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42E" w:rsidRPr="00B008ED" w:rsidRDefault="009B342E" w:rsidP="002501DD">
      <w:pPr>
        <w:spacing w:after="0" w:line="360" w:lineRule="auto"/>
        <w:ind w:firstLine="567"/>
        <w:jc w:val="right"/>
        <w:rPr>
          <w:rFonts w:ascii="Times New Roman" w:hAnsi="Times New Roman"/>
          <w:b/>
          <w:iCs/>
          <w:sz w:val="28"/>
          <w:szCs w:val="28"/>
        </w:rPr>
      </w:pPr>
      <w:r w:rsidRPr="00B008ED">
        <w:rPr>
          <w:rFonts w:ascii="Times New Roman" w:hAnsi="Times New Roman"/>
          <w:b/>
          <w:iCs/>
          <w:sz w:val="28"/>
          <w:szCs w:val="28"/>
        </w:rPr>
        <w:t>Софія Османова</w:t>
      </w:r>
    </w:p>
    <w:p w:rsidR="009B342E" w:rsidRDefault="009B342E" w:rsidP="002501DD">
      <w:pPr>
        <w:spacing w:after="0" w:line="360" w:lineRule="auto"/>
        <w:ind w:firstLine="567"/>
        <w:jc w:val="right"/>
        <w:rPr>
          <w:rFonts w:ascii="Times New Roman" w:hAnsi="Times New Roman"/>
          <w:b/>
          <w:iCs/>
          <w:sz w:val="28"/>
          <w:szCs w:val="28"/>
        </w:rPr>
      </w:pPr>
      <w:r w:rsidRPr="00B008ED">
        <w:rPr>
          <w:rFonts w:ascii="Times New Roman" w:hAnsi="Times New Roman"/>
          <w:b/>
          <w:iCs/>
          <w:sz w:val="28"/>
          <w:szCs w:val="28"/>
        </w:rPr>
        <w:t>(Богуслав, Україна)</w:t>
      </w:r>
    </w:p>
    <w:p w:rsidR="009B342E" w:rsidRPr="00DB0C45" w:rsidRDefault="009B342E" w:rsidP="002501DD">
      <w:pPr>
        <w:spacing w:after="0" w:line="360" w:lineRule="auto"/>
        <w:ind w:firstLine="567"/>
        <w:jc w:val="right"/>
        <w:rPr>
          <w:rFonts w:ascii="Times New Roman" w:hAnsi="Times New Roman"/>
          <w:color w:val="000000"/>
          <w:sz w:val="28"/>
          <w:szCs w:val="28"/>
        </w:rPr>
      </w:pPr>
    </w:p>
    <w:p w:rsidR="009B342E" w:rsidRDefault="009B342E" w:rsidP="002501DD">
      <w:pPr>
        <w:spacing w:after="0" w:line="360" w:lineRule="auto"/>
        <w:ind w:firstLine="567"/>
        <w:jc w:val="center"/>
        <w:rPr>
          <w:rFonts w:ascii="Times New Roman" w:hAnsi="Times New Roman"/>
          <w:b/>
          <w:sz w:val="28"/>
          <w:szCs w:val="28"/>
        </w:rPr>
      </w:pPr>
      <w:r w:rsidRPr="000505E9">
        <w:rPr>
          <w:rFonts w:ascii="Times New Roman" w:hAnsi="Times New Roman"/>
          <w:b/>
          <w:sz w:val="28"/>
          <w:szCs w:val="28"/>
        </w:rPr>
        <w:t>СПІВПРАЦЯ З БАТЬКАМИ ЯК УМОВА УСПІШНОГО НАВЧАННЯ І ВИХОВАННЯ МОЛОДШОГО ШКОЛЯРА</w:t>
      </w:r>
    </w:p>
    <w:p w:rsidR="009B342E" w:rsidRDefault="009B342E" w:rsidP="002501DD">
      <w:pPr>
        <w:spacing w:after="0" w:line="360" w:lineRule="auto"/>
        <w:ind w:firstLine="567"/>
        <w:jc w:val="center"/>
        <w:rPr>
          <w:rFonts w:ascii="Times New Roman" w:hAnsi="Times New Roman"/>
          <w:b/>
          <w:sz w:val="28"/>
          <w:szCs w:val="28"/>
        </w:rPr>
      </w:pPr>
    </w:p>
    <w:p w:rsidR="009B342E" w:rsidRPr="00C272EB" w:rsidRDefault="009B342E" w:rsidP="002501DD">
      <w:pPr>
        <w:spacing w:after="0" w:line="360" w:lineRule="auto"/>
        <w:ind w:firstLine="567"/>
        <w:jc w:val="both"/>
        <w:rPr>
          <w:rFonts w:ascii="Times New Roman" w:hAnsi="Times New Roman"/>
          <w:sz w:val="28"/>
          <w:szCs w:val="28"/>
        </w:rPr>
      </w:pPr>
      <w:r>
        <w:rPr>
          <w:rFonts w:ascii="Times New Roman" w:hAnsi="Times New Roman"/>
          <w:sz w:val="28"/>
          <w:szCs w:val="28"/>
        </w:rPr>
        <w:t xml:space="preserve">Сьогодні в умовах модернізації української освіти та успішного впровадження Концепції «Нова українська школа» виникає потреба в удосконаленні освітнього процесу, який би був спрямований на демократизацію стосунків учителя з учнями та нові підходи до навчання: зміна рольових позицій сучасного педагога, відмова вчителя від ролі єдиного наставника та джерела знань. Педагогіка партнерства – один із факторів ефективної взаємодії учасників освітнього процесу </w:t>
      </w:r>
      <w:r w:rsidRPr="00400C4E">
        <w:rPr>
          <w:rFonts w:ascii="Times New Roman" w:hAnsi="Times New Roman"/>
          <w:sz w:val="28"/>
          <w:szCs w:val="28"/>
          <w:lang w:val="ru-RU"/>
        </w:rPr>
        <w:t>[</w:t>
      </w:r>
      <w:r>
        <w:rPr>
          <w:rFonts w:ascii="Times New Roman" w:hAnsi="Times New Roman"/>
          <w:sz w:val="28"/>
          <w:szCs w:val="28"/>
          <w:lang w:val="ru-RU"/>
        </w:rPr>
        <w:t>1</w:t>
      </w:r>
      <w:r w:rsidRPr="00C272EB">
        <w:rPr>
          <w:rFonts w:ascii="Times New Roman" w:hAnsi="Times New Roman"/>
          <w:sz w:val="28"/>
          <w:szCs w:val="28"/>
        </w:rPr>
        <w:t>].</w:t>
      </w:r>
    </w:p>
    <w:p w:rsidR="009B342E" w:rsidRPr="003176BD" w:rsidRDefault="009B342E" w:rsidP="002501DD">
      <w:pPr>
        <w:spacing w:after="0" w:line="360" w:lineRule="auto"/>
        <w:ind w:firstLine="567"/>
        <w:jc w:val="both"/>
        <w:rPr>
          <w:rFonts w:ascii="Times New Roman" w:hAnsi="Times New Roman"/>
          <w:sz w:val="28"/>
          <w:szCs w:val="28"/>
        </w:rPr>
      </w:pPr>
      <w:r w:rsidRPr="003176BD">
        <w:rPr>
          <w:rFonts w:ascii="Times New Roman" w:hAnsi="Times New Roman"/>
          <w:sz w:val="28"/>
          <w:szCs w:val="28"/>
        </w:rPr>
        <w:t>В основу конструктивної співпраці всіх суб'єктів освітнього процесу (батьки, учителі, учні) покладено спільні цілі, прагнення та переконання. Учителі та учні є рівноправними учасниками освітнього процесу і відповідають за його результат. Це партнерство засноване на повазі, довірі, рівності, відповідальності, добро-вільності всіх його учасників. Тому дослідження особливостей співпраці з батьками є актуальним для забезпечення ефективного навчального процесу і виховання молодших школярів.</w:t>
      </w:r>
    </w:p>
    <w:p w:rsidR="009B342E" w:rsidRDefault="009B342E" w:rsidP="002501DD">
      <w:pPr>
        <w:spacing w:after="0" w:line="360" w:lineRule="auto"/>
        <w:ind w:firstLine="567"/>
        <w:jc w:val="both"/>
        <w:rPr>
          <w:rFonts w:ascii="Times New Roman" w:hAnsi="Times New Roman"/>
          <w:sz w:val="28"/>
          <w:szCs w:val="28"/>
        </w:rPr>
      </w:pPr>
      <w:r w:rsidRPr="003176BD">
        <w:rPr>
          <w:rFonts w:ascii="Times New Roman" w:hAnsi="Times New Roman"/>
          <w:sz w:val="28"/>
          <w:szCs w:val="28"/>
        </w:rPr>
        <w:t>Оскільки Нова українська школа працює на засадах педагогіки партнерства, виникає потреба розкрити значення окремих понять, що допоможе осмислити суть цієї проблеми</w:t>
      </w:r>
      <w:r>
        <w:rPr>
          <w:rFonts w:ascii="Times New Roman" w:hAnsi="Times New Roman"/>
          <w:sz w:val="28"/>
          <w:szCs w:val="28"/>
        </w:rPr>
        <w:t xml:space="preserve"> </w:t>
      </w:r>
      <w:r w:rsidRPr="00400C4E">
        <w:rPr>
          <w:rFonts w:ascii="Times New Roman" w:hAnsi="Times New Roman"/>
          <w:sz w:val="28"/>
          <w:szCs w:val="28"/>
          <w:lang w:val="ru-RU"/>
        </w:rPr>
        <w:t>[</w:t>
      </w:r>
      <w:r>
        <w:rPr>
          <w:rFonts w:ascii="Times New Roman" w:hAnsi="Times New Roman"/>
          <w:sz w:val="28"/>
          <w:szCs w:val="28"/>
          <w:lang w:val="ru-RU"/>
        </w:rPr>
        <w:t>5, с. 115</w:t>
      </w:r>
      <w:r w:rsidRPr="00C272EB">
        <w:rPr>
          <w:rFonts w:ascii="Times New Roman" w:hAnsi="Times New Roman"/>
          <w:sz w:val="28"/>
          <w:szCs w:val="28"/>
        </w:rPr>
        <w:t>]</w:t>
      </w:r>
      <w:r w:rsidRPr="003176BD">
        <w:rPr>
          <w:rFonts w:ascii="Times New Roman" w:hAnsi="Times New Roman"/>
          <w:sz w:val="28"/>
          <w:szCs w:val="28"/>
        </w:rPr>
        <w:t>.</w:t>
      </w:r>
    </w:p>
    <w:p w:rsidR="009B342E" w:rsidRPr="00CB48E6" w:rsidRDefault="009B342E" w:rsidP="002501DD">
      <w:pPr>
        <w:spacing w:after="0" w:line="360" w:lineRule="auto"/>
        <w:ind w:firstLine="567"/>
        <w:jc w:val="both"/>
        <w:rPr>
          <w:rFonts w:ascii="Times New Roman" w:hAnsi="Times New Roman"/>
          <w:sz w:val="28"/>
          <w:szCs w:val="28"/>
        </w:rPr>
      </w:pPr>
      <w:r w:rsidRPr="00CB48E6">
        <w:rPr>
          <w:rFonts w:ascii="Times New Roman" w:hAnsi="Times New Roman"/>
          <w:sz w:val="28"/>
          <w:szCs w:val="28"/>
        </w:rPr>
        <w:t>У сучасній педагогічній науці поняття партнерства набуває особливого значення як ключовий чинник розвитку взаємин між усіма учасниками освітнього процесу. Партнерство розглядається не лише як форма співпраці, а як система взаємодії, що ґрунтується на засадах довіри, взаємоповаги, відповідальності та рівноправності.</w:t>
      </w:r>
    </w:p>
    <w:p w:rsidR="009B342E" w:rsidRPr="00CB48E6" w:rsidRDefault="009B342E" w:rsidP="002501DD">
      <w:pPr>
        <w:spacing w:after="0" w:line="360" w:lineRule="auto"/>
        <w:ind w:firstLine="567"/>
        <w:jc w:val="both"/>
        <w:rPr>
          <w:rFonts w:ascii="Times New Roman" w:hAnsi="Times New Roman"/>
          <w:sz w:val="28"/>
          <w:szCs w:val="28"/>
        </w:rPr>
      </w:pPr>
      <w:r w:rsidRPr="00CB48E6">
        <w:rPr>
          <w:rFonts w:ascii="Times New Roman" w:hAnsi="Times New Roman"/>
          <w:sz w:val="28"/>
          <w:szCs w:val="28"/>
        </w:rPr>
        <w:t>Загалом партнер – це суб’єкт, який бере участь у спільній діяльності разом з іншими, маючи спільну мету та поділяючи відповідальність за результат. Відповідно, партнерство можна визначити як добровільну співпрацю двох або кількох осіб, об’єднаних спільними інтересами та цінностями. Така форма взаємодії вважається найвищим рівнем співпраці, адже передбачає усвідомлений вибір, довіру та активну участь усіх сторін</w:t>
      </w:r>
      <w:r>
        <w:rPr>
          <w:rFonts w:ascii="Times New Roman" w:hAnsi="Times New Roman"/>
          <w:sz w:val="28"/>
          <w:szCs w:val="28"/>
        </w:rPr>
        <w:t xml:space="preserve"> </w:t>
      </w:r>
      <w:r w:rsidRPr="00A011E4">
        <w:rPr>
          <w:rFonts w:ascii="Times New Roman" w:hAnsi="Times New Roman"/>
          <w:sz w:val="28"/>
          <w:szCs w:val="28"/>
        </w:rPr>
        <w:t>[5, с. 83</w:t>
      </w:r>
      <w:r w:rsidRPr="00C272EB">
        <w:rPr>
          <w:rFonts w:ascii="Times New Roman" w:hAnsi="Times New Roman"/>
          <w:sz w:val="28"/>
          <w:szCs w:val="28"/>
        </w:rPr>
        <w:t>]</w:t>
      </w:r>
      <w:r w:rsidRPr="00CB48E6">
        <w:rPr>
          <w:rFonts w:ascii="Times New Roman" w:hAnsi="Times New Roman"/>
          <w:sz w:val="28"/>
          <w:szCs w:val="28"/>
        </w:rPr>
        <w:t>.</w:t>
      </w:r>
    </w:p>
    <w:p w:rsidR="009B342E" w:rsidRPr="00CB48E6" w:rsidRDefault="009B342E" w:rsidP="002501DD">
      <w:pPr>
        <w:spacing w:after="0" w:line="360" w:lineRule="auto"/>
        <w:ind w:firstLine="567"/>
        <w:jc w:val="both"/>
        <w:rPr>
          <w:rFonts w:ascii="Times New Roman" w:hAnsi="Times New Roman"/>
          <w:sz w:val="28"/>
          <w:szCs w:val="28"/>
        </w:rPr>
      </w:pPr>
      <w:r w:rsidRPr="00CB48E6">
        <w:rPr>
          <w:rFonts w:ascii="Times New Roman" w:hAnsi="Times New Roman"/>
          <w:sz w:val="28"/>
          <w:szCs w:val="28"/>
        </w:rPr>
        <w:t>У науковій літературі термін «партнерство» трактується по-різному. Зокрема, його визначають як:</w:t>
      </w:r>
    </w:p>
    <w:p w:rsidR="009B342E" w:rsidRPr="00CB48E6" w:rsidRDefault="009B342E" w:rsidP="002501DD">
      <w:pPr>
        <w:numPr>
          <w:ilvl w:val="0"/>
          <w:numId w:val="9"/>
        </w:numPr>
        <w:tabs>
          <w:tab w:val="clear" w:pos="720"/>
        </w:tabs>
        <w:spacing w:after="0" w:line="360" w:lineRule="auto"/>
        <w:ind w:left="0" w:firstLine="567"/>
        <w:jc w:val="both"/>
        <w:rPr>
          <w:rFonts w:ascii="Times New Roman" w:hAnsi="Times New Roman"/>
          <w:sz w:val="28"/>
          <w:szCs w:val="28"/>
        </w:rPr>
      </w:pPr>
      <w:r w:rsidRPr="00CB48E6">
        <w:rPr>
          <w:rFonts w:ascii="Times New Roman" w:hAnsi="Times New Roman"/>
          <w:sz w:val="28"/>
          <w:szCs w:val="28"/>
        </w:rPr>
        <w:t>систему відносин, що формується в процесі спільної діяльності;</w:t>
      </w:r>
    </w:p>
    <w:p w:rsidR="009B342E" w:rsidRPr="00CB48E6" w:rsidRDefault="009B342E" w:rsidP="002501DD">
      <w:pPr>
        <w:numPr>
          <w:ilvl w:val="0"/>
          <w:numId w:val="9"/>
        </w:numPr>
        <w:tabs>
          <w:tab w:val="clear" w:pos="720"/>
        </w:tabs>
        <w:spacing w:after="0" w:line="360" w:lineRule="auto"/>
        <w:ind w:left="0" w:firstLine="567"/>
        <w:jc w:val="both"/>
        <w:rPr>
          <w:rFonts w:ascii="Times New Roman" w:hAnsi="Times New Roman"/>
          <w:sz w:val="28"/>
          <w:szCs w:val="28"/>
        </w:rPr>
      </w:pPr>
      <w:r w:rsidRPr="00CB48E6">
        <w:rPr>
          <w:rFonts w:ascii="Times New Roman" w:hAnsi="Times New Roman"/>
          <w:sz w:val="28"/>
          <w:szCs w:val="28"/>
        </w:rPr>
        <w:t>спосіб взаємодії, організований на принципах рівності, добровільності, взаємодоповнюваності та рівнозначності всіх учасників;</w:t>
      </w:r>
    </w:p>
    <w:p w:rsidR="009B342E" w:rsidRPr="00CB48E6" w:rsidRDefault="009B342E" w:rsidP="002501DD">
      <w:pPr>
        <w:numPr>
          <w:ilvl w:val="0"/>
          <w:numId w:val="9"/>
        </w:numPr>
        <w:tabs>
          <w:tab w:val="clear" w:pos="720"/>
        </w:tabs>
        <w:spacing w:after="0" w:line="360" w:lineRule="auto"/>
        <w:ind w:left="0" w:firstLine="567"/>
        <w:jc w:val="both"/>
        <w:rPr>
          <w:rFonts w:ascii="Times New Roman" w:hAnsi="Times New Roman"/>
          <w:sz w:val="28"/>
          <w:szCs w:val="28"/>
        </w:rPr>
      </w:pPr>
      <w:r w:rsidRPr="00CB48E6">
        <w:rPr>
          <w:rFonts w:ascii="Times New Roman" w:hAnsi="Times New Roman"/>
          <w:sz w:val="28"/>
          <w:szCs w:val="28"/>
        </w:rPr>
        <w:t>організаційну форму співпраці, що передбачає узгоджений розподіл функцій, обов’язків і відповідальності;</w:t>
      </w:r>
    </w:p>
    <w:p w:rsidR="009B342E" w:rsidRPr="00CB48E6" w:rsidRDefault="009B342E" w:rsidP="002501DD">
      <w:pPr>
        <w:numPr>
          <w:ilvl w:val="0"/>
          <w:numId w:val="9"/>
        </w:numPr>
        <w:tabs>
          <w:tab w:val="clear" w:pos="720"/>
        </w:tabs>
        <w:spacing w:after="0" w:line="360" w:lineRule="auto"/>
        <w:ind w:left="0" w:firstLine="567"/>
        <w:jc w:val="both"/>
        <w:rPr>
          <w:rFonts w:ascii="Times New Roman" w:hAnsi="Times New Roman"/>
          <w:sz w:val="28"/>
          <w:szCs w:val="28"/>
        </w:rPr>
      </w:pPr>
      <w:r w:rsidRPr="00CB48E6">
        <w:rPr>
          <w:rFonts w:ascii="Times New Roman" w:hAnsi="Times New Roman"/>
          <w:sz w:val="28"/>
          <w:szCs w:val="28"/>
        </w:rPr>
        <w:t>вид соціальних відносин, у межах яких зберігаються права кожної зі сторін і забезпечується узгодженість дій, спрямованих на досягнення спільного результату</w:t>
      </w:r>
      <w:r>
        <w:rPr>
          <w:rFonts w:ascii="Times New Roman" w:hAnsi="Times New Roman"/>
          <w:sz w:val="28"/>
          <w:szCs w:val="28"/>
        </w:rPr>
        <w:t xml:space="preserve"> </w:t>
      </w:r>
      <w:r w:rsidRPr="00400C4E">
        <w:rPr>
          <w:rFonts w:ascii="Times New Roman" w:hAnsi="Times New Roman"/>
          <w:sz w:val="28"/>
          <w:szCs w:val="28"/>
          <w:lang w:val="ru-RU"/>
        </w:rPr>
        <w:t>[</w:t>
      </w:r>
      <w:r>
        <w:rPr>
          <w:rFonts w:ascii="Times New Roman" w:hAnsi="Times New Roman"/>
          <w:sz w:val="28"/>
          <w:szCs w:val="28"/>
          <w:lang w:val="ru-RU"/>
        </w:rPr>
        <w:t>2</w:t>
      </w:r>
      <w:r w:rsidRPr="00C272EB">
        <w:rPr>
          <w:rFonts w:ascii="Times New Roman" w:hAnsi="Times New Roman"/>
          <w:sz w:val="28"/>
          <w:szCs w:val="28"/>
        </w:rPr>
        <w:t>]</w:t>
      </w:r>
      <w:r w:rsidRPr="00CB48E6">
        <w:rPr>
          <w:rFonts w:ascii="Times New Roman" w:hAnsi="Times New Roman"/>
          <w:sz w:val="28"/>
          <w:szCs w:val="28"/>
        </w:rPr>
        <w:t>.</w:t>
      </w:r>
    </w:p>
    <w:p w:rsidR="009B342E" w:rsidRPr="00C1453D" w:rsidRDefault="009B342E" w:rsidP="002501DD">
      <w:pPr>
        <w:pStyle w:val="ListParagraph"/>
        <w:spacing w:after="0" w:line="360" w:lineRule="auto"/>
        <w:ind w:left="0" w:firstLine="567"/>
        <w:jc w:val="both"/>
        <w:rPr>
          <w:rFonts w:ascii="Times New Roman" w:hAnsi="Times New Roman"/>
          <w:sz w:val="28"/>
          <w:szCs w:val="28"/>
        </w:rPr>
      </w:pPr>
      <w:r>
        <w:rPr>
          <w:rFonts w:ascii="Times New Roman" w:hAnsi="Times New Roman"/>
          <w:sz w:val="28"/>
          <w:szCs w:val="28"/>
        </w:rPr>
        <w:t>С</w:t>
      </w:r>
      <w:r w:rsidRPr="00C1453D">
        <w:rPr>
          <w:rFonts w:ascii="Times New Roman" w:hAnsi="Times New Roman"/>
          <w:sz w:val="28"/>
          <w:szCs w:val="28"/>
        </w:rPr>
        <w:t xml:space="preserve">утність педагогіки партнерства полягає в об'єктивному ставленні до учнів, забезпеченні їхніх прав на вибір, на власну суб'єктивну позицію, на повагу, право бути такими, якими вони є, а не такими, якими хоче їх бачити оточення. </w:t>
      </w:r>
    </w:p>
    <w:p w:rsidR="009B342E" w:rsidRPr="00C272EB" w:rsidRDefault="009B342E" w:rsidP="002501DD">
      <w:pPr>
        <w:spacing w:after="0" w:line="360" w:lineRule="auto"/>
        <w:ind w:firstLine="567"/>
        <w:jc w:val="both"/>
        <w:rPr>
          <w:rFonts w:ascii="Times New Roman" w:hAnsi="Times New Roman"/>
          <w:sz w:val="28"/>
          <w:szCs w:val="28"/>
        </w:rPr>
      </w:pPr>
      <w:r w:rsidRPr="00CB48E6">
        <w:rPr>
          <w:rFonts w:ascii="Times New Roman" w:hAnsi="Times New Roman"/>
          <w:sz w:val="28"/>
          <w:szCs w:val="28"/>
        </w:rPr>
        <w:t>Педагогіка партнерства є складовою нової освітньої парадигми, орієнтованої на гуманізацію та демократизацію навчально-виховного процесу. Вона передбачає побудову системи взаємин між учителями, учнями та батьками, що ґрунтуються на засадах рівноправності, взаємоповаги, довіри та відповідальності кожної сторони. Така взаємодія організовується на принципах добровільності та спільності інтересів, враховує права й обов’язки всіх учасників та ціннісні орієнтири кожного</w:t>
      </w:r>
      <w:r>
        <w:rPr>
          <w:rFonts w:ascii="Times New Roman" w:hAnsi="Times New Roman"/>
          <w:sz w:val="28"/>
          <w:szCs w:val="28"/>
        </w:rPr>
        <w:t xml:space="preserve"> </w:t>
      </w:r>
      <w:r w:rsidRPr="00A011E4">
        <w:rPr>
          <w:rFonts w:ascii="Times New Roman" w:hAnsi="Times New Roman"/>
          <w:sz w:val="28"/>
          <w:szCs w:val="28"/>
        </w:rPr>
        <w:t>[5, с. 57</w:t>
      </w:r>
      <w:r w:rsidRPr="00C272EB">
        <w:rPr>
          <w:rFonts w:ascii="Times New Roman" w:hAnsi="Times New Roman"/>
          <w:sz w:val="28"/>
          <w:szCs w:val="28"/>
        </w:rPr>
        <w:t>].</w:t>
      </w:r>
    </w:p>
    <w:p w:rsidR="009B342E" w:rsidRDefault="009B342E" w:rsidP="002501DD">
      <w:pPr>
        <w:spacing w:after="0" w:line="360" w:lineRule="auto"/>
        <w:ind w:firstLine="567"/>
        <w:jc w:val="both"/>
        <w:rPr>
          <w:rFonts w:ascii="Times New Roman" w:hAnsi="Times New Roman"/>
          <w:sz w:val="28"/>
          <w:szCs w:val="28"/>
        </w:rPr>
      </w:pPr>
      <w:r w:rsidRPr="00C1453D">
        <w:rPr>
          <w:rFonts w:ascii="Times New Roman" w:hAnsi="Times New Roman"/>
          <w:sz w:val="28"/>
          <w:szCs w:val="28"/>
        </w:rPr>
        <w:t>Сім’я виступає першим соціальним середовищем, у якому дитина засвоює базові моральні норми, формується її ставлення до навчання та праці. Після вступу до школи роль батьків у цьому процесі не зменшується, а трансформується: вони стають активними партнерами вчителя.</w:t>
      </w:r>
    </w:p>
    <w:p w:rsidR="009B342E" w:rsidRDefault="009B342E" w:rsidP="002501DD">
      <w:pPr>
        <w:spacing w:after="0" w:line="360" w:lineRule="auto"/>
        <w:ind w:firstLine="567"/>
        <w:jc w:val="both"/>
        <w:rPr>
          <w:rFonts w:ascii="Times New Roman" w:hAnsi="Times New Roman"/>
          <w:sz w:val="28"/>
          <w:szCs w:val="28"/>
        </w:rPr>
      </w:pPr>
      <w:r w:rsidRPr="003176BD">
        <w:rPr>
          <w:rFonts w:ascii="Times New Roman" w:hAnsi="Times New Roman"/>
          <w:sz w:val="28"/>
          <w:szCs w:val="28"/>
        </w:rPr>
        <w:t>Батьки мають бути залучені до побудови освітньої траєкторії учня. Педагогіка партнерства передбачає безумовну рівність у праві на повагу, довіру, доброзичливе ставлення і взаємну вимогливість.</w:t>
      </w:r>
    </w:p>
    <w:p w:rsidR="009B342E" w:rsidRPr="00400C4E" w:rsidRDefault="009B342E" w:rsidP="002501DD">
      <w:pPr>
        <w:spacing w:after="0" w:line="360" w:lineRule="auto"/>
        <w:ind w:firstLine="567"/>
        <w:jc w:val="both"/>
        <w:rPr>
          <w:rFonts w:ascii="Times New Roman" w:hAnsi="Times New Roman"/>
          <w:sz w:val="28"/>
          <w:szCs w:val="28"/>
        </w:rPr>
      </w:pPr>
      <w:r w:rsidRPr="00400C4E">
        <w:rPr>
          <w:rFonts w:ascii="Times New Roman" w:hAnsi="Times New Roman"/>
          <w:sz w:val="28"/>
          <w:szCs w:val="28"/>
        </w:rPr>
        <w:t>Л. Іщук у своїх дослідженнях н</w:t>
      </w:r>
      <w:r>
        <w:rPr>
          <w:rFonts w:ascii="Times New Roman" w:hAnsi="Times New Roman"/>
          <w:sz w:val="28"/>
          <w:szCs w:val="28"/>
        </w:rPr>
        <w:t>аголошує, що у співпраці з бать</w:t>
      </w:r>
      <w:r w:rsidRPr="00400C4E">
        <w:rPr>
          <w:rFonts w:ascii="Times New Roman" w:hAnsi="Times New Roman"/>
          <w:sz w:val="28"/>
          <w:szCs w:val="28"/>
        </w:rPr>
        <w:t>ками основним постулатом розвитку стосунків є перенесення їх у горизонтальну площину, учителі та батьки мають одну мету</w:t>
      </w:r>
      <w:r>
        <w:rPr>
          <w:rFonts w:ascii="Times New Roman" w:hAnsi="Times New Roman"/>
          <w:sz w:val="28"/>
          <w:szCs w:val="28"/>
        </w:rPr>
        <w:t xml:space="preserve"> - </w:t>
      </w:r>
      <w:r w:rsidRPr="00400C4E">
        <w:rPr>
          <w:rFonts w:ascii="Times New Roman" w:hAnsi="Times New Roman"/>
          <w:sz w:val="28"/>
          <w:szCs w:val="28"/>
        </w:rPr>
        <w:t>виховати успішного, адаптованого до життя громадянина. І це, мабуть, на її думку, основний</w:t>
      </w:r>
      <w:r>
        <w:rPr>
          <w:rFonts w:ascii="Times New Roman" w:hAnsi="Times New Roman"/>
          <w:sz w:val="28"/>
          <w:szCs w:val="28"/>
        </w:rPr>
        <w:t xml:space="preserve"> принцип, за яким мають бути ви</w:t>
      </w:r>
      <w:r w:rsidRPr="00400C4E">
        <w:rPr>
          <w:rFonts w:ascii="Times New Roman" w:hAnsi="Times New Roman"/>
          <w:sz w:val="28"/>
          <w:szCs w:val="28"/>
        </w:rPr>
        <w:t xml:space="preserve">будовуванні взаємини батьки </w:t>
      </w:r>
      <w:r>
        <w:rPr>
          <w:rFonts w:ascii="Times New Roman" w:hAnsi="Times New Roman"/>
          <w:sz w:val="28"/>
          <w:szCs w:val="28"/>
        </w:rPr>
        <w:t>–</w:t>
      </w:r>
      <w:r w:rsidRPr="00400C4E">
        <w:rPr>
          <w:rFonts w:ascii="Times New Roman" w:hAnsi="Times New Roman"/>
          <w:sz w:val="28"/>
          <w:szCs w:val="28"/>
        </w:rPr>
        <w:t>школа</w:t>
      </w:r>
      <w:r>
        <w:rPr>
          <w:rFonts w:ascii="Times New Roman" w:hAnsi="Times New Roman"/>
          <w:sz w:val="28"/>
          <w:szCs w:val="28"/>
        </w:rPr>
        <w:t xml:space="preserve"> </w:t>
      </w:r>
      <w:r w:rsidRPr="00A011E4">
        <w:rPr>
          <w:rFonts w:ascii="Times New Roman" w:hAnsi="Times New Roman"/>
          <w:sz w:val="28"/>
          <w:szCs w:val="28"/>
          <w:lang w:val="ru-RU"/>
        </w:rPr>
        <w:t>[4]</w:t>
      </w:r>
      <w:r w:rsidRPr="00400C4E">
        <w:rPr>
          <w:rFonts w:ascii="Times New Roman" w:hAnsi="Times New Roman"/>
          <w:sz w:val="28"/>
          <w:szCs w:val="28"/>
        </w:rPr>
        <w:t>.</w:t>
      </w:r>
    </w:p>
    <w:p w:rsidR="009B342E" w:rsidRPr="00400C4E" w:rsidRDefault="009B342E" w:rsidP="002501DD">
      <w:pPr>
        <w:spacing w:after="0" w:line="360" w:lineRule="auto"/>
        <w:ind w:firstLine="567"/>
        <w:jc w:val="both"/>
        <w:rPr>
          <w:rFonts w:ascii="Times New Roman" w:hAnsi="Times New Roman"/>
          <w:sz w:val="28"/>
          <w:szCs w:val="28"/>
        </w:rPr>
      </w:pPr>
      <w:r w:rsidRPr="00400C4E">
        <w:rPr>
          <w:rFonts w:ascii="Times New Roman" w:hAnsi="Times New Roman"/>
          <w:sz w:val="28"/>
          <w:szCs w:val="28"/>
        </w:rPr>
        <w:t>Л. Іщук виокремила різні типи батьків:</w:t>
      </w:r>
    </w:p>
    <w:p w:rsidR="009B342E" w:rsidRDefault="009B342E" w:rsidP="002501DD">
      <w:pPr>
        <w:spacing w:after="0" w:line="360" w:lineRule="auto"/>
        <w:ind w:firstLine="567"/>
        <w:jc w:val="both"/>
        <w:rPr>
          <w:rFonts w:ascii="Times New Roman" w:hAnsi="Times New Roman"/>
          <w:sz w:val="28"/>
          <w:szCs w:val="28"/>
        </w:rPr>
      </w:pPr>
      <w:r w:rsidRPr="00400C4E">
        <w:rPr>
          <w:rFonts w:ascii="Times New Roman" w:hAnsi="Times New Roman"/>
          <w:sz w:val="28"/>
          <w:szCs w:val="28"/>
        </w:rPr>
        <w:t xml:space="preserve">1. Батьки-партнери: </w:t>
      </w:r>
    </w:p>
    <w:p w:rsidR="009B342E" w:rsidRDefault="009B342E" w:rsidP="002501DD">
      <w:pPr>
        <w:spacing w:after="0" w:line="360" w:lineRule="auto"/>
        <w:ind w:firstLine="567"/>
        <w:jc w:val="both"/>
        <w:rPr>
          <w:rFonts w:ascii="Times New Roman" w:hAnsi="Times New Roman"/>
          <w:sz w:val="28"/>
          <w:szCs w:val="28"/>
        </w:rPr>
      </w:pPr>
      <w:r w:rsidRPr="00400C4E">
        <w:rPr>
          <w:rFonts w:ascii="Times New Roman" w:hAnsi="Times New Roman"/>
          <w:sz w:val="28"/>
          <w:szCs w:val="28"/>
        </w:rPr>
        <w:t>1</w:t>
      </w:r>
      <w:r>
        <w:rPr>
          <w:rFonts w:ascii="Times New Roman" w:hAnsi="Times New Roman"/>
          <w:sz w:val="28"/>
          <w:szCs w:val="28"/>
        </w:rPr>
        <w:t xml:space="preserve">-й тип зазвичай добре навчалися </w:t>
      </w:r>
      <w:r w:rsidRPr="00400C4E">
        <w:rPr>
          <w:rFonts w:ascii="Times New Roman" w:hAnsi="Times New Roman"/>
          <w:sz w:val="28"/>
          <w:szCs w:val="28"/>
        </w:rPr>
        <w:t>в школі, вихідці з благополучних</w:t>
      </w:r>
      <w:r>
        <w:rPr>
          <w:rFonts w:ascii="Times New Roman" w:hAnsi="Times New Roman"/>
          <w:sz w:val="28"/>
          <w:szCs w:val="28"/>
        </w:rPr>
        <w:t xml:space="preserve"> родин, у яких батьки мали висо</w:t>
      </w:r>
      <w:r w:rsidRPr="00400C4E">
        <w:rPr>
          <w:rFonts w:ascii="Times New Roman" w:hAnsi="Times New Roman"/>
          <w:sz w:val="28"/>
          <w:szCs w:val="28"/>
        </w:rPr>
        <w:t>кий соціальний статус у селищі.</w:t>
      </w:r>
      <w:r>
        <w:rPr>
          <w:rFonts w:ascii="Times New Roman" w:hAnsi="Times New Roman"/>
          <w:sz w:val="28"/>
          <w:szCs w:val="28"/>
        </w:rPr>
        <w:t xml:space="preserve"> Батьки цікавилися їхнім навчан</w:t>
      </w:r>
      <w:r w:rsidRPr="00400C4E">
        <w:rPr>
          <w:rFonts w:ascii="Times New Roman" w:hAnsi="Times New Roman"/>
          <w:sz w:val="28"/>
          <w:szCs w:val="28"/>
        </w:rPr>
        <w:t xml:space="preserve">ням, проте зазвичай вони мали досить свободи у своїх вчинках і, розуміючи відповідальність, яку на них покладала ця свобода, не переходили межу. Таку ж свободу надають дітям, проте завжди підтримають учителя, якщо останній має рацію; </w:t>
      </w:r>
    </w:p>
    <w:p w:rsidR="009B342E" w:rsidRPr="00400C4E" w:rsidRDefault="009B342E" w:rsidP="002501DD">
      <w:pPr>
        <w:spacing w:after="0" w:line="360" w:lineRule="auto"/>
        <w:ind w:firstLine="567"/>
        <w:jc w:val="both"/>
        <w:rPr>
          <w:rFonts w:ascii="Times New Roman" w:hAnsi="Times New Roman"/>
          <w:sz w:val="28"/>
          <w:szCs w:val="28"/>
        </w:rPr>
      </w:pPr>
      <w:r w:rsidRPr="00400C4E">
        <w:rPr>
          <w:rFonts w:ascii="Times New Roman" w:hAnsi="Times New Roman"/>
          <w:sz w:val="28"/>
          <w:szCs w:val="28"/>
        </w:rPr>
        <w:t>2-й тип гано навчалися в школі, із покоління в покоління заслуговують свій авторитет важкою працею, їхні родини поважають у селищі. Вважають своїм обов'язком допо</w:t>
      </w:r>
      <w:r>
        <w:rPr>
          <w:rFonts w:ascii="Times New Roman" w:hAnsi="Times New Roman"/>
          <w:sz w:val="28"/>
          <w:szCs w:val="28"/>
        </w:rPr>
        <w:t>магати вчителю, а обов'язком ді</w:t>
      </w:r>
      <w:r w:rsidRPr="00400C4E">
        <w:rPr>
          <w:rFonts w:ascii="Times New Roman" w:hAnsi="Times New Roman"/>
          <w:sz w:val="28"/>
          <w:szCs w:val="28"/>
        </w:rPr>
        <w:t xml:space="preserve">тей </w:t>
      </w:r>
      <w:r>
        <w:rPr>
          <w:rFonts w:ascii="Times New Roman" w:hAnsi="Times New Roman"/>
          <w:sz w:val="28"/>
          <w:szCs w:val="28"/>
        </w:rPr>
        <w:t xml:space="preserve">- дослухатися до вчителя. </w:t>
      </w:r>
    </w:p>
    <w:p w:rsidR="009B342E" w:rsidRDefault="009B342E" w:rsidP="002501DD">
      <w:pPr>
        <w:spacing w:after="0" w:line="360" w:lineRule="auto"/>
        <w:ind w:firstLine="567"/>
        <w:jc w:val="both"/>
        <w:rPr>
          <w:rFonts w:ascii="Times New Roman" w:hAnsi="Times New Roman"/>
          <w:sz w:val="28"/>
          <w:szCs w:val="28"/>
        </w:rPr>
      </w:pPr>
      <w:r w:rsidRPr="00400C4E">
        <w:rPr>
          <w:rFonts w:ascii="Times New Roman" w:hAnsi="Times New Roman"/>
          <w:sz w:val="28"/>
          <w:szCs w:val="28"/>
        </w:rPr>
        <w:t xml:space="preserve">2. Батьки-агресори: </w:t>
      </w:r>
    </w:p>
    <w:p w:rsidR="009B342E" w:rsidRDefault="009B342E" w:rsidP="002501DD">
      <w:pPr>
        <w:spacing w:after="0" w:line="360" w:lineRule="auto"/>
        <w:ind w:firstLine="567"/>
        <w:jc w:val="both"/>
        <w:rPr>
          <w:rFonts w:ascii="Times New Roman" w:hAnsi="Times New Roman"/>
          <w:sz w:val="28"/>
          <w:szCs w:val="28"/>
        </w:rPr>
      </w:pPr>
      <w:r w:rsidRPr="00400C4E">
        <w:rPr>
          <w:rFonts w:ascii="Times New Roman" w:hAnsi="Times New Roman"/>
          <w:sz w:val="28"/>
          <w:szCs w:val="28"/>
        </w:rPr>
        <w:t>1-й тип</w:t>
      </w:r>
      <w:r>
        <w:rPr>
          <w:rFonts w:ascii="Times New Roman" w:hAnsi="Times New Roman"/>
          <w:sz w:val="28"/>
          <w:szCs w:val="28"/>
        </w:rPr>
        <w:t xml:space="preserve"> - добре навчалися в школі, але </w:t>
      </w:r>
      <w:r w:rsidRPr="00400C4E">
        <w:rPr>
          <w:rFonts w:ascii="Times New Roman" w:hAnsi="Times New Roman"/>
          <w:sz w:val="28"/>
          <w:szCs w:val="28"/>
        </w:rPr>
        <w:t>не мали авторитету серед однолітків і отримували мало уваги від учителів; вважали себе недооціненими і звинувачували в цьому батьків і вчителів. Це зазвичай вихідці з родин, що дали другий тип батьків-партнерів;</w:t>
      </w:r>
    </w:p>
    <w:p w:rsidR="009B342E" w:rsidRDefault="009B342E" w:rsidP="002501DD">
      <w:pPr>
        <w:spacing w:after="0" w:line="360" w:lineRule="auto"/>
        <w:ind w:firstLine="567"/>
        <w:jc w:val="both"/>
        <w:rPr>
          <w:rFonts w:ascii="Times New Roman" w:hAnsi="Times New Roman"/>
          <w:sz w:val="28"/>
          <w:szCs w:val="28"/>
        </w:rPr>
      </w:pPr>
      <w:r w:rsidRPr="00400C4E">
        <w:rPr>
          <w:rFonts w:ascii="Times New Roman" w:hAnsi="Times New Roman"/>
          <w:sz w:val="28"/>
          <w:szCs w:val="28"/>
        </w:rPr>
        <w:t xml:space="preserve"> 2-й тип погано навчалися в школі, але вважають, що вони і «так розумніш</w:t>
      </w:r>
      <w:r>
        <w:rPr>
          <w:rFonts w:ascii="Times New Roman" w:hAnsi="Times New Roman"/>
          <w:sz w:val="28"/>
          <w:szCs w:val="28"/>
        </w:rPr>
        <w:t>і за всіх», і діти ходять в шко</w:t>
      </w:r>
      <w:r w:rsidRPr="00400C4E">
        <w:rPr>
          <w:rFonts w:ascii="Times New Roman" w:hAnsi="Times New Roman"/>
          <w:sz w:val="28"/>
          <w:szCs w:val="28"/>
        </w:rPr>
        <w:t>лу не за знаннями, а «бо так тре</w:t>
      </w:r>
      <w:r>
        <w:rPr>
          <w:rFonts w:ascii="Times New Roman" w:hAnsi="Times New Roman"/>
          <w:sz w:val="28"/>
          <w:szCs w:val="28"/>
        </w:rPr>
        <w:t>ба». Тому кожне звернення викли</w:t>
      </w:r>
      <w:r w:rsidRPr="00400C4E">
        <w:rPr>
          <w:rFonts w:ascii="Times New Roman" w:hAnsi="Times New Roman"/>
          <w:sz w:val="28"/>
          <w:szCs w:val="28"/>
        </w:rPr>
        <w:t>кає в них агресію.</w:t>
      </w:r>
    </w:p>
    <w:p w:rsidR="009B342E" w:rsidRPr="00400C4E" w:rsidRDefault="009B342E" w:rsidP="002501DD">
      <w:pPr>
        <w:spacing w:after="0" w:line="360" w:lineRule="auto"/>
        <w:ind w:firstLine="567"/>
        <w:jc w:val="both"/>
        <w:rPr>
          <w:rFonts w:ascii="Times New Roman" w:hAnsi="Times New Roman"/>
          <w:sz w:val="28"/>
          <w:szCs w:val="28"/>
        </w:rPr>
      </w:pPr>
      <w:r w:rsidRPr="00400C4E">
        <w:rPr>
          <w:rFonts w:ascii="Times New Roman" w:hAnsi="Times New Roman"/>
          <w:sz w:val="28"/>
          <w:szCs w:val="28"/>
        </w:rPr>
        <w:t xml:space="preserve">3. Батьки-інфантильні </w:t>
      </w:r>
      <w:r>
        <w:rPr>
          <w:rFonts w:ascii="Times New Roman" w:hAnsi="Times New Roman"/>
          <w:sz w:val="28"/>
          <w:szCs w:val="28"/>
        </w:rPr>
        <w:t xml:space="preserve">- </w:t>
      </w:r>
      <w:r w:rsidRPr="00400C4E">
        <w:rPr>
          <w:rFonts w:ascii="Times New Roman" w:hAnsi="Times New Roman"/>
          <w:sz w:val="28"/>
          <w:szCs w:val="28"/>
        </w:rPr>
        <w:t>це тип</w:t>
      </w:r>
      <w:r>
        <w:rPr>
          <w:rFonts w:ascii="Times New Roman" w:hAnsi="Times New Roman"/>
          <w:sz w:val="28"/>
          <w:szCs w:val="28"/>
        </w:rPr>
        <w:t xml:space="preserve"> </w:t>
      </w:r>
      <w:r w:rsidRPr="00400C4E">
        <w:rPr>
          <w:rFonts w:ascii="Times New Roman" w:hAnsi="Times New Roman"/>
          <w:sz w:val="28"/>
          <w:szCs w:val="28"/>
        </w:rPr>
        <w:t>батьків, які з</w:t>
      </w:r>
      <w:r>
        <w:rPr>
          <w:rFonts w:ascii="Times New Roman" w:hAnsi="Times New Roman"/>
          <w:sz w:val="28"/>
          <w:szCs w:val="28"/>
        </w:rPr>
        <w:t xml:space="preserve"> усім погоджують</w:t>
      </w:r>
      <w:r w:rsidRPr="00400C4E">
        <w:rPr>
          <w:rFonts w:ascii="Times New Roman" w:hAnsi="Times New Roman"/>
          <w:sz w:val="28"/>
          <w:szCs w:val="28"/>
        </w:rPr>
        <w:t>ся, але нічого не роблять. Якщо є</w:t>
      </w:r>
      <w:r>
        <w:rPr>
          <w:rFonts w:ascii="Times New Roman" w:hAnsi="Times New Roman"/>
          <w:sz w:val="28"/>
          <w:szCs w:val="28"/>
        </w:rPr>
        <w:t xml:space="preserve"> проблема з дитиною, вони це ви</w:t>
      </w:r>
      <w:r w:rsidRPr="00400C4E">
        <w:rPr>
          <w:rFonts w:ascii="Times New Roman" w:hAnsi="Times New Roman"/>
          <w:sz w:val="28"/>
          <w:szCs w:val="28"/>
        </w:rPr>
        <w:t xml:space="preserve">знають і чекають, що саме все </w:t>
      </w:r>
      <w:r>
        <w:rPr>
          <w:rFonts w:ascii="Times New Roman" w:hAnsi="Times New Roman"/>
          <w:sz w:val="28"/>
          <w:szCs w:val="28"/>
        </w:rPr>
        <w:t>розв'яжиться; якщо потрібно зро</w:t>
      </w:r>
      <w:r w:rsidRPr="00400C4E">
        <w:rPr>
          <w:rFonts w:ascii="Times New Roman" w:hAnsi="Times New Roman"/>
          <w:sz w:val="28"/>
          <w:szCs w:val="28"/>
        </w:rPr>
        <w:t xml:space="preserve">бити щось суспільно корисне </w:t>
      </w:r>
      <w:r>
        <w:rPr>
          <w:rFonts w:ascii="Times New Roman" w:hAnsi="Times New Roman"/>
          <w:sz w:val="28"/>
          <w:szCs w:val="28"/>
        </w:rPr>
        <w:t>погоджуються, але нічого не роб</w:t>
      </w:r>
      <w:r w:rsidRPr="00400C4E">
        <w:rPr>
          <w:rFonts w:ascii="Times New Roman" w:hAnsi="Times New Roman"/>
          <w:sz w:val="28"/>
          <w:szCs w:val="28"/>
        </w:rPr>
        <w:t>лять. Такі батьки виростають із дітей, які гарно вчилися в школі, але не були задіяні ні в якій позакл</w:t>
      </w:r>
      <w:r>
        <w:rPr>
          <w:rFonts w:ascii="Times New Roman" w:hAnsi="Times New Roman"/>
          <w:sz w:val="28"/>
          <w:szCs w:val="28"/>
        </w:rPr>
        <w:t>асній роботі, були безініціатив</w:t>
      </w:r>
      <w:r w:rsidRPr="00400C4E">
        <w:rPr>
          <w:rFonts w:ascii="Times New Roman" w:hAnsi="Times New Roman"/>
          <w:sz w:val="28"/>
          <w:szCs w:val="28"/>
        </w:rPr>
        <w:t>ні. Тому в них не вибудовується кар'єра, і вони схильні вважати, що нічого змінити не можуть, до них несправедливе життя.</w:t>
      </w:r>
    </w:p>
    <w:p w:rsidR="009B342E" w:rsidRPr="00400C4E" w:rsidRDefault="009B342E" w:rsidP="002501DD">
      <w:pPr>
        <w:spacing w:after="0" w:line="360" w:lineRule="auto"/>
        <w:ind w:firstLine="567"/>
        <w:jc w:val="both"/>
        <w:rPr>
          <w:rFonts w:ascii="Times New Roman" w:hAnsi="Times New Roman"/>
          <w:sz w:val="28"/>
          <w:szCs w:val="28"/>
        </w:rPr>
      </w:pPr>
      <w:r w:rsidRPr="00400C4E">
        <w:rPr>
          <w:rFonts w:ascii="Times New Roman" w:hAnsi="Times New Roman"/>
          <w:sz w:val="28"/>
          <w:szCs w:val="28"/>
        </w:rPr>
        <w:t xml:space="preserve">4. Батьки-циклічні </w:t>
      </w:r>
      <w:r>
        <w:rPr>
          <w:rFonts w:ascii="Times New Roman" w:hAnsi="Times New Roman"/>
          <w:sz w:val="28"/>
          <w:szCs w:val="28"/>
        </w:rPr>
        <w:t xml:space="preserve">- </w:t>
      </w:r>
      <w:r w:rsidRPr="00400C4E">
        <w:rPr>
          <w:rFonts w:ascii="Times New Roman" w:hAnsi="Times New Roman"/>
          <w:sz w:val="28"/>
          <w:szCs w:val="28"/>
        </w:rPr>
        <w:t>це б</w:t>
      </w:r>
      <w:r>
        <w:rPr>
          <w:rFonts w:ascii="Times New Roman" w:hAnsi="Times New Roman"/>
          <w:sz w:val="28"/>
          <w:szCs w:val="28"/>
        </w:rPr>
        <w:t xml:space="preserve">атьки, які періодично згадують, </w:t>
      </w:r>
      <w:r w:rsidRPr="00400C4E">
        <w:rPr>
          <w:rFonts w:ascii="Times New Roman" w:hAnsi="Times New Roman"/>
          <w:sz w:val="28"/>
          <w:szCs w:val="28"/>
        </w:rPr>
        <w:t>що в них є діти. Загалом це ба</w:t>
      </w:r>
      <w:r>
        <w:rPr>
          <w:rFonts w:ascii="Times New Roman" w:hAnsi="Times New Roman"/>
          <w:sz w:val="28"/>
          <w:szCs w:val="28"/>
        </w:rPr>
        <w:t>тьки сімей зі складними життєви</w:t>
      </w:r>
      <w:r w:rsidRPr="00400C4E">
        <w:rPr>
          <w:rFonts w:ascii="Times New Roman" w:hAnsi="Times New Roman"/>
          <w:sz w:val="28"/>
          <w:szCs w:val="28"/>
        </w:rPr>
        <w:t>ми обставинами, які зловживаю</w:t>
      </w:r>
      <w:r>
        <w:rPr>
          <w:rFonts w:ascii="Times New Roman" w:hAnsi="Times New Roman"/>
          <w:sz w:val="28"/>
          <w:szCs w:val="28"/>
        </w:rPr>
        <w:t>ть алкоголем. Такі батьки вирос</w:t>
      </w:r>
      <w:r w:rsidRPr="00400C4E">
        <w:rPr>
          <w:rFonts w:ascii="Times New Roman" w:hAnsi="Times New Roman"/>
          <w:sz w:val="28"/>
          <w:szCs w:val="28"/>
        </w:rPr>
        <w:t>ли в таких самих сім'ях. Вони</w:t>
      </w:r>
      <w:r>
        <w:rPr>
          <w:rFonts w:ascii="Times New Roman" w:hAnsi="Times New Roman"/>
          <w:sz w:val="28"/>
          <w:szCs w:val="28"/>
        </w:rPr>
        <w:t xml:space="preserve"> завжди перекладають свої прови</w:t>
      </w:r>
      <w:r w:rsidRPr="00400C4E">
        <w:rPr>
          <w:rFonts w:ascii="Times New Roman" w:hAnsi="Times New Roman"/>
          <w:sz w:val="28"/>
          <w:szCs w:val="28"/>
        </w:rPr>
        <w:t>ни на когось іншого, в основному на школу, скаржаться в усі інстанції</w:t>
      </w:r>
      <w:r w:rsidRPr="00A011E4">
        <w:rPr>
          <w:rFonts w:ascii="Times New Roman" w:hAnsi="Times New Roman"/>
          <w:sz w:val="28"/>
          <w:szCs w:val="28"/>
          <w:lang w:val="ru-RU"/>
        </w:rPr>
        <w:t xml:space="preserve"> [4]</w:t>
      </w:r>
      <w:r>
        <w:rPr>
          <w:rFonts w:ascii="Times New Roman" w:hAnsi="Times New Roman"/>
          <w:sz w:val="28"/>
          <w:szCs w:val="28"/>
        </w:rPr>
        <w:t>.</w:t>
      </w:r>
    </w:p>
    <w:p w:rsidR="009B342E" w:rsidRDefault="009B342E" w:rsidP="002501DD">
      <w:pPr>
        <w:spacing w:after="0" w:line="360" w:lineRule="auto"/>
        <w:ind w:firstLine="567"/>
        <w:jc w:val="both"/>
        <w:rPr>
          <w:rFonts w:ascii="Times New Roman" w:hAnsi="Times New Roman"/>
          <w:sz w:val="28"/>
          <w:szCs w:val="28"/>
        </w:rPr>
      </w:pPr>
      <w:r w:rsidRPr="0085582E">
        <w:rPr>
          <w:rFonts w:ascii="Times New Roman" w:hAnsi="Times New Roman"/>
          <w:sz w:val="28"/>
          <w:szCs w:val="28"/>
        </w:rPr>
        <w:t>Одним із важливих аспектів є педагогічна культура батьків, яка визначає їхнє ставлення до освіти, розуміння особливостей розвитку дитини, уміння підтримувати навчальну діяльність без надмірного контролю чи тиску.</w:t>
      </w:r>
      <w:r>
        <w:rPr>
          <w:rFonts w:ascii="Times New Roman" w:hAnsi="Times New Roman"/>
          <w:sz w:val="28"/>
          <w:szCs w:val="28"/>
        </w:rPr>
        <w:t xml:space="preserve"> Форми і методи роботи вчителя з батьками бувають індивідуальними та колективними.</w:t>
      </w:r>
    </w:p>
    <w:p w:rsidR="009B342E" w:rsidRPr="00400C4E" w:rsidRDefault="009B342E" w:rsidP="002501DD">
      <w:pPr>
        <w:spacing w:after="0" w:line="360" w:lineRule="auto"/>
        <w:ind w:firstLine="567"/>
        <w:jc w:val="both"/>
        <w:rPr>
          <w:rFonts w:ascii="Times New Roman" w:hAnsi="Times New Roman"/>
          <w:sz w:val="28"/>
          <w:szCs w:val="28"/>
        </w:rPr>
      </w:pPr>
      <w:r w:rsidRPr="00400C4E">
        <w:rPr>
          <w:rFonts w:ascii="Times New Roman" w:hAnsi="Times New Roman"/>
          <w:sz w:val="28"/>
          <w:szCs w:val="28"/>
        </w:rPr>
        <w:t xml:space="preserve">Відвідування батьків удома сприяє налагодженню контактів із сім'єю, з'ясуванню її загальної та педагогічної культури, умов життя учня, консультуванню </w:t>
      </w:r>
      <w:r>
        <w:rPr>
          <w:rFonts w:ascii="Times New Roman" w:hAnsi="Times New Roman"/>
          <w:sz w:val="28"/>
          <w:szCs w:val="28"/>
        </w:rPr>
        <w:t>щодо єдиних вимог до учня, залу</w:t>
      </w:r>
      <w:r w:rsidRPr="00400C4E">
        <w:rPr>
          <w:rFonts w:ascii="Times New Roman" w:hAnsi="Times New Roman"/>
          <w:sz w:val="28"/>
          <w:szCs w:val="28"/>
        </w:rPr>
        <w:t>ченню батьків до участі в роботі закладу освіти тощо.</w:t>
      </w:r>
    </w:p>
    <w:p w:rsidR="009B342E" w:rsidRPr="003176BD" w:rsidRDefault="009B342E" w:rsidP="002501DD">
      <w:pPr>
        <w:spacing w:after="0" w:line="360" w:lineRule="auto"/>
        <w:ind w:firstLine="567"/>
        <w:jc w:val="both"/>
        <w:rPr>
          <w:rFonts w:ascii="Times New Roman" w:hAnsi="Times New Roman"/>
          <w:sz w:val="28"/>
          <w:szCs w:val="28"/>
        </w:rPr>
      </w:pPr>
      <w:r>
        <w:rPr>
          <w:rFonts w:ascii="Times New Roman" w:hAnsi="Times New Roman"/>
          <w:sz w:val="28"/>
          <w:szCs w:val="28"/>
        </w:rPr>
        <w:t>Р</w:t>
      </w:r>
      <w:r w:rsidRPr="003176BD">
        <w:rPr>
          <w:rFonts w:ascii="Times New Roman" w:hAnsi="Times New Roman"/>
          <w:sz w:val="28"/>
          <w:szCs w:val="28"/>
        </w:rPr>
        <w:t>егулярні індивідуальні зустрічі з батьками не часто використовують у закладах</w:t>
      </w:r>
      <w:r>
        <w:rPr>
          <w:rFonts w:ascii="Times New Roman" w:hAnsi="Times New Roman"/>
          <w:sz w:val="28"/>
          <w:szCs w:val="28"/>
        </w:rPr>
        <w:t xml:space="preserve"> освіти</w:t>
      </w:r>
      <w:r w:rsidRPr="003176BD">
        <w:rPr>
          <w:rFonts w:ascii="Times New Roman" w:hAnsi="Times New Roman"/>
          <w:sz w:val="28"/>
          <w:szCs w:val="28"/>
        </w:rPr>
        <w:t>, хоча ця практика є надзвичайно важливою у процесі спілкування з батьками.</w:t>
      </w:r>
    </w:p>
    <w:p w:rsidR="009B342E" w:rsidRDefault="009B342E" w:rsidP="002501DD">
      <w:pPr>
        <w:spacing w:after="0" w:line="360" w:lineRule="auto"/>
        <w:ind w:firstLine="567"/>
        <w:jc w:val="both"/>
        <w:rPr>
          <w:rFonts w:ascii="Times New Roman" w:hAnsi="Times New Roman"/>
          <w:sz w:val="28"/>
          <w:szCs w:val="28"/>
        </w:rPr>
      </w:pPr>
      <w:r w:rsidRPr="003176BD">
        <w:rPr>
          <w:rFonts w:ascii="Times New Roman" w:hAnsi="Times New Roman"/>
          <w:sz w:val="28"/>
          <w:szCs w:val="28"/>
        </w:rPr>
        <w:t>Першу зустріч потрібно провести ще до початку навчального року. Під час цієї зустрічі вчитель знайомиться з дитиною, її родиною, дізнається про очікування батьків щодо навчання їхнього школяра та починає встановлювати відкриті, дружні стосунки.</w:t>
      </w:r>
    </w:p>
    <w:p w:rsidR="009B342E" w:rsidRPr="003176BD" w:rsidRDefault="009B342E" w:rsidP="002501DD">
      <w:pPr>
        <w:spacing w:after="0" w:line="360" w:lineRule="auto"/>
        <w:ind w:firstLine="567"/>
        <w:jc w:val="both"/>
        <w:rPr>
          <w:rFonts w:ascii="Times New Roman" w:hAnsi="Times New Roman"/>
          <w:sz w:val="28"/>
          <w:szCs w:val="28"/>
        </w:rPr>
      </w:pPr>
      <w:r w:rsidRPr="003176BD">
        <w:rPr>
          <w:rFonts w:ascii="Times New Roman" w:hAnsi="Times New Roman"/>
          <w:sz w:val="28"/>
          <w:szCs w:val="28"/>
        </w:rPr>
        <w:t>Форми спілкування можуть бути різними:</w:t>
      </w:r>
      <w:r w:rsidRPr="0085582E">
        <w:rPr>
          <w:rFonts w:ascii="Times New Roman" w:hAnsi="Times New Roman"/>
          <w:sz w:val="28"/>
          <w:szCs w:val="28"/>
        </w:rPr>
        <w:t>щотижневі або щомісячні інформаційні бюлетені, які містять інформацію про всі заходи, у яких беруть участь діти;</w:t>
      </w:r>
      <w:r w:rsidRPr="003176BD">
        <w:rPr>
          <w:rFonts w:ascii="Times New Roman" w:hAnsi="Times New Roman"/>
          <w:sz w:val="28"/>
          <w:szCs w:val="28"/>
        </w:rPr>
        <w:t>зустрічі батьків для планування волонтерських заходів для класу або школи;обмін книжками про цікаві підходи до навчання і виховання дітей, зустрічі дискусійних груп для обговорення прочитаного (безпосередньо або через соціальні мережі);святкові заходи, у яких беруть участь діти, вчителі й батьки; їх організовують із нагоди сезонних свят, історичних дат, подій, важливих для громади та ін</w:t>
      </w:r>
      <w:r>
        <w:rPr>
          <w:rFonts w:ascii="Times New Roman" w:hAnsi="Times New Roman"/>
          <w:sz w:val="28"/>
          <w:szCs w:val="28"/>
        </w:rPr>
        <w:t xml:space="preserve">. </w:t>
      </w:r>
      <w:r w:rsidRPr="00A011E4">
        <w:rPr>
          <w:rFonts w:ascii="Times New Roman" w:hAnsi="Times New Roman"/>
          <w:sz w:val="28"/>
          <w:szCs w:val="28"/>
        </w:rPr>
        <w:t>[3</w:t>
      </w:r>
      <w:r w:rsidRPr="00C272EB">
        <w:rPr>
          <w:rFonts w:ascii="Times New Roman" w:hAnsi="Times New Roman"/>
          <w:sz w:val="28"/>
          <w:szCs w:val="28"/>
        </w:rPr>
        <w:t>].</w:t>
      </w:r>
    </w:p>
    <w:p w:rsidR="009B342E" w:rsidRPr="003176BD" w:rsidRDefault="009B342E" w:rsidP="002501DD">
      <w:pPr>
        <w:spacing w:after="0" w:line="360" w:lineRule="auto"/>
        <w:ind w:firstLine="567"/>
        <w:jc w:val="both"/>
        <w:rPr>
          <w:rFonts w:ascii="Times New Roman" w:hAnsi="Times New Roman"/>
          <w:sz w:val="28"/>
          <w:szCs w:val="28"/>
        </w:rPr>
      </w:pPr>
      <w:r w:rsidRPr="003176BD">
        <w:rPr>
          <w:rFonts w:ascii="Times New Roman" w:hAnsi="Times New Roman"/>
          <w:sz w:val="28"/>
          <w:szCs w:val="28"/>
        </w:rPr>
        <w:t>Переваги від спілкування отримують усі, однак найважливішим воно є для дітей, котрі бачать, як співпрацюють дорослі, важливі у їхньому житті.</w:t>
      </w:r>
    </w:p>
    <w:p w:rsidR="009B342E" w:rsidRPr="003176BD" w:rsidRDefault="009B342E" w:rsidP="002501DD">
      <w:pPr>
        <w:spacing w:after="0" w:line="360" w:lineRule="auto"/>
        <w:ind w:firstLine="567"/>
        <w:jc w:val="both"/>
        <w:rPr>
          <w:rFonts w:ascii="Times New Roman" w:hAnsi="Times New Roman"/>
          <w:sz w:val="28"/>
          <w:szCs w:val="28"/>
        </w:rPr>
      </w:pPr>
      <w:r w:rsidRPr="003176BD">
        <w:rPr>
          <w:rFonts w:ascii="Times New Roman" w:hAnsi="Times New Roman"/>
          <w:sz w:val="28"/>
          <w:szCs w:val="28"/>
        </w:rPr>
        <w:t xml:space="preserve">Батьківські збори, як і будь-який інший вид зібрання, який проводять у </w:t>
      </w:r>
      <w:r>
        <w:rPr>
          <w:rFonts w:ascii="Times New Roman" w:hAnsi="Times New Roman"/>
          <w:sz w:val="28"/>
          <w:szCs w:val="28"/>
        </w:rPr>
        <w:t>закладах освіти</w:t>
      </w:r>
      <w:r w:rsidRPr="003176BD">
        <w:rPr>
          <w:rFonts w:ascii="Times New Roman" w:hAnsi="Times New Roman"/>
          <w:sz w:val="28"/>
          <w:szCs w:val="28"/>
        </w:rPr>
        <w:t xml:space="preserve"> відображають культуру організації.</w:t>
      </w:r>
    </w:p>
    <w:p w:rsidR="009B342E" w:rsidRPr="003176BD" w:rsidRDefault="009B342E" w:rsidP="002501DD">
      <w:pPr>
        <w:spacing w:after="0" w:line="360" w:lineRule="auto"/>
        <w:ind w:firstLine="567"/>
        <w:jc w:val="both"/>
        <w:rPr>
          <w:rFonts w:ascii="Times New Roman" w:hAnsi="Times New Roman"/>
          <w:sz w:val="28"/>
          <w:szCs w:val="28"/>
        </w:rPr>
      </w:pPr>
      <w:r w:rsidRPr="003176BD">
        <w:rPr>
          <w:rFonts w:ascii="Times New Roman" w:hAnsi="Times New Roman"/>
          <w:sz w:val="28"/>
          <w:szCs w:val="28"/>
        </w:rPr>
        <w:t xml:space="preserve">Плануючи збори, важливо розуміти їхню мету, тобто дати відповідь на запитання: «Для чого ми зібралися?». </w:t>
      </w:r>
    </w:p>
    <w:p w:rsidR="009B342E" w:rsidRPr="003176BD" w:rsidRDefault="009B342E" w:rsidP="002501DD">
      <w:pPr>
        <w:spacing w:after="0" w:line="360" w:lineRule="auto"/>
        <w:ind w:firstLine="567"/>
        <w:jc w:val="both"/>
        <w:rPr>
          <w:rFonts w:ascii="Times New Roman" w:hAnsi="Times New Roman"/>
          <w:sz w:val="28"/>
          <w:szCs w:val="28"/>
        </w:rPr>
      </w:pPr>
      <w:r w:rsidRPr="003176BD">
        <w:rPr>
          <w:rFonts w:ascii="Times New Roman" w:hAnsi="Times New Roman"/>
          <w:sz w:val="28"/>
          <w:szCs w:val="28"/>
        </w:rPr>
        <w:t>Важливо також окреслити очікувані результати, які ви бажаєте досягнути, тобто сформулювати короткі конкретні твердження, які можна виміряти</w:t>
      </w:r>
      <w:r>
        <w:rPr>
          <w:rFonts w:ascii="Times New Roman" w:hAnsi="Times New Roman"/>
          <w:sz w:val="28"/>
          <w:szCs w:val="28"/>
        </w:rPr>
        <w:t xml:space="preserve">  </w:t>
      </w:r>
      <w:r w:rsidRPr="00A011E4">
        <w:rPr>
          <w:rFonts w:ascii="Times New Roman" w:hAnsi="Times New Roman"/>
          <w:sz w:val="28"/>
          <w:szCs w:val="28"/>
        </w:rPr>
        <w:t>[6,</w:t>
      </w:r>
      <w:r>
        <w:rPr>
          <w:rFonts w:ascii="Times New Roman" w:hAnsi="Times New Roman"/>
          <w:sz w:val="28"/>
          <w:szCs w:val="28"/>
          <w:lang w:val="ru-RU"/>
        </w:rPr>
        <w:t> </w:t>
      </w:r>
      <w:r w:rsidRPr="00A011E4">
        <w:rPr>
          <w:rFonts w:ascii="Times New Roman" w:hAnsi="Times New Roman"/>
          <w:sz w:val="28"/>
          <w:szCs w:val="28"/>
        </w:rPr>
        <w:t>с.48</w:t>
      </w:r>
      <w:r w:rsidRPr="00C272EB">
        <w:rPr>
          <w:rFonts w:ascii="Times New Roman" w:hAnsi="Times New Roman"/>
          <w:sz w:val="28"/>
          <w:szCs w:val="28"/>
        </w:rPr>
        <w:t>]</w:t>
      </w:r>
      <w:r w:rsidRPr="003176BD">
        <w:rPr>
          <w:rFonts w:ascii="Times New Roman" w:hAnsi="Times New Roman"/>
          <w:sz w:val="28"/>
          <w:szCs w:val="28"/>
        </w:rPr>
        <w:t>.</w:t>
      </w:r>
    </w:p>
    <w:p w:rsidR="009B342E" w:rsidRPr="003176BD" w:rsidRDefault="009B342E" w:rsidP="002501DD">
      <w:pPr>
        <w:spacing w:after="0" w:line="360" w:lineRule="auto"/>
        <w:ind w:firstLine="567"/>
        <w:jc w:val="both"/>
        <w:rPr>
          <w:rFonts w:ascii="Times New Roman" w:hAnsi="Times New Roman"/>
          <w:sz w:val="28"/>
          <w:szCs w:val="28"/>
        </w:rPr>
      </w:pPr>
      <w:r w:rsidRPr="003176BD">
        <w:rPr>
          <w:rFonts w:ascii="Times New Roman" w:hAnsi="Times New Roman"/>
          <w:sz w:val="28"/>
          <w:szCs w:val="28"/>
        </w:rPr>
        <w:t>Багато закладів</w:t>
      </w:r>
      <w:r>
        <w:rPr>
          <w:rFonts w:ascii="Times New Roman" w:hAnsi="Times New Roman"/>
          <w:sz w:val="28"/>
          <w:szCs w:val="28"/>
        </w:rPr>
        <w:t xml:space="preserve"> освіти</w:t>
      </w:r>
      <w:r w:rsidRPr="003176BD">
        <w:rPr>
          <w:rFonts w:ascii="Times New Roman" w:hAnsi="Times New Roman"/>
          <w:sz w:val="28"/>
          <w:szCs w:val="28"/>
        </w:rPr>
        <w:t>, які цінують і підтримують спілкування між батьками і вчителями, облаштовують спеціальне місце для проведення зустрічей учителів із батьками батьківську кімнату, в якій розміщують стіл, стільці, м'які меблі, полиці з літературою тощо. У такий спосіб школа демонструє розуміння ролі батьків і важливості співпраці з ними.</w:t>
      </w:r>
    </w:p>
    <w:p w:rsidR="009B342E" w:rsidRPr="003176BD" w:rsidRDefault="009B342E" w:rsidP="002501DD">
      <w:pPr>
        <w:spacing w:after="0" w:line="360" w:lineRule="auto"/>
        <w:ind w:firstLine="567"/>
        <w:jc w:val="both"/>
        <w:rPr>
          <w:rFonts w:ascii="Times New Roman" w:hAnsi="Times New Roman"/>
          <w:sz w:val="28"/>
          <w:szCs w:val="28"/>
        </w:rPr>
      </w:pPr>
      <w:r w:rsidRPr="003176BD">
        <w:rPr>
          <w:rFonts w:ascii="Times New Roman" w:hAnsi="Times New Roman"/>
          <w:sz w:val="28"/>
          <w:szCs w:val="28"/>
        </w:rPr>
        <w:t>Сьогодні діти вимагають нового підходу до виховання. Любов має бути доповнена знанням. Адже навіть найсильніша любов, без належного розуміння потреб дитини, може зіпсувати характер юної особи.</w:t>
      </w:r>
    </w:p>
    <w:p w:rsidR="009B342E" w:rsidRDefault="009B342E" w:rsidP="002501DD">
      <w:pPr>
        <w:spacing w:after="0" w:line="360" w:lineRule="auto"/>
        <w:ind w:firstLine="567"/>
        <w:jc w:val="both"/>
        <w:rPr>
          <w:rFonts w:ascii="Times New Roman" w:hAnsi="Times New Roman"/>
          <w:sz w:val="28"/>
          <w:szCs w:val="28"/>
        </w:rPr>
      </w:pPr>
      <w:r w:rsidRPr="003176BD">
        <w:rPr>
          <w:rFonts w:ascii="Times New Roman" w:hAnsi="Times New Roman"/>
          <w:sz w:val="28"/>
          <w:szCs w:val="28"/>
        </w:rPr>
        <w:t>Воля дітей буває надто сильною, і вони випробовують усі способи, щоб перевірити ступінь свого впливу в сім'ї та підкорити батьків. Це не дивно, оскільки вони сприймають себе на рівних із дорослими, відчуваючи себе повноправними особистостями, і, якщо відчують у батьків слабке місце або розгубленість, спробують взяти ситуацію під свій контроль. Тому у вихованні, поряд з усім іншим, для них дуже важлива ясність: ясні почуття, чіткі межі, прозора дисципліна, ясні дискусії та свобода. Свобода бути собою, пробувати свої можливості, вивчати цей світ, творити, несучи водночас відповідальність за свої вчинки у цьому виявляється повага до свободи вибору особистості</w:t>
      </w:r>
      <w:r>
        <w:rPr>
          <w:rFonts w:ascii="Times New Roman" w:hAnsi="Times New Roman"/>
          <w:sz w:val="28"/>
          <w:szCs w:val="28"/>
        </w:rPr>
        <w:t xml:space="preserve"> </w:t>
      </w:r>
      <w:r w:rsidRPr="00400C4E">
        <w:rPr>
          <w:rFonts w:ascii="Times New Roman" w:hAnsi="Times New Roman"/>
          <w:sz w:val="28"/>
          <w:szCs w:val="28"/>
          <w:lang w:val="ru-RU"/>
        </w:rPr>
        <w:t>[</w:t>
      </w:r>
      <w:r>
        <w:rPr>
          <w:rFonts w:ascii="Times New Roman" w:hAnsi="Times New Roman"/>
          <w:sz w:val="28"/>
          <w:szCs w:val="28"/>
          <w:lang w:val="ru-RU"/>
        </w:rPr>
        <w:t>3</w:t>
      </w:r>
      <w:r w:rsidRPr="00C272EB">
        <w:rPr>
          <w:rFonts w:ascii="Times New Roman" w:hAnsi="Times New Roman"/>
          <w:sz w:val="28"/>
          <w:szCs w:val="28"/>
        </w:rPr>
        <w:t>]</w:t>
      </w:r>
      <w:r w:rsidRPr="003176BD">
        <w:rPr>
          <w:rFonts w:ascii="Times New Roman" w:hAnsi="Times New Roman"/>
          <w:sz w:val="28"/>
          <w:szCs w:val="28"/>
        </w:rPr>
        <w:t>.</w:t>
      </w:r>
    </w:p>
    <w:p w:rsidR="009B342E" w:rsidRPr="0085582E" w:rsidRDefault="009B342E" w:rsidP="002501DD">
      <w:pPr>
        <w:spacing w:after="0" w:line="360" w:lineRule="auto"/>
        <w:ind w:firstLine="567"/>
        <w:jc w:val="both"/>
        <w:rPr>
          <w:rFonts w:ascii="Times New Roman" w:hAnsi="Times New Roman"/>
          <w:sz w:val="28"/>
          <w:szCs w:val="28"/>
        </w:rPr>
      </w:pPr>
      <w:r w:rsidRPr="0085582E">
        <w:rPr>
          <w:rFonts w:ascii="Times New Roman" w:hAnsi="Times New Roman"/>
          <w:sz w:val="28"/>
          <w:szCs w:val="28"/>
        </w:rPr>
        <w:t>Особливої уваги потребують сім’ї, що перебувають у складних життєвих обставинах. У таких випадках співпраця вчителя й соціального педагога має бути спрямована на підтримку дитини, створення безпечного освітнього середовища та налагодження контакту з батьками на основі довіри й емпатії.</w:t>
      </w:r>
    </w:p>
    <w:p w:rsidR="009B342E" w:rsidRPr="0085582E" w:rsidRDefault="009B342E" w:rsidP="002501DD">
      <w:pPr>
        <w:spacing w:after="0" w:line="360" w:lineRule="auto"/>
        <w:ind w:firstLine="567"/>
        <w:jc w:val="both"/>
        <w:rPr>
          <w:rFonts w:ascii="Times New Roman" w:hAnsi="Times New Roman"/>
          <w:sz w:val="28"/>
          <w:szCs w:val="28"/>
        </w:rPr>
      </w:pPr>
      <w:r w:rsidRPr="68C37F5D">
        <w:rPr>
          <w:rFonts w:ascii="Times New Roman" w:hAnsi="Times New Roman"/>
          <w:sz w:val="28"/>
          <w:szCs w:val="28"/>
        </w:rPr>
        <w:t>Таким чином, взаємодія школи і родини є багатовимірним процесом, який охоплює інформаційний, виховний, психологічний і соціальний аспекти. Вона сприяє формуванню гармонійної особистості молодшого школяра, розвиває в нього почуття відповідальності, впевненості у власних силах, уміння співпрацювати з дорослими.</w:t>
      </w:r>
    </w:p>
    <w:p w:rsidR="009B342E" w:rsidRPr="002501DD" w:rsidRDefault="009B342E" w:rsidP="002501DD">
      <w:pPr>
        <w:spacing w:after="0" w:line="360" w:lineRule="auto"/>
        <w:ind w:firstLine="567"/>
        <w:rPr>
          <w:rFonts w:ascii="Times New Roman" w:hAnsi="Times New Roman"/>
          <w:b/>
          <w:bCs/>
          <w:sz w:val="28"/>
          <w:szCs w:val="28"/>
        </w:rPr>
      </w:pPr>
      <w:r w:rsidRPr="002501DD">
        <w:rPr>
          <w:rFonts w:ascii="Times New Roman" w:hAnsi="Times New Roman"/>
          <w:b/>
          <w:bCs/>
          <w:sz w:val="28"/>
          <w:szCs w:val="28"/>
        </w:rPr>
        <w:t>Література:</w:t>
      </w:r>
    </w:p>
    <w:p w:rsidR="009B342E" w:rsidRDefault="009B342E" w:rsidP="002501DD">
      <w:pPr>
        <w:pStyle w:val="ListParagraph"/>
        <w:numPr>
          <w:ilvl w:val="0"/>
          <w:numId w:val="8"/>
        </w:numPr>
        <w:shd w:val="clear" w:color="auto" w:fill="FFFFFF"/>
        <w:tabs>
          <w:tab w:val="left" w:pos="851"/>
        </w:tabs>
        <w:autoSpaceDE w:val="0"/>
        <w:autoSpaceDN w:val="0"/>
        <w:adjustRightInd w:val="0"/>
        <w:spacing w:after="0" w:line="360" w:lineRule="auto"/>
        <w:ind w:left="0" w:firstLine="567"/>
        <w:jc w:val="both"/>
        <w:rPr>
          <w:rFonts w:ascii="Times New Roman" w:hAnsi="Times New Roman"/>
          <w:sz w:val="28"/>
          <w:szCs w:val="28"/>
        </w:rPr>
      </w:pPr>
      <w:r w:rsidRPr="002B6150">
        <w:rPr>
          <w:rFonts w:ascii="Times New Roman" w:hAnsi="Times New Roman"/>
          <w:sz w:val="28"/>
          <w:szCs w:val="28"/>
        </w:rPr>
        <w:t>Концепція «Нова українська школа». URL: </w:t>
      </w:r>
      <w:hyperlink r:id="rId5" w:history="1">
        <w:r w:rsidRPr="002B6150">
          <w:rPr>
            <w:rStyle w:val="Hyperlink"/>
            <w:rFonts w:ascii="Times New Roman" w:hAnsi="Times New Roman"/>
            <w:sz w:val="28"/>
            <w:szCs w:val="28"/>
          </w:rPr>
          <w:t>https://mon.gov.ua/static-objects/mon/sites/1/zagalna%20serednya/nova-ukrainska-shkola-compressed.pdf</w:t>
        </w:r>
      </w:hyperlink>
    </w:p>
    <w:p w:rsidR="009B342E" w:rsidRDefault="009B342E" w:rsidP="002501DD">
      <w:pPr>
        <w:pStyle w:val="ListParagraph"/>
        <w:numPr>
          <w:ilvl w:val="0"/>
          <w:numId w:val="8"/>
        </w:numPr>
        <w:shd w:val="clear" w:color="auto" w:fill="FFFFFF"/>
        <w:tabs>
          <w:tab w:val="left" w:pos="851"/>
        </w:tabs>
        <w:autoSpaceDE w:val="0"/>
        <w:autoSpaceDN w:val="0"/>
        <w:adjustRightInd w:val="0"/>
        <w:spacing w:after="0" w:line="360" w:lineRule="auto"/>
        <w:ind w:left="0" w:firstLine="567"/>
        <w:jc w:val="both"/>
        <w:rPr>
          <w:rFonts w:ascii="Times New Roman" w:hAnsi="Times New Roman"/>
          <w:sz w:val="28"/>
          <w:szCs w:val="28"/>
        </w:rPr>
      </w:pPr>
      <w:r w:rsidRPr="0030443C">
        <w:rPr>
          <w:rFonts w:ascii="Times New Roman" w:hAnsi="Times New Roman"/>
          <w:sz w:val="28"/>
          <w:szCs w:val="28"/>
        </w:rPr>
        <w:t>Барабаш О.А. Педагогіка партнерства – сучасний тип взаємодії між учасниками освітнього процесу. Учитель початкової школи. 2018. № 8. С. 3–7.</w:t>
      </w:r>
    </w:p>
    <w:p w:rsidR="009B342E" w:rsidRPr="00480A75" w:rsidRDefault="009B342E" w:rsidP="002501DD">
      <w:pPr>
        <w:pStyle w:val="ListParagraph"/>
        <w:numPr>
          <w:ilvl w:val="0"/>
          <w:numId w:val="8"/>
        </w:numPr>
        <w:tabs>
          <w:tab w:val="left" w:pos="851"/>
        </w:tabs>
        <w:spacing w:after="0" w:line="360" w:lineRule="auto"/>
        <w:ind w:left="0" w:firstLine="567"/>
        <w:jc w:val="both"/>
        <w:rPr>
          <w:rFonts w:ascii="Times New Roman" w:hAnsi="Times New Roman"/>
          <w:sz w:val="28"/>
          <w:szCs w:val="28"/>
          <w:lang w:val="ru-RU"/>
        </w:rPr>
      </w:pPr>
      <w:r w:rsidRPr="0030443C">
        <w:rPr>
          <w:rFonts w:ascii="Times New Roman" w:hAnsi="Times New Roman"/>
          <w:sz w:val="28"/>
          <w:szCs w:val="28"/>
        </w:rPr>
        <w:t>Дідух В. В. Формування готовності майбутніх учителів початкової школи до взаємодії з учасниками освітнього процесу як актуальна проблема професійно-педагогічної освіти. Теорія і методика професійної освіти. 2020. URL:</w:t>
      </w:r>
      <w:r w:rsidRPr="0030443C">
        <w:rPr>
          <w:rFonts w:ascii="MinionPro-Regular" w:hAnsi="MinionPro-Regular" w:cs="MinionPro-Regular"/>
          <w:sz w:val="20"/>
          <w:szCs w:val="20"/>
        </w:rPr>
        <w:t> </w:t>
      </w:r>
      <w:hyperlink r:id="rId6" w:history="1">
        <w:r w:rsidRPr="00BE183D">
          <w:rPr>
            <w:rStyle w:val="Hyperlink"/>
            <w:rFonts w:ascii="Times New Roman" w:hAnsi="Times New Roman"/>
            <w:sz w:val="28"/>
            <w:szCs w:val="28"/>
          </w:rPr>
          <w:t>http://www.innovpedagogy.od.ua/archives/2020/22/part_4/28.pdf</w:t>
        </w:r>
      </w:hyperlink>
    </w:p>
    <w:p w:rsidR="009B342E" w:rsidRPr="00400C4E" w:rsidRDefault="009B342E" w:rsidP="002501DD">
      <w:pPr>
        <w:pStyle w:val="ListParagraph"/>
        <w:numPr>
          <w:ilvl w:val="0"/>
          <w:numId w:val="8"/>
        </w:numPr>
        <w:tabs>
          <w:tab w:val="left" w:pos="851"/>
        </w:tabs>
        <w:spacing w:after="0" w:line="360" w:lineRule="auto"/>
        <w:ind w:left="0" w:firstLine="567"/>
        <w:jc w:val="both"/>
        <w:rPr>
          <w:rFonts w:ascii="Times New Roman" w:hAnsi="Times New Roman"/>
          <w:sz w:val="28"/>
          <w:szCs w:val="28"/>
          <w:lang w:val="ru-RU"/>
        </w:rPr>
      </w:pPr>
      <w:r>
        <w:rPr>
          <w:rFonts w:ascii="Times New Roman" w:hAnsi="Times New Roman"/>
          <w:sz w:val="28"/>
          <w:szCs w:val="28"/>
        </w:rPr>
        <w:t xml:space="preserve">Іщук Л.М. Підходи щодо реалізації ідей педагогіки партнерства на рівні «Школа-батьки» </w:t>
      </w:r>
      <w:r w:rsidRPr="002B6150">
        <w:rPr>
          <w:rFonts w:ascii="Times New Roman" w:hAnsi="Times New Roman"/>
          <w:sz w:val="28"/>
          <w:szCs w:val="28"/>
        </w:rPr>
        <w:t>URL: </w:t>
      </w:r>
      <w:hyperlink r:id="rId7" w:history="1">
        <w:r w:rsidRPr="00744993">
          <w:rPr>
            <w:rStyle w:val="Hyperlink"/>
            <w:rFonts w:ascii="Times New Roman" w:hAnsi="Times New Roman"/>
            <w:sz w:val="28"/>
            <w:szCs w:val="28"/>
          </w:rPr>
          <w:t>https://conf.zippo.net.ua/?p=270</w:t>
        </w:r>
      </w:hyperlink>
    </w:p>
    <w:p w:rsidR="009B342E" w:rsidRDefault="009B342E" w:rsidP="002501DD">
      <w:pPr>
        <w:pStyle w:val="ListParagraph"/>
        <w:numPr>
          <w:ilvl w:val="0"/>
          <w:numId w:val="8"/>
        </w:numPr>
        <w:shd w:val="clear" w:color="auto" w:fill="FFFFFF"/>
        <w:tabs>
          <w:tab w:val="left" w:pos="851"/>
        </w:tabs>
        <w:autoSpaceDE w:val="0"/>
        <w:autoSpaceDN w:val="0"/>
        <w:adjustRightInd w:val="0"/>
        <w:spacing w:after="0" w:line="360" w:lineRule="auto"/>
        <w:ind w:left="0" w:firstLine="567"/>
        <w:jc w:val="both"/>
        <w:rPr>
          <w:rFonts w:ascii="Times New Roman" w:hAnsi="Times New Roman"/>
          <w:sz w:val="28"/>
          <w:szCs w:val="28"/>
        </w:rPr>
      </w:pPr>
      <w:r w:rsidRPr="0030443C">
        <w:rPr>
          <w:rFonts w:ascii="Times New Roman" w:hAnsi="Times New Roman"/>
          <w:sz w:val="28"/>
          <w:szCs w:val="28"/>
        </w:rPr>
        <w:t>Нова українська школа : порадник для вчителя / ред. Бібік Н.М. Київ : ТОВ «Видавничий дім «Плеяда», 2017</w:t>
      </w:r>
      <w:r>
        <w:rPr>
          <w:rFonts w:ascii="Times New Roman" w:hAnsi="Times New Roman"/>
          <w:sz w:val="28"/>
          <w:szCs w:val="28"/>
        </w:rPr>
        <w:t xml:space="preserve">.- </w:t>
      </w:r>
      <w:r w:rsidRPr="0030443C">
        <w:rPr>
          <w:rFonts w:ascii="Times New Roman" w:hAnsi="Times New Roman"/>
          <w:sz w:val="28"/>
          <w:szCs w:val="28"/>
        </w:rPr>
        <w:t xml:space="preserve">206 с. </w:t>
      </w:r>
    </w:p>
    <w:p w:rsidR="009B342E" w:rsidRPr="00B85A66" w:rsidRDefault="009B342E" w:rsidP="002501DD">
      <w:pPr>
        <w:pStyle w:val="ListParagraph"/>
        <w:numPr>
          <w:ilvl w:val="0"/>
          <w:numId w:val="8"/>
        </w:numPr>
        <w:tabs>
          <w:tab w:val="left" w:pos="851"/>
        </w:tabs>
        <w:spacing w:after="0" w:line="360" w:lineRule="auto"/>
        <w:ind w:left="0" w:firstLine="567"/>
        <w:jc w:val="both"/>
        <w:rPr>
          <w:rFonts w:ascii="Times New Roman" w:hAnsi="Times New Roman"/>
          <w:sz w:val="28"/>
          <w:szCs w:val="28"/>
          <w:lang w:val="en-US"/>
        </w:rPr>
      </w:pPr>
      <w:r w:rsidRPr="0085582E">
        <w:rPr>
          <w:rFonts w:ascii="Times New Roman" w:hAnsi="Times New Roman"/>
          <w:sz w:val="28"/>
          <w:szCs w:val="28"/>
        </w:rPr>
        <w:t>Соціально-педагогічне партнерство закладів освіти та соціальних інституцій під час війни: матеріали ІV Всеукраїнського круглого столу / За заг.</w:t>
      </w:r>
      <w:r>
        <w:rPr>
          <w:rFonts w:ascii="Times New Roman" w:hAnsi="Times New Roman"/>
          <w:sz w:val="28"/>
          <w:szCs w:val="28"/>
        </w:rPr>
        <w:t> </w:t>
      </w:r>
      <w:r w:rsidRPr="0085582E">
        <w:rPr>
          <w:rFonts w:ascii="Times New Roman" w:hAnsi="Times New Roman"/>
          <w:sz w:val="28"/>
          <w:szCs w:val="28"/>
        </w:rPr>
        <w:t>ред. Т. Куниці. Івано-Франківськ: НАЇР, 2025.</w:t>
      </w:r>
      <w:r>
        <w:rPr>
          <w:rFonts w:ascii="Times New Roman" w:hAnsi="Times New Roman"/>
          <w:sz w:val="28"/>
          <w:szCs w:val="28"/>
        </w:rPr>
        <w:t xml:space="preserve"> -</w:t>
      </w:r>
      <w:r w:rsidRPr="0085582E">
        <w:rPr>
          <w:rFonts w:ascii="Times New Roman" w:hAnsi="Times New Roman"/>
          <w:sz w:val="28"/>
          <w:szCs w:val="28"/>
        </w:rPr>
        <w:t xml:space="preserve"> 124 с.</w:t>
      </w:r>
    </w:p>
    <w:p w:rsidR="009B342E" w:rsidRDefault="009B342E" w:rsidP="00B85A66">
      <w:pPr>
        <w:pStyle w:val="ListParagraph"/>
        <w:spacing w:after="0" w:line="360" w:lineRule="auto"/>
        <w:ind w:left="0" w:firstLine="426"/>
        <w:jc w:val="right"/>
        <w:rPr>
          <w:rFonts w:ascii="Times New Roman" w:hAnsi="Times New Roman"/>
          <w:b/>
          <w:color w:val="000000"/>
          <w:sz w:val="28"/>
          <w:szCs w:val="28"/>
        </w:rPr>
      </w:pPr>
    </w:p>
    <w:p w:rsidR="009B342E" w:rsidRPr="00B85A66" w:rsidRDefault="009B342E" w:rsidP="00B85A66">
      <w:pPr>
        <w:pStyle w:val="ListParagraph"/>
        <w:spacing w:after="0" w:line="360" w:lineRule="auto"/>
        <w:ind w:left="0" w:firstLine="426"/>
        <w:jc w:val="right"/>
        <w:rPr>
          <w:rFonts w:ascii="Times New Roman" w:hAnsi="Times New Roman"/>
          <w:color w:val="000000"/>
          <w:sz w:val="28"/>
          <w:szCs w:val="28"/>
        </w:rPr>
      </w:pPr>
      <w:r w:rsidRPr="00B85A66">
        <w:rPr>
          <w:rFonts w:ascii="Times New Roman" w:hAnsi="Times New Roman"/>
          <w:b/>
          <w:color w:val="000000"/>
          <w:sz w:val="28"/>
          <w:szCs w:val="28"/>
        </w:rPr>
        <w:t>Науковий керівник:</w:t>
      </w:r>
    </w:p>
    <w:p w:rsidR="009B342E" w:rsidRDefault="009B342E" w:rsidP="00B85A66">
      <w:pPr>
        <w:spacing w:after="0" w:line="360" w:lineRule="auto"/>
        <w:ind w:left="284"/>
        <w:jc w:val="right"/>
        <w:rPr>
          <w:rFonts w:ascii="Times New Roman" w:hAnsi="Times New Roman"/>
          <w:sz w:val="28"/>
          <w:szCs w:val="28"/>
        </w:rPr>
      </w:pPr>
      <w:r>
        <w:rPr>
          <w:rFonts w:ascii="Times New Roman" w:hAnsi="Times New Roman"/>
          <w:sz w:val="28"/>
          <w:szCs w:val="28"/>
        </w:rPr>
        <w:t xml:space="preserve">Викладач </w:t>
      </w:r>
      <w:r w:rsidRPr="00B85A66">
        <w:rPr>
          <w:rFonts w:ascii="Times New Roman" w:hAnsi="Times New Roman"/>
          <w:sz w:val="28"/>
          <w:szCs w:val="28"/>
        </w:rPr>
        <w:t>КЗ КОР «Богуславський гуманітарний фаховий коледж імені І.С.Нечуя-Левицького»</w:t>
      </w:r>
      <w:r>
        <w:rPr>
          <w:rFonts w:ascii="Times New Roman" w:hAnsi="Times New Roman"/>
          <w:sz w:val="28"/>
          <w:szCs w:val="28"/>
        </w:rPr>
        <w:t xml:space="preserve"> </w:t>
      </w:r>
      <w:r w:rsidRPr="00B85A66">
        <w:rPr>
          <w:rFonts w:ascii="Times New Roman" w:hAnsi="Times New Roman"/>
          <w:sz w:val="28"/>
          <w:szCs w:val="28"/>
        </w:rPr>
        <w:t>Василенко Любов Миколаївна</w:t>
      </w:r>
      <w:r>
        <w:rPr>
          <w:rFonts w:ascii="Times New Roman" w:hAnsi="Times New Roman"/>
          <w:sz w:val="28"/>
          <w:szCs w:val="28"/>
        </w:rPr>
        <w:t xml:space="preserve">. </w:t>
      </w:r>
    </w:p>
    <w:p w:rsidR="009B342E" w:rsidRPr="00EB5CEF" w:rsidRDefault="009B342E" w:rsidP="00B85A66">
      <w:pPr>
        <w:pStyle w:val="ListParagraph"/>
        <w:tabs>
          <w:tab w:val="left" w:pos="851"/>
        </w:tabs>
        <w:spacing w:after="0" w:line="360" w:lineRule="auto"/>
        <w:ind w:left="567"/>
        <w:jc w:val="right"/>
        <w:rPr>
          <w:rFonts w:ascii="Times New Roman" w:hAnsi="Times New Roman"/>
          <w:sz w:val="28"/>
          <w:szCs w:val="28"/>
        </w:rPr>
      </w:pPr>
    </w:p>
    <w:sectPr w:rsidR="009B342E" w:rsidRPr="00EB5CEF" w:rsidSect="000505E9">
      <w:pgSz w:w="11906" w:h="16838"/>
      <w:pgMar w:top="1134" w:right="1134" w:bottom="1134" w:left="1134" w:header="709" w:footer="709"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panose1 w:val="00000000000000000000"/>
    <w:charset w:val="00"/>
    <w:family w:val="swiss"/>
    <w:notTrueType/>
    <w:pitch w:val="variable"/>
    <w:sig w:usb0="00000003" w:usb1="00000000" w:usb2="00000000" w:usb3="00000000" w:csb0="00000001" w:csb1="00000000"/>
  </w:font>
  <w:font w:name="MinionPro-Regular">
    <w:altName w:val="Cambria"/>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0464A"/>
    <w:multiLevelType w:val="hybridMultilevel"/>
    <w:tmpl w:val="8390B708"/>
    <w:lvl w:ilvl="0" w:tplc="90CEBA10">
      <w:start w:val="1"/>
      <w:numFmt w:val="decimal"/>
      <w:lvlText w:val="%1."/>
      <w:lvlJc w:val="left"/>
      <w:pPr>
        <w:ind w:left="7023" w:hanging="360"/>
      </w:pPr>
      <w:rPr>
        <w:rFonts w:cs="Times New Roman" w:hint="default"/>
      </w:rPr>
    </w:lvl>
    <w:lvl w:ilvl="1" w:tplc="04220019" w:tentative="1">
      <w:start w:val="1"/>
      <w:numFmt w:val="lowerLetter"/>
      <w:lvlText w:val="%2."/>
      <w:lvlJc w:val="left"/>
      <w:pPr>
        <w:ind w:left="1505" w:hanging="360"/>
      </w:pPr>
      <w:rPr>
        <w:rFonts w:cs="Times New Roman"/>
      </w:rPr>
    </w:lvl>
    <w:lvl w:ilvl="2" w:tplc="0422001B" w:tentative="1">
      <w:start w:val="1"/>
      <w:numFmt w:val="lowerRoman"/>
      <w:lvlText w:val="%3."/>
      <w:lvlJc w:val="right"/>
      <w:pPr>
        <w:ind w:left="2225" w:hanging="180"/>
      </w:pPr>
      <w:rPr>
        <w:rFonts w:cs="Times New Roman"/>
      </w:rPr>
    </w:lvl>
    <w:lvl w:ilvl="3" w:tplc="0422000F" w:tentative="1">
      <w:start w:val="1"/>
      <w:numFmt w:val="decimal"/>
      <w:lvlText w:val="%4."/>
      <w:lvlJc w:val="left"/>
      <w:pPr>
        <w:ind w:left="2945" w:hanging="360"/>
      </w:pPr>
      <w:rPr>
        <w:rFonts w:cs="Times New Roman"/>
      </w:rPr>
    </w:lvl>
    <w:lvl w:ilvl="4" w:tplc="04220019" w:tentative="1">
      <w:start w:val="1"/>
      <w:numFmt w:val="lowerLetter"/>
      <w:lvlText w:val="%5."/>
      <w:lvlJc w:val="left"/>
      <w:pPr>
        <w:ind w:left="3665" w:hanging="360"/>
      </w:pPr>
      <w:rPr>
        <w:rFonts w:cs="Times New Roman"/>
      </w:rPr>
    </w:lvl>
    <w:lvl w:ilvl="5" w:tplc="0422001B" w:tentative="1">
      <w:start w:val="1"/>
      <w:numFmt w:val="lowerRoman"/>
      <w:lvlText w:val="%6."/>
      <w:lvlJc w:val="right"/>
      <w:pPr>
        <w:ind w:left="4385" w:hanging="180"/>
      </w:pPr>
      <w:rPr>
        <w:rFonts w:cs="Times New Roman"/>
      </w:rPr>
    </w:lvl>
    <w:lvl w:ilvl="6" w:tplc="0422000F" w:tentative="1">
      <w:start w:val="1"/>
      <w:numFmt w:val="decimal"/>
      <w:lvlText w:val="%7."/>
      <w:lvlJc w:val="left"/>
      <w:pPr>
        <w:ind w:left="5105" w:hanging="360"/>
      </w:pPr>
      <w:rPr>
        <w:rFonts w:cs="Times New Roman"/>
      </w:rPr>
    </w:lvl>
    <w:lvl w:ilvl="7" w:tplc="04220019" w:tentative="1">
      <w:start w:val="1"/>
      <w:numFmt w:val="lowerLetter"/>
      <w:lvlText w:val="%8."/>
      <w:lvlJc w:val="left"/>
      <w:pPr>
        <w:ind w:left="5825" w:hanging="360"/>
      </w:pPr>
      <w:rPr>
        <w:rFonts w:cs="Times New Roman"/>
      </w:rPr>
    </w:lvl>
    <w:lvl w:ilvl="8" w:tplc="0422001B" w:tentative="1">
      <w:start w:val="1"/>
      <w:numFmt w:val="lowerRoman"/>
      <w:lvlText w:val="%9."/>
      <w:lvlJc w:val="right"/>
      <w:pPr>
        <w:ind w:left="6545" w:hanging="180"/>
      </w:pPr>
      <w:rPr>
        <w:rFonts w:cs="Times New Roman"/>
      </w:rPr>
    </w:lvl>
  </w:abstractNum>
  <w:abstractNum w:abstractNumId="1">
    <w:nsid w:val="04421953"/>
    <w:multiLevelType w:val="hybridMultilevel"/>
    <w:tmpl w:val="77D80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107C7C"/>
    <w:multiLevelType w:val="hybridMultilevel"/>
    <w:tmpl w:val="D11C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8C51D53"/>
    <w:multiLevelType w:val="hybridMultilevel"/>
    <w:tmpl w:val="4538D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B4F795E"/>
    <w:multiLevelType w:val="multilevel"/>
    <w:tmpl w:val="D2D4BB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A600FA2"/>
    <w:multiLevelType w:val="hybridMultilevel"/>
    <w:tmpl w:val="D794CB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DF86524"/>
    <w:multiLevelType w:val="hybridMultilevel"/>
    <w:tmpl w:val="B2A26F54"/>
    <w:lvl w:ilvl="0" w:tplc="90CEBA10">
      <w:start w:val="1"/>
      <w:numFmt w:val="decimal"/>
      <w:lvlText w:val="%1."/>
      <w:lvlJc w:val="left"/>
      <w:pPr>
        <w:ind w:left="8724"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8">
    <w:nsid w:val="705D647C"/>
    <w:multiLevelType w:val="hybridMultilevel"/>
    <w:tmpl w:val="764A7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7BC2BC5"/>
    <w:multiLevelType w:val="multilevel"/>
    <w:tmpl w:val="E0DCE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1"/>
  </w:num>
  <w:num w:numId="4">
    <w:abstractNumId w:val="4"/>
  </w:num>
  <w:num w:numId="5">
    <w:abstractNumId w:val="2"/>
  </w:num>
  <w:num w:numId="6">
    <w:abstractNumId w:val="5"/>
  </w:num>
  <w:num w:numId="7">
    <w:abstractNumId w:val="0"/>
  </w:num>
  <w:num w:numId="8">
    <w:abstractNumId w:val="7"/>
  </w:num>
  <w:num w:numId="9">
    <w:abstractNumId w:val="9"/>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4058851"/>
    <w:rsid w:val="000505E9"/>
    <w:rsid w:val="000E2179"/>
    <w:rsid w:val="00130424"/>
    <w:rsid w:val="00212AA4"/>
    <w:rsid w:val="002501DD"/>
    <w:rsid w:val="00295521"/>
    <w:rsid w:val="002B6150"/>
    <w:rsid w:val="002F3F78"/>
    <w:rsid w:val="0030443C"/>
    <w:rsid w:val="00310955"/>
    <w:rsid w:val="003176BD"/>
    <w:rsid w:val="003B2B7B"/>
    <w:rsid w:val="00400C4E"/>
    <w:rsid w:val="00480A75"/>
    <w:rsid w:val="00561DDD"/>
    <w:rsid w:val="00644068"/>
    <w:rsid w:val="00644427"/>
    <w:rsid w:val="00744993"/>
    <w:rsid w:val="00835748"/>
    <w:rsid w:val="0085582E"/>
    <w:rsid w:val="009B342E"/>
    <w:rsid w:val="00A011E4"/>
    <w:rsid w:val="00B008ED"/>
    <w:rsid w:val="00B159A6"/>
    <w:rsid w:val="00B85A66"/>
    <w:rsid w:val="00BC2F03"/>
    <w:rsid w:val="00BE183D"/>
    <w:rsid w:val="00C04404"/>
    <w:rsid w:val="00C1453D"/>
    <w:rsid w:val="00C272EB"/>
    <w:rsid w:val="00C44F03"/>
    <w:rsid w:val="00CB48E6"/>
    <w:rsid w:val="00D008FB"/>
    <w:rsid w:val="00DB0C45"/>
    <w:rsid w:val="00DD6846"/>
    <w:rsid w:val="00E57F16"/>
    <w:rsid w:val="00EB5CEF"/>
    <w:rsid w:val="00F631F5"/>
    <w:rsid w:val="00FB5784"/>
    <w:rsid w:val="34058851"/>
    <w:rsid w:val="68C37F5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ptos" w:eastAsia="Aptos" w:hAnsi="Aptos"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82E"/>
    <w:pPr>
      <w:spacing w:after="160" w:line="279" w:lineRule="auto"/>
    </w:pPr>
    <w:rPr>
      <w:sz w:val="2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631F5"/>
    <w:pPr>
      <w:ind w:left="720"/>
      <w:contextualSpacing/>
    </w:pPr>
  </w:style>
  <w:style w:type="character" w:styleId="Hyperlink">
    <w:name w:val="Hyperlink"/>
    <w:basedOn w:val="DefaultParagraphFont"/>
    <w:uiPriority w:val="99"/>
    <w:rsid w:val="00295521"/>
    <w:rPr>
      <w:rFonts w:cs="Times New Roman"/>
      <w:color w:val="0000FF"/>
      <w:u w:val="single"/>
    </w:rPr>
  </w:style>
  <w:style w:type="character" w:styleId="FollowedHyperlink">
    <w:name w:val="FollowedHyperlink"/>
    <w:basedOn w:val="DefaultParagraphFont"/>
    <w:uiPriority w:val="99"/>
    <w:semiHidden/>
    <w:rsid w:val="00295521"/>
    <w:rPr>
      <w:rFonts w:cs="Times New Roman"/>
      <w:color w:val="96607D"/>
      <w:u w:val="single"/>
    </w:rPr>
  </w:style>
  <w:style w:type="character" w:customStyle="1" w:styleId="1">
    <w:name w:val="Незакрита згадка1"/>
    <w:basedOn w:val="DefaultParagraphFont"/>
    <w:uiPriority w:val="99"/>
    <w:semiHidden/>
    <w:rsid w:val="00C44F03"/>
    <w:rPr>
      <w:rFonts w:cs="Times New Roman"/>
      <w:color w:val="605E5C"/>
      <w:shd w:val="clear" w:color="auto" w:fill="E1DFDD"/>
    </w:rPr>
  </w:style>
  <w:style w:type="character" w:customStyle="1" w:styleId="2">
    <w:name w:val="Незакрита згадка2"/>
    <w:basedOn w:val="DefaultParagraphFont"/>
    <w:uiPriority w:val="99"/>
    <w:semiHidden/>
    <w:rsid w:val="00480A75"/>
    <w:rPr>
      <w:rFonts w:cs="Times New Roman"/>
      <w:color w:val="605E5C"/>
      <w:shd w:val="clear" w:color="auto" w:fill="E1DFDD"/>
    </w:rPr>
  </w:style>
  <w:style w:type="character" w:customStyle="1" w:styleId="UnresolvedMention">
    <w:name w:val="Unresolved Mention"/>
    <w:basedOn w:val="DefaultParagraphFont"/>
    <w:uiPriority w:val="99"/>
    <w:semiHidden/>
    <w:rsid w:val="00C04404"/>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onf.zippo.net.ua/?p=27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novpedagogy.od.ua/archives/2020/22/part_4/28.pdf" TargetMode="External"/><Relationship Id="rId5" Type="http://schemas.openxmlformats.org/officeDocument/2006/relationships/hyperlink" Target="https://mon.gov.ua/static-objects/mon/sites/1/zagalna%20serednya/nova-ukrainska-shkola-compressed.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7134</Words>
  <Characters>4067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Софія Османова</dc:creator>
  <cp:keywords/>
  <dc:description/>
  <cp:lastModifiedBy>Admin</cp:lastModifiedBy>
  <cp:revision>4</cp:revision>
  <dcterms:created xsi:type="dcterms:W3CDTF">2025-10-21T09:35:00Z</dcterms:created>
  <dcterms:modified xsi:type="dcterms:W3CDTF">2025-10-30T13:37:00Z</dcterms:modified>
</cp:coreProperties>
</file>