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24A5" w:rsidRPr="00B531AD" w:rsidRDefault="00F824A5" w:rsidP="00E325DE">
      <w:pPr>
        <w:spacing w:line="360" w:lineRule="auto"/>
        <w:jc w:val="right"/>
        <w:rPr>
          <w:rFonts w:ascii="Times New Roman" w:hAnsi="Times New Roman" w:cs="Times New Roman"/>
          <w:b/>
          <w:sz w:val="28"/>
          <w:szCs w:val="28"/>
          <w:lang w:val="uk-UA"/>
        </w:rPr>
      </w:pPr>
      <w:r w:rsidRPr="00B531AD">
        <w:rPr>
          <w:rFonts w:ascii="Times New Roman" w:hAnsi="Times New Roman" w:cs="Times New Roman"/>
          <w:b/>
          <w:sz w:val="28"/>
          <w:szCs w:val="28"/>
          <w:lang w:val="uk-UA"/>
        </w:rPr>
        <w:t>Микола Мельник</w:t>
      </w:r>
    </w:p>
    <w:p w:rsidR="00F824A5" w:rsidRDefault="00F824A5" w:rsidP="00E325DE">
      <w:pPr>
        <w:spacing w:line="360" w:lineRule="auto"/>
        <w:jc w:val="right"/>
        <w:rPr>
          <w:rFonts w:ascii="Times New Roman" w:hAnsi="Times New Roman" w:cs="Times New Roman"/>
          <w:b/>
          <w:sz w:val="28"/>
          <w:szCs w:val="28"/>
          <w:lang w:val="uk-UA"/>
        </w:rPr>
      </w:pPr>
      <w:r w:rsidRPr="00B531AD">
        <w:rPr>
          <w:rFonts w:ascii="Times New Roman" w:hAnsi="Times New Roman" w:cs="Times New Roman"/>
          <w:b/>
          <w:sz w:val="28"/>
          <w:szCs w:val="28"/>
          <w:lang w:val="uk-UA"/>
        </w:rPr>
        <w:t>(Дрогобич, Україна)</w:t>
      </w:r>
    </w:p>
    <w:p w:rsidR="00F824A5" w:rsidRDefault="00F824A5" w:rsidP="00E325DE">
      <w:pPr>
        <w:spacing w:line="360" w:lineRule="auto"/>
        <w:jc w:val="right"/>
        <w:rPr>
          <w:rFonts w:ascii="Times New Roman" w:hAnsi="Times New Roman" w:cs="Times New Roman"/>
          <w:sz w:val="28"/>
          <w:szCs w:val="28"/>
          <w:lang w:val="uk-UA"/>
        </w:rPr>
      </w:pPr>
    </w:p>
    <w:p w:rsidR="00F824A5" w:rsidRDefault="00F824A5" w:rsidP="00E325DE">
      <w:pPr>
        <w:spacing w:line="36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ПРАВОВА ОСНОВА СОЦІАЛЬНОГО ЗАХИСТУ ДІТЕЙ В УМОВАХ ВОЄННОГО СТАНУ В УКРАЇНІ</w:t>
      </w:r>
    </w:p>
    <w:p w:rsidR="00F824A5" w:rsidRPr="00E325DE" w:rsidRDefault="00F824A5" w:rsidP="00E325DE">
      <w:pPr>
        <w:spacing w:line="360" w:lineRule="auto"/>
        <w:jc w:val="center"/>
        <w:rPr>
          <w:rFonts w:ascii="Times New Roman" w:hAnsi="Times New Roman" w:cs="Times New Roman"/>
          <w:b/>
          <w:sz w:val="28"/>
          <w:szCs w:val="28"/>
          <w:lang w:val="uk-UA"/>
        </w:rPr>
      </w:pPr>
    </w:p>
    <w:p w:rsidR="00F824A5" w:rsidRDefault="00F824A5" w:rsidP="00E325DE">
      <w:pPr>
        <w:spacing w:line="36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Соціальний захист населення є одним з ключових завдань кожної держави, в якій панує принцип верховенства права, і Україна в цьому аспекті не винятком. Особливої актуальності питання соціального захисту набули в 2014 році, коли росія порушила норми міжнародного права, анексувавши АР Крим та розпочавши війну на Донбасі, а з початком повномасштабного російського вторгнення на територію Української держави постали нові проблеми у цій сфері. </w:t>
      </w:r>
      <w:r w:rsidRPr="00E325DE">
        <w:rPr>
          <w:rFonts w:ascii="Times New Roman" w:hAnsi="Times New Roman" w:cs="Times New Roman"/>
          <w:sz w:val="28"/>
          <w:szCs w:val="28"/>
          <w:lang w:val="uk-UA"/>
        </w:rPr>
        <w:t xml:space="preserve">В умовах активних бойових дій страждає все мирне населення, але діти є однією з найбільш незахищених категорій, які потрапляють у зону ризику </w:t>
      </w:r>
      <w:r>
        <w:rPr>
          <w:rFonts w:ascii="Times New Roman" w:hAnsi="Times New Roman" w:cs="Times New Roman"/>
          <w:sz w:val="28"/>
          <w:szCs w:val="28"/>
          <w:lang w:val="uk-UA"/>
        </w:rPr>
        <w:t>за таких обставин</w:t>
      </w:r>
      <w:r w:rsidRPr="00822710">
        <w:rPr>
          <w:rFonts w:ascii="Times New Roman" w:hAnsi="Times New Roman" w:cs="Times New Roman"/>
          <w:sz w:val="28"/>
          <w:szCs w:val="28"/>
          <w:lang w:val="uk-UA"/>
        </w:rPr>
        <w:t>.</w:t>
      </w:r>
      <w:r>
        <w:rPr>
          <w:rFonts w:ascii="Times New Roman" w:hAnsi="Times New Roman" w:cs="Times New Roman"/>
          <w:sz w:val="28"/>
          <w:szCs w:val="28"/>
          <w:lang w:val="uk-UA"/>
        </w:rPr>
        <w:t xml:space="preserve"> Тому </w:t>
      </w:r>
      <w:r w:rsidRPr="00E325DE">
        <w:rPr>
          <w:rFonts w:ascii="Times New Roman" w:hAnsi="Times New Roman" w:cs="Times New Roman"/>
          <w:sz w:val="28"/>
          <w:szCs w:val="28"/>
          <w:lang w:val="uk-UA"/>
        </w:rPr>
        <w:t xml:space="preserve">метою статті є </w:t>
      </w:r>
      <w:r>
        <w:rPr>
          <w:rFonts w:ascii="Times New Roman" w:hAnsi="Times New Roman" w:cs="Times New Roman"/>
          <w:sz w:val="28"/>
          <w:szCs w:val="28"/>
          <w:lang w:val="uk-UA"/>
        </w:rPr>
        <w:t>аналіз правової</w:t>
      </w:r>
      <w:r w:rsidRPr="00E325DE">
        <w:rPr>
          <w:rFonts w:ascii="Times New Roman" w:hAnsi="Times New Roman" w:cs="Times New Roman"/>
          <w:sz w:val="28"/>
          <w:szCs w:val="28"/>
          <w:lang w:val="uk-UA"/>
        </w:rPr>
        <w:t xml:space="preserve"> основ</w:t>
      </w:r>
      <w:r>
        <w:rPr>
          <w:rFonts w:ascii="Times New Roman" w:hAnsi="Times New Roman" w:cs="Times New Roman"/>
          <w:sz w:val="28"/>
          <w:szCs w:val="28"/>
          <w:lang w:val="uk-UA"/>
        </w:rPr>
        <w:t>и</w:t>
      </w:r>
      <w:r w:rsidRPr="00E325DE">
        <w:rPr>
          <w:rFonts w:ascii="Times New Roman" w:hAnsi="Times New Roman" w:cs="Times New Roman"/>
          <w:sz w:val="28"/>
          <w:szCs w:val="28"/>
          <w:lang w:val="uk-UA"/>
        </w:rPr>
        <w:t xml:space="preserve"> соціального захисту дітей</w:t>
      </w:r>
      <w:r>
        <w:rPr>
          <w:rFonts w:ascii="Times New Roman" w:hAnsi="Times New Roman" w:cs="Times New Roman"/>
          <w:sz w:val="28"/>
          <w:szCs w:val="28"/>
          <w:lang w:val="uk-UA"/>
        </w:rPr>
        <w:t xml:space="preserve">, </w:t>
      </w:r>
      <w:r w:rsidRPr="00E325DE">
        <w:rPr>
          <w:rFonts w:ascii="Times New Roman" w:hAnsi="Times New Roman" w:cs="Times New Roman"/>
          <w:sz w:val="28"/>
          <w:szCs w:val="28"/>
          <w:lang w:val="uk-UA"/>
        </w:rPr>
        <w:t>постраждалих</w:t>
      </w:r>
      <w:r>
        <w:rPr>
          <w:rFonts w:ascii="Times New Roman" w:hAnsi="Times New Roman" w:cs="Times New Roman"/>
          <w:sz w:val="28"/>
          <w:szCs w:val="28"/>
          <w:lang w:val="uk-UA"/>
        </w:rPr>
        <w:t xml:space="preserve"> </w:t>
      </w:r>
      <w:r w:rsidRPr="00E325DE">
        <w:rPr>
          <w:rFonts w:ascii="Times New Roman" w:hAnsi="Times New Roman" w:cs="Times New Roman"/>
          <w:sz w:val="28"/>
          <w:szCs w:val="28"/>
          <w:lang w:val="uk-UA"/>
        </w:rPr>
        <w:t xml:space="preserve">внаслідок </w:t>
      </w:r>
      <w:r>
        <w:rPr>
          <w:rFonts w:ascii="Times New Roman" w:hAnsi="Times New Roman" w:cs="Times New Roman"/>
          <w:sz w:val="28"/>
          <w:szCs w:val="28"/>
          <w:lang w:val="uk-UA"/>
        </w:rPr>
        <w:t>російської агресії проти України.</w:t>
      </w:r>
    </w:p>
    <w:p w:rsidR="00F824A5" w:rsidRPr="00F458CE" w:rsidRDefault="00F824A5" w:rsidP="009A45D3">
      <w:pPr>
        <w:spacing w:line="36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Війна породила безпрецедентні</w:t>
      </w:r>
      <w:r w:rsidRPr="00F458CE">
        <w:rPr>
          <w:rFonts w:ascii="Times New Roman" w:hAnsi="Times New Roman" w:cs="Times New Roman"/>
          <w:sz w:val="28"/>
          <w:szCs w:val="28"/>
          <w:lang w:val="uk-UA"/>
        </w:rPr>
        <w:t xml:space="preserve"> виклик</w:t>
      </w:r>
      <w:r>
        <w:rPr>
          <w:rFonts w:ascii="Times New Roman" w:hAnsi="Times New Roman" w:cs="Times New Roman"/>
          <w:sz w:val="28"/>
          <w:szCs w:val="28"/>
          <w:lang w:val="uk-UA"/>
        </w:rPr>
        <w:t>и</w:t>
      </w:r>
      <w:r w:rsidRPr="00F458CE">
        <w:rPr>
          <w:rFonts w:ascii="Times New Roman" w:hAnsi="Times New Roman" w:cs="Times New Roman"/>
          <w:sz w:val="28"/>
          <w:szCs w:val="28"/>
          <w:lang w:val="uk-UA"/>
        </w:rPr>
        <w:t xml:space="preserve"> для </w:t>
      </w:r>
      <w:r>
        <w:rPr>
          <w:rFonts w:ascii="Times New Roman" w:hAnsi="Times New Roman" w:cs="Times New Roman"/>
          <w:sz w:val="28"/>
          <w:szCs w:val="28"/>
          <w:lang w:val="uk-UA"/>
        </w:rPr>
        <w:t>державної політики у сфері охорони дитинства і спонукала законодавця до вдосконалення відповідної нормативно-правової бази.</w:t>
      </w:r>
      <w:r w:rsidRPr="00F458CE">
        <w:rPr>
          <w:rFonts w:ascii="Times New Roman" w:hAnsi="Times New Roman" w:cs="Times New Roman"/>
          <w:sz w:val="28"/>
          <w:szCs w:val="28"/>
          <w:lang w:val="uk-UA"/>
        </w:rPr>
        <w:t xml:space="preserve"> У зв’язку з</w:t>
      </w:r>
      <w:r>
        <w:rPr>
          <w:rFonts w:ascii="Times New Roman" w:hAnsi="Times New Roman" w:cs="Times New Roman"/>
          <w:sz w:val="28"/>
          <w:szCs w:val="28"/>
          <w:lang w:val="uk-UA"/>
        </w:rPr>
        <w:t xml:space="preserve"> війною</w:t>
      </w:r>
      <w:r w:rsidRPr="00F458CE">
        <w:rPr>
          <w:rFonts w:ascii="Times New Roman" w:hAnsi="Times New Roman" w:cs="Times New Roman"/>
          <w:sz w:val="28"/>
          <w:szCs w:val="28"/>
          <w:lang w:val="uk-UA"/>
        </w:rPr>
        <w:t xml:space="preserve"> було внесено </w:t>
      </w:r>
      <w:r>
        <w:rPr>
          <w:rFonts w:ascii="Times New Roman" w:hAnsi="Times New Roman" w:cs="Times New Roman"/>
          <w:sz w:val="28"/>
          <w:szCs w:val="28"/>
          <w:lang w:val="uk-UA"/>
        </w:rPr>
        <w:t>низку</w:t>
      </w:r>
      <w:r w:rsidRPr="00F458CE">
        <w:rPr>
          <w:rFonts w:ascii="Times New Roman" w:hAnsi="Times New Roman" w:cs="Times New Roman"/>
          <w:sz w:val="28"/>
          <w:szCs w:val="28"/>
          <w:lang w:val="uk-UA"/>
        </w:rPr>
        <w:t xml:space="preserve"> змін </w:t>
      </w:r>
      <w:r>
        <w:rPr>
          <w:rFonts w:ascii="Times New Roman" w:hAnsi="Times New Roman" w:cs="Times New Roman"/>
          <w:sz w:val="28"/>
          <w:szCs w:val="28"/>
          <w:lang w:val="uk-UA"/>
        </w:rPr>
        <w:t xml:space="preserve">до Закону України «Про охорону дитинства», зокрема, закріплено обов’язок держави </w:t>
      </w:r>
      <w:r w:rsidRPr="009A45D3">
        <w:rPr>
          <w:rFonts w:ascii="Times New Roman" w:hAnsi="Times New Roman" w:cs="Times New Roman"/>
          <w:sz w:val="28"/>
          <w:szCs w:val="28"/>
          <w:lang w:val="uk-UA"/>
        </w:rPr>
        <w:t>вжива</w:t>
      </w:r>
      <w:r>
        <w:rPr>
          <w:rFonts w:ascii="Times New Roman" w:hAnsi="Times New Roman" w:cs="Times New Roman"/>
          <w:sz w:val="28"/>
          <w:szCs w:val="28"/>
          <w:lang w:val="uk-UA"/>
        </w:rPr>
        <w:t>ти</w:t>
      </w:r>
      <w:r w:rsidRPr="009A45D3">
        <w:rPr>
          <w:rFonts w:ascii="Times New Roman" w:hAnsi="Times New Roman" w:cs="Times New Roman"/>
          <w:sz w:val="28"/>
          <w:szCs w:val="28"/>
          <w:lang w:val="uk-UA"/>
        </w:rPr>
        <w:t xml:space="preserve"> всіх необхідних заходів для забезпечення захисту дітей, які перебувають у зоні воєнних дій і збройних конфліктів, дітей, які постраждали внаслідок воєнних дій і збройних конфліктів, догляду за ними та возз’єднання їх із членами сім’ї, включаючи розшук, звільнення з полону, повернення в Україну дітей, незаконно вивезених за кордон</w:t>
      </w:r>
      <w:r>
        <w:rPr>
          <w:rFonts w:ascii="Times New Roman" w:hAnsi="Times New Roman" w:cs="Times New Roman"/>
          <w:sz w:val="28"/>
          <w:szCs w:val="28"/>
          <w:lang w:val="uk-UA"/>
        </w:rPr>
        <w:t xml:space="preserve"> (ст. 30</w:t>
      </w:r>
      <w:r>
        <w:rPr>
          <w:rFonts w:ascii="Times New Roman" w:hAnsi="Times New Roman" w:cs="Times New Roman"/>
          <w:sz w:val="28"/>
          <w:szCs w:val="28"/>
          <w:vertAlign w:val="superscript"/>
          <w:lang w:val="uk-UA"/>
        </w:rPr>
        <w:t>1</w:t>
      </w:r>
      <w:r>
        <w:rPr>
          <w:rFonts w:ascii="Times New Roman" w:hAnsi="Times New Roman" w:cs="Times New Roman"/>
          <w:sz w:val="28"/>
          <w:szCs w:val="28"/>
          <w:lang w:val="uk-UA"/>
        </w:rPr>
        <w:t xml:space="preserve"> Закону України «Про охорону дитинства)[1]</w:t>
      </w:r>
      <w:r w:rsidRPr="009A45D3">
        <w:rPr>
          <w:rFonts w:ascii="Times New Roman" w:hAnsi="Times New Roman" w:cs="Times New Roman"/>
          <w:sz w:val="28"/>
          <w:szCs w:val="28"/>
          <w:lang w:val="uk-UA"/>
        </w:rPr>
        <w:t>.</w:t>
      </w:r>
    </w:p>
    <w:p w:rsidR="00F824A5" w:rsidRDefault="00F824A5" w:rsidP="001A51E8">
      <w:pPr>
        <w:spacing w:line="36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У</w:t>
      </w:r>
      <w:r w:rsidRPr="001A51E8">
        <w:rPr>
          <w:rFonts w:ascii="Times New Roman" w:hAnsi="Times New Roman" w:cs="Times New Roman"/>
          <w:sz w:val="28"/>
          <w:szCs w:val="28"/>
          <w:lang w:val="uk-UA"/>
        </w:rPr>
        <w:t xml:space="preserve"> Законі України «Про забезпечення прав і своб</w:t>
      </w:r>
      <w:r>
        <w:rPr>
          <w:rFonts w:ascii="Times New Roman" w:hAnsi="Times New Roman" w:cs="Times New Roman"/>
          <w:sz w:val="28"/>
          <w:szCs w:val="28"/>
          <w:lang w:val="uk-UA"/>
        </w:rPr>
        <w:t>од внутрішньо переміщених осіб»чітко визначено</w:t>
      </w:r>
      <w:r w:rsidRPr="001A51E8">
        <w:rPr>
          <w:rFonts w:ascii="Times New Roman" w:hAnsi="Times New Roman" w:cs="Times New Roman"/>
          <w:sz w:val="28"/>
          <w:szCs w:val="28"/>
          <w:lang w:val="uk-UA"/>
        </w:rPr>
        <w:t xml:space="preserve"> прав</w:t>
      </w:r>
      <w:r>
        <w:rPr>
          <w:rFonts w:ascii="Times New Roman" w:hAnsi="Times New Roman" w:cs="Times New Roman"/>
          <w:sz w:val="28"/>
          <w:szCs w:val="28"/>
          <w:lang w:val="uk-UA"/>
        </w:rPr>
        <w:t>а</w:t>
      </w:r>
      <w:r w:rsidRPr="001A51E8">
        <w:rPr>
          <w:rFonts w:ascii="Times New Roman" w:hAnsi="Times New Roman" w:cs="Times New Roman"/>
          <w:sz w:val="28"/>
          <w:szCs w:val="28"/>
          <w:lang w:val="uk-UA"/>
        </w:rPr>
        <w:t>, свобод</w:t>
      </w:r>
      <w:r>
        <w:rPr>
          <w:rFonts w:ascii="Times New Roman" w:hAnsi="Times New Roman" w:cs="Times New Roman"/>
          <w:sz w:val="28"/>
          <w:szCs w:val="28"/>
          <w:lang w:val="uk-UA"/>
        </w:rPr>
        <w:t>и</w:t>
      </w:r>
      <w:r w:rsidRPr="001A51E8">
        <w:rPr>
          <w:rFonts w:ascii="Times New Roman" w:hAnsi="Times New Roman" w:cs="Times New Roman"/>
          <w:sz w:val="28"/>
          <w:szCs w:val="28"/>
          <w:lang w:val="uk-UA"/>
        </w:rPr>
        <w:t xml:space="preserve"> та законних інтересів </w:t>
      </w:r>
      <w:r>
        <w:rPr>
          <w:rFonts w:ascii="Times New Roman" w:hAnsi="Times New Roman" w:cs="Times New Roman"/>
          <w:sz w:val="28"/>
          <w:szCs w:val="28"/>
          <w:lang w:val="uk-UA"/>
        </w:rPr>
        <w:t xml:space="preserve">дітей – </w:t>
      </w:r>
      <w:r w:rsidRPr="001A51E8">
        <w:rPr>
          <w:rFonts w:ascii="Times New Roman" w:hAnsi="Times New Roman" w:cs="Times New Roman"/>
          <w:sz w:val="28"/>
          <w:szCs w:val="28"/>
          <w:lang w:val="uk-UA"/>
        </w:rPr>
        <w:t>внутрішньо переміщених осіб, зокрема</w:t>
      </w:r>
      <w:r>
        <w:rPr>
          <w:rFonts w:ascii="Times New Roman" w:hAnsi="Times New Roman" w:cs="Times New Roman"/>
          <w:sz w:val="28"/>
          <w:szCs w:val="28"/>
          <w:lang w:val="uk-UA"/>
        </w:rPr>
        <w:t>: п</w:t>
      </w:r>
      <w:r w:rsidRPr="001A51E8">
        <w:rPr>
          <w:rFonts w:ascii="Times New Roman" w:hAnsi="Times New Roman" w:cs="Times New Roman"/>
          <w:sz w:val="28"/>
          <w:szCs w:val="28"/>
          <w:lang w:val="uk-UA"/>
        </w:rPr>
        <w:t>раво на захист від примусового внутрішнього переміщення або примусового повернен</w:t>
      </w:r>
      <w:r>
        <w:rPr>
          <w:rFonts w:ascii="Times New Roman" w:hAnsi="Times New Roman" w:cs="Times New Roman"/>
          <w:sz w:val="28"/>
          <w:szCs w:val="28"/>
          <w:lang w:val="uk-UA"/>
        </w:rPr>
        <w:t>ня на покинуте місце проживання; п</w:t>
      </w:r>
      <w:r w:rsidRPr="001A51E8">
        <w:rPr>
          <w:rFonts w:ascii="Times New Roman" w:hAnsi="Times New Roman" w:cs="Times New Roman"/>
          <w:sz w:val="28"/>
          <w:szCs w:val="28"/>
          <w:lang w:val="uk-UA"/>
        </w:rPr>
        <w:t>раво на взяття на обл</w:t>
      </w:r>
      <w:r>
        <w:rPr>
          <w:rFonts w:ascii="Times New Roman" w:hAnsi="Times New Roman" w:cs="Times New Roman"/>
          <w:sz w:val="28"/>
          <w:szCs w:val="28"/>
          <w:lang w:val="uk-UA"/>
        </w:rPr>
        <w:t>ік внутрішньо переміщеної особи; п</w:t>
      </w:r>
      <w:r w:rsidRPr="001A51E8">
        <w:rPr>
          <w:rFonts w:ascii="Times New Roman" w:hAnsi="Times New Roman" w:cs="Times New Roman"/>
          <w:sz w:val="28"/>
          <w:szCs w:val="28"/>
          <w:lang w:val="uk-UA"/>
        </w:rPr>
        <w:t>раво на отримання документів, що посвідчують особу та підтверджують громадянство України, або документів, що посвідчують особу та підтверджують її спеціальний статус</w:t>
      </w:r>
      <w:r>
        <w:rPr>
          <w:rFonts w:ascii="Times New Roman" w:hAnsi="Times New Roman" w:cs="Times New Roman"/>
          <w:sz w:val="28"/>
          <w:szCs w:val="28"/>
          <w:lang w:val="uk-UA"/>
        </w:rPr>
        <w:t xml:space="preserve">; право </w:t>
      </w:r>
      <w:r w:rsidRPr="001A51E8">
        <w:rPr>
          <w:rFonts w:ascii="Times New Roman" w:hAnsi="Times New Roman" w:cs="Times New Roman"/>
          <w:sz w:val="28"/>
          <w:szCs w:val="28"/>
          <w:lang w:val="uk-UA"/>
        </w:rPr>
        <w:t>на соціальний захист, зокрема</w:t>
      </w:r>
      <w:r>
        <w:rPr>
          <w:rFonts w:ascii="Times New Roman" w:hAnsi="Times New Roman" w:cs="Times New Roman"/>
          <w:sz w:val="28"/>
          <w:szCs w:val="28"/>
          <w:lang w:val="uk-UA"/>
        </w:rPr>
        <w:t>, відновлення</w:t>
      </w:r>
      <w:r w:rsidRPr="001A51E8">
        <w:rPr>
          <w:rFonts w:ascii="Times New Roman" w:hAnsi="Times New Roman" w:cs="Times New Roman"/>
          <w:sz w:val="28"/>
          <w:szCs w:val="28"/>
          <w:lang w:val="uk-UA"/>
        </w:rPr>
        <w:t xml:space="preserve"> усіх соціальних виплат</w:t>
      </w:r>
      <w:r>
        <w:rPr>
          <w:rFonts w:ascii="Times New Roman" w:hAnsi="Times New Roman" w:cs="Times New Roman"/>
          <w:sz w:val="28"/>
          <w:szCs w:val="28"/>
          <w:lang w:val="uk-UA"/>
        </w:rPr>
        <w:t>,</w:t>
      </w:r>
      <w:r w:rsidRPr="001A51E8">
        <w:rPr>
          <w:rFonts w:ascii="Times New Roman" w:hAnsi="Times New Roman" w:cs="Times New Roman"/>
          <w:sz w:val="28"/>
          <w:szCs w:val="28"/>
          <w:lang w:val="uk-UA"/>
        </w:rPr>
        <w:t xml:space="preserve"> отримання соціальних послуг </w:t>
      </w:r>
      <w:r>
        <w:rPr>
          <w:rFonts w:ascii="Times New Roman" w:hAnsi="Times New Roman" w:cs="Times New Roman"/>
          <w:sz w:val="28"/>
          <w:szCs w:val="28"/>
          <w:lang w:val="uk-UA"/>
        </w:rPr>
        <w:t xml:space="preserve">тощо </w:t>
      </w:r>
      <w:r>
        <w:rPr>
          <w:rFonts w:ascii="Times New Roman" w:hAnsi="Times New Roman" w:cs="Times New Roman"/>
          <w:sz w:val="28"/>
          <w:szCs w:val="28"/>
        </w:rPr>
        <w:t>[</w:t>
      </w:r>
      <w:r>
        <w:rPr>
          <w:rFonts w:ascii="Times New Roman" w:hAnsi="Times New Roman" w:cs="Times New Roman"/>
          <w:sz w:val="28"/>
          <w:szCs w:val="28"/>
          <w:lang w:val="uk-UA"/>
        </w:rPr>
        <w:t>2</w:t>
      </w:r>
      <w:r>
        <w:rPr>
          <w:rFonts w:ascii="Times New Roman" w:hAnsi="Times New Roman" w:cs="Times New Roman"/>
          <w:sz w:val="28"/>
          <w:szCs w:val="28"/>
        </w:rPr>
        <w:t>]</w:t>
      </w:r>
      <w:r w:rsidRPr="001A51E8">
        <w:rPr>
          <w:rFonts w:ascii="Times New Roman" w:hAnsi="Times New Roman" w:cs="Times New Roman"/>
          <w:sz w:val="28"/>
          <w:szCs w:val="28"/>
          <w:lang w:val="uk-UA"/>
        </w:rPr>
        <w:t>.</w:t>
      </w:r>
      <w:r w:rsidRPr="007A6E5C">
        <w:rPr>
          <w:rFonts w:ascii="Times New Roman" w:hAnsi="Times New Roman" w:cs="Times New Roman"/>
          <w:sz w:val="28"/>
          <w:szCs w:val="28"/>
          <w:lang w:val="uk-UA"/>
        </w:rPr>
        <w:t xml:space="preserve">Відзначимо, що на жовтень 2024 року в Україні </w:t>
      </w:r>
      <w:r w:rsidRPr="007A6E5C">
        <w:rPr>
          <w:rFonts w:ascii="Times New Roman" w:hAnsi="Times New Roman" w:cs="Times New Roman"/>
          <w:color w:val="333333"/>
          <w:sz w:val="28"/>
          <w:szCs w:val="28"/>
          <w:shd w:val="clear" w:color="auto" w:fill="FFFFFF"/>
        </w:rPr>
        <w:t xml:space="preserve">серед </w:t>
      </w:r>
      <w:r w:rsidRPr="007A6E5C">
        <w:rPr>
          <w:rFonts w:ascii="Times New Roman" w:hAnsi="Times New Roman" w:cs="Times New Roman"/>
          <w:color w:val="333333"/>
          <w:sz w:val="28"/>
          <w:szCs w:val="28"/>
          <w:shd w:val="clear" w:color="auto" w:fill="FFFFFF"/>
          <w:lang w:val="uk-UA"/>
        </w:rPr>
        <w:t>внутрішньо</w:t>
      </w:r>
      <w:r>
        <w:rPr>
          <w:rFonts w:ascii="Times New Roman" w:hAnsi="Times New Roman" w:cs="Times New Roman"/>
          <w:color w:val="333333"/>
          <w:sz w:val="28"/>
          <w:szCs w:val="28"/>
          <w:shd w:val="clear" w:color="auto" w:fill="FFFFFF"/>
          <w:lang w:val="uk-UA"/>
        </w:rPr>
        <w:t xml:space="preserve"> переміщених осіб уже </w:t>
      </w:r>
      <w:r w:rsidRPr="007A6E5C">
        <w:rPr>
          <w:rFonts w:ascii="Times New Roman" w:hAnsi="Times New Roman" w:cs="Times New Roman"/>
          <w:color w:val="333333"/>
          <w:sz w:val="28"/>
          <w:szCs w:val="28"/>
          <w:shd w:val="clear" w:color="auto" w:fill="FFFFFF"/>
        </w:rPr>
        <w:t>зареєстровано близько 906 тисяч дітей</w:t>
      </w:r>
      <w:r>
        <w:rPr>
          <w:rFonts w:ascii="Times New Roman" w:hAnsi="Times New Roman" w:cs="Times New Roman"/>
          <w:sz w:val="28"/>
          <w:szCs w:val="28"/>
        </w:rPr>
        <w:t>[</w:t>
      </w:r>
      <w:r>
        <w:rPr>
          <w:rFonts w:ascii="Times New Roman" w:hAnsi="Times New Roman" w:cs="Times New Roman"/>
          <w:sz w:val="28"/>
          <w:szCs w:val="28"/>
          <w:lang w:val="uk-UA"/>
        </w:rPr>
        <w:t>3</w:t>
      </w:r>
      <w:r>
        <w:rPr>
          <w:rFonts w:ascii="Times New Roman" w:hAnsi="Times New Roman" w:cs="Times New Roman"/>
          <w:sz w:val="28"/>
          <w:szCs w:val="28"/>
        </w:rPr>
        <w:t>]</w:t>
      </w:r>
      <w:r w:rsidRPr="007A6E5C">
        <w:rPr>
          <w:rFonts w:ascii="Times New Roman" w:hAnsi="Times New Roman" w:cs="Times New Roman"/>
          <w:color w:val="333333"/>
          <w:sz w:val="28"/>
          <w:szCs w:val="28"/>
          <w:shd w:val="clear" w:color="auto" w:fill="FFFFFF"/>
        </w:rPr>
        <w:t>.</w:t>
      </w:r>
    </w:p>
    <w:p w:rsidR="00F824A5" w:rsidRPr="007A6E5C" w:rsidRDefault="00F824A5" w:rsidP="001A51E8">
      <w:pPr>
        <w:spacing w:line="36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Постановою Кабінету Міністрів України від </w:t>
      </w:r>
      <w:r w:rsidRPr="00B87D07">
        <w:rPr>
          <w:rFonts w:ascii="Times New Roman" w:hAnsi="Times New Roman" w:cs="Times New Roman"/>
          <w:sz w:val="28"/>
          <w:szCs w:val="28"/>
          <w:lang w:val="uk-UA"/>
        </w:rPr>
        <w:t>5 квітня 2017 р. № 268</w:t>
      </w:r>
      <w:r>
        <w:rPr>
          <w:rFonts w:ascii="Times New Roman" w:hAnsi="Times New Roman" w:cs="Times New Roman"/>
          <w:sz w:val="28"/>
          <w:szCs w:val="28"/>
          <w:lang w:val="uk-UA"/>
        </w:rPr>
        <w:t xml:space="preserve"> було затверджено порядок </w:t>
      </w:r>
      <w:r w:rsidRPr="00B87D07">
        <w:rPr>
          <w:rFonts w:ascii="Times New Roman" w:hAnsi="Times New Roman" w:cs="Times New Roman"/>
          <w:sz w:val="28"/>
          <w:szCs w:val="28"/>
          <w:lang w:val="uk-UA"/>
        </w:rPr>
        <w:t>надання статусу дитини, яка постраждала внаслідок воєнних дій та збройних конфліктів</w:t>
      </w:r>
      <w:r>
        <w:rPr>
          <w:rFonts w:ascii="Times New Roman" w:hAnsi="Times New Roman" w:cs="Times New Roman"/>
          <w:sz w:val="28"/>
          <w:szCs w:val="28"/>
          <w:lang w:val="uk-UA"/>
        </w:rPr>
        <w:t>. Для отримання цього статусу потрібно подати заяву через законного представника; особа, яка досягла 14 р., має право звернутися самостійно в службу в справах дітей для отримання цього статусу. Тоді орган опіки та піклування протягом 30 днів надасть статус або відхилить подання на основі рішення комісії з питань захисту прав дитини [4]. Станом на липень м</w:t>
      </w:r>
      <w:r w:rsidRPr="007A6E5C">
        <w:rPr>
          <w:rFonts w:ascii="Times New Roman" w:hAnsi="Times New Roman" w:cs="Times New Roman"/>
          <w:sz w:val="28"/>
          <w:szCs w:val="28"/>
          <w:lang w:val="uk-UA"/>
        </w:rPr>
        <w:t xml:space="preserve">айже 250 тисяч дітей визнані постраждалими від </w:t>
      </w:r>
      <w:r w:rsidRPr="00B87D07">
        <w:rPr>
          <w:rFonts w:ascii="Times New Roman" w:hAnsi="Times New Roman" w:cs="Times New Roman"/>
          <w:sz w:val="28"/>
          <w:szCs w:val="28"/>
          <w:lang w:val="uk-UA"/>
        </w:rPr>
        <w:t>воєнних дій та збройних конфліктів</w:t>
      </w:r>
      <w:r>
        <w:rPr>
          <w:rFonts w:ascii="Times New Roman" w:hAnsi="Times New Roman" w:cs="Times New Roman"/>
          <w:sz w:val="28"/>
          <w:szCs w:val="28"/>
          <w:lang w:val="uk-UA"/>
        </w:rPr>
        <w:t xml:space="preserve"> [5].</w:t>
      </w:r>
    </w:p>
    <w:p w:rsidR="00F824A5" w:rsidRDefault="00F824A5" w:rsidP="00D45FA8">
      <w:pPr>
        <w:spacing w:line="360" w:lineRule="auto"/>
        <w:ind w:firstLine="720"/>
        <w:jc w:val="both"/>
        <w:rPr>
          <w:rFonts w:ascii="Times New Roman" w:hAnsi="Times New Roman" w:cs="Times New Roman"/>
          <w:color w:val="000000"/>
          <w:sz w:val="28"/>
          <w:szCs w:val="28"/>
          <w:shd w:val="clear" w:color="auto" w:fill="FFFFFF"/>
          <w:lang w:val="uk-UA"/>
        </w:rPr>
      </w:pPr>
      <w:r w:rsidRPr="00BA2789">
        <w:rPr>
          <w:rFonts w:ascii="Times New Roman" w:hAnsi="Times New Roman" w:cs="Times New Roman"/>
          <w:sz w:val="28"/>
          <w:szCs w:val="28"/>
          <w:lang w:val="uk-UA"/>
        </w:rPr>
        <w:t xml:space="preserve">В умовах повномасштабного російського вторгнення </w:t>
      </w:r>
      <w:r w:rsidRPr="00BA2789">
        <w:rPr>
          <w:rFonts w:ascii="Times New Roman" w:hAnsi="Times New Roman" w:cs="Times New Roman"/>
          <w:color w:val="000000"/>
          <w:sz w:val="28"/>
          <w:szCs w:val="28"/>
          <w:shd w:val="clear" w:color="auto" w:fill="FFFFFF"/>
          <w:lang w:val="uk-UA"/>
        </w:rPr>
        <w:t>бу</w:t>
      </w:r>
      <w:r>
        <w:rPr>
          <w:rFonts w:ascii="Times New Roman" w:hAnsi="Times New Roman" w:cs="Times New Roman"/>
          <w:color w:val="000000"/>
          <w:sz w:val="28"/>
          <w:szCs w:val="28"/>
          <w:shd w:val="clear" w:color="auto" w:fill="FFFFFF"/>
          <w:lang w:val="uk-UA"/>
        </w:rPr>
        <w:t>в</w:t>
      </w:r>
      <w:r w:rsidRPr="00BA2789">
        <w:rPr>
          <w:rFonts w:ascii="Times New Roman" w:hAnsi="Times New Roman" w:cs="Times New Roman"/>
          <w:color w:val="000000"/>
          <w:sz w:val="28"/>
          <w:szCs w:val="28"/>
          <w:shd w:val="clear" w:color="auto" w:fill="FFFFFF"/>
          <w:lang w:val="uk-UA"/>
        </w:rPr>
        <w:t xml:space="preserve"> створений </w:t>
      </w:r>
      <w:r>
        <w:rPr>
          <w:rFonts w:ascii="Times New Roman" w:hAnsi="Times New Roman" w:cs="Times New Roman"/>
          <w:color w:val="000000"/>
          <w:sz w:val="28"/>
          <w:szCs w:val="28"/>
          <w:shd w:val="clear" w:color="auto" w:fill="FFFFFF"/>
        </w:rPr>
        <w:t>спеціальний</w:t>
      </w:r>
      <w:r w:rsidRPr="00BA2789">
        <w:rPr>
          <w:rFonts w:ascii="Times New Roman" w:hAnsi="Times New Roman" w:cs="Times New Roman"/>
          <w:color w:val="000000"/>
          <w:sz w:val="28"/>
          <w:szCs w:val="28"/>
          <w:shd w:val="clear" w:color="auto" w:fill="FFFFFF"/>
          <w:lang w:val="uk-UA"/>
        </w:rPr>
        <w:t>Координаційний</w:t>
      </w:r>
      <w:r>
        <w:rPr>
          <w:rFonts w:ascii="Times New Roman" w:hAnsi="Times New Roman" w:cs="Times New Roman"/>
          <w:color w:val="000000"/>
          <w:sz w:val="28"/>
          <w:szCs w:val="28"/>
          <w:shd w:val="clear" w:color="auto" w:fill="FFFFFF"/>
        </w:rPr>
        <w:t xml:space="preserve"> штаб</w:t>
      </w:r>
      <w:r w:rsidRPr="00BA2789">
        <w:rPr>
          <w:rFonts w:ascii="Times New Roman" w:hAnsi="Times New Roman" w:cs="Times New Roman"/>
          <w:color w:val="000000"/>
          <w:sz w:val="28"/>
          <w:szCs w:val="28"/>
          <w:shd w:val="clear" w:color="auto" w:fill="FFFFFF"/>
        </w:rPr>
        <w:t xml:space="preserve"> з питань захисту прав дитини в умовах воєнного стан</w:t>
      </w:r>
      <w:r>
        <w:rPr>
          <w:rFonts w:ascii="Times New Roman" w:hAnsi="Times New Roman" w:cs="Times New Roman"/>
          <w:color w:val="000000"/>
          <w:sz w:val="28"/>
          <w:szCs w:val="28"/>
          <w:shd w:val="clear" w:color="auto" w:fill="FFFFFF"/>
          <w:lang w:val="uk-UA"/>
        </w:rPr>
        <w:t xml:space="preserve">у, наділений низкою важливих повноважень, серед яких: </w:t>
      </w:r>
      <w:r w:rsidRPr="00D45FA8">
        <w:rPr>
          <w:rFonts w:ascii="Times New Roman" w:hAnsi="Times New Roman" w:cs="Times New Roman"/>
          <w:color w:val="000000"/>
          <w:sz w:val="28"/>
          <w:szCs w:val="28"/>
          <w:shd w:val="clear" w:color="auto" w:fill="FFFFFF"/>
          <w:lang w:val="uk-UA"/>
        </w:rPr>
        <w:t>координація дій органів виконавчої влади, органів місцевого самоврядування щодо організації евакуації дітей</w:t>
      </w:r>
      <w:r>
        <w:rPr>
          <w:rFonts w:ascii="Times New Roman" w:hAnsi="Times New Roman" w:cs="Times New Roman"/>
          <w:color w:val="000000"/>
          <w:sz w:val="28"/>
          <w:szCs w:val="28"/>
          <w:shd w:val="clear" w:color="auto" w:fill="FFFFFF"/>
          <w:lang w:val="uk-UA"/>
        </w:rPr>
        <w:t xml:space="preserve">; </w:t>
      </w:r>
      <w:r w:rsidRPr="00D45FA8">
        <w:rPr>
          <w:rFonts w:ascii="Times New Roman" w:hAnsi="Times New Roman" w:cs="Times New Roman"/>
          <w:color w:val="000000"/>
          <w:sz w:val="28"/>
          <w:szCs w:val="28"/>
          <w:shd w:val="clear" w:color="auto" w:fill="FFFFFF"/>
          <w:lang w:val="uk-UA"/>
        </w:rPr>
        <w:t>координація дій центральних та місцевих органів виконавчої влади щодо розміщення та задоволення потреб дітей, евакуйованих у безпечні регіони України, та тих, які переміщені у держави тимчасового</w:t>
      </w:r>
      <w:r>
        <w:rPr>
          <w:rFonts w:ascii="Times New Roman" w:hAnsi="Times New Roman" w:cs="Times New Roman"/>
          <w:color w:val="000000"/>
          <w:sz w:val="28"/>
          <w:szCs w:val="28"/>
          <w:shd w:val="clear" w:color="auto" w:fill="FFFFFF"/>
          <w:lang w:val="uk-UA"/>
        </w:rPr>
        <w:t>/транзитного</w:t>
      </w:r>
      <w:r w:rsidRPr="00D45FA8">
        <w:rPr>
          <w:rFonts w:ascii="Times New Roman" w:hAnsi="Times New Roman" w:cs="Times New Roman"/>
          <w:color w:val="000000"/>
          <w:sz w:val="28"/>
          <w:szCs w:val="28"/>
          <w:shd w:val="clear" w:color="auto" w:fill="FFFFFF"/>
          <w:lang w:val="uk-UA"/>
        </w:rPr>
        <w:t xml:space="preserve"> перебування</w:t>
      </w:r>
      <w:r>
        <w:rPr>
          <w:rFonts w:ascii="Times New Roman" w:hAnsi="Times New Roman" w:cs="Times New Roman"/>
          <w:color w:val="000000"/>
          <w:sz w:val="28"/>
          <w:szCs w:val="28"/>
          <w:shd w:val="clear" w:color="auto" w:fill="FFFFFF"/>
          <w:lang w:val="uk-UA"/>
        </w:rPr>
        <w:t xml:space="preserve">; </w:t>
      </w:r>
      <w:r w:rsidRPr="00D45FA8">
        <w:rPr>
          <w:rFonts w:ascii="Times New Roman" w:hAnsi="Times New Roman" w:cs="Times New Roman"/>
          <w:color w:val="000000"/>
          <w:sz w:val="28"/>
          <w:szCs w:val="28"/>
          <w:shd w:val="clear" w:color="auto" w:fill="FFFFFF"/>
          <w:lang w:val="uk-UA"/>
        </w:rPr>
        <w:t>визначення шляхів і способів вирішення проблемних питань щодо захисту прав дитини в умовах воєнного стану;прийняття оперативних рішень щодо захисту прав дітей</w:t>
      </w:r>
      <w:r>
        <w:rPr>
          <w:rFonts w:ascii="Times New Roman" w:hAnsi="Times New Roman" w:cs="Times New Roman"/>
          <w:color w:val="000000"/>
          <w:sz w:val="28"/>
          <w:szCs w:val="28"/>
          <w:shd w:val="clear" w:color="auto" w:fill="FFFFFF"/>
          <w:lang w:val="uk-UA"/>
        </w:rPr>
        <w:t xml:space="preserve"> та ін. </w:t>
      </w:r>
      <w:r>
        <w:rPr>
          <w:rFonts w:ascii="Times New Roman" w:hAnsi="Times New Roman" w:cs="Times New Roman"/>
          <w:sz w:val="28"/>
          <w:szCs w:val="28"/>
          <w:lang w:val="uk-UA"/>
        </w:rPr>
        <w:t>[6]</w:t>
      </w:r>
      <w:r>
        <w:rPr>
          <w:rFonts w:ascii="Times New Roman" w:hAnsi="Times New Roman" w:cs="Times New Roman"/>
          <w:color w:val="000000"/>
          <w:sz w:val="28"/>
          <w:szCs w:val="28"/>
          <w:shd w:val="clear" w:color="auto" w:fill="FFFFFF"/>
          <w:lang w:val="uk-UA"/>
        </w:rPr>
        <w:t>.</w:t>
      </w:r>
    </w:p>
    <w:p w:rsidR="00F824A5" w:rsidRDefault="00F824A5" w:rsidP="00D55F4C">
      <w:pPr>
        <w:spacing w:line="360" w:lineRule="auto"/>
        <w:ind w:firstLine="720"/>
        <w:jc w:val="both"/>
        <w:rPr>
          <w:rFonts w:ascii="Times New Roman" w:hAnsi="Times New Roman" w:cs="Times New Roman"/>
          <w:sz w:val="28"/>
          <w:szCs w:val="28"/>
        </w:rPr>
      </w:pPr>
      <w:r w:rsidRPr="00D45FA8">
        <w:rPr>
          <w:rFonts w:ascii="Times New Roman" w:hAnsi="Times New Roman" w:cs="Times New Roman"/>
          <w:sz w:val="28"/>
          <w:szCs w:val="28"/>
          <w:lang w:val="uk-UA"/>
        </w:rPr>
        <w:t xml:space="preserve">Ще одним </w:t>
      </w:r>
      <w:r>
        <w:rPr>
          <w:rFonts w:ascii="Times New Roman" w:hAnsi="Times New Roman" w:cs="Times New Roman"/>
          <w:sz w:val="28"/>
          <w:szCs w:val="28"/>
          <w:lang w:val="uk-UA"/>
        </w:rPr>
        <w:t>вагом</w:t>
      </w:r>
      <w:r w:rsidRPr="00D45FA8">
        <w:rPr>
          <w:rFonts w:ascii="Times New Roman" w:hAnsi="Times New Roman" w:cs="Times New Roman"/>
          <w:sz w:val="28"/>
          <w:szCs w:val="28"/>
          <w:lang w:val="uk-UA"/>
        </w:rPr>
        <w:t xml:space="preserve">им кроком для захисту дітей під час воєнного стану </w:t>
      </w:r>
      <w:r>
        <w:rPr>
          <w:rFonts w:ascii="Times New Roman" w:hAnsi="Times New Roman" w:cs="Times New Roman"/>
          <w:sz w:val="28"/>
          <w:szCs w:val="28"/>
          <w:lang w:val="uk-UA"/>
        </w:rPr>
        <w:t xml:space="preserve">стало прийняття </w:t>
      </w:r>
      <w:r w:rsidRPr="00D55F4C">
        <w:rPr>
          <w:rFonts w:ascii="Times New Roman" w:hAnsi="Times New Roman" w:cs="Times New Roman"/>
          <w:sz w:val="28"/>
          <w:szCs w:val="28"/>
          <w:lang w:val="uk-UA"/>
        </w:rPr>
        <w:t>Закону України</w:t>
      </w:r>
      <w:r>
        <w:rPr>
          <w:rFonts w:ascii="Times New Roman" w:hAnsi="Times New Roman" w:cs="Times New Roman"/>
          <w:sz w:val="28"/>
          <w:szCs w:val="28"/>
        </w:rPr>
        <w:t xml:space="preserve"> «Про соціальний захист та підтримку дітей, які постраждали внаслідок збройної агресії Російської Федерації проти України </w:t>
      </w:r>
      <w:r w:rsidRPr="00DD41E1">
        <w:rPr>
          <w:rFonts w:ascii="Times New Roman" w:hAnsi="Times New Roman" w:cs="Times New Roman"/>
          <w:sz w:val="28"/>
          <w:szCs w:val="28"/>
        </w:rPr>
        <w:t>та внесення змін до деяких законодавчих актів України щодо впорядкування надання соціальних послуг та виплат</w:t>
      </w:r>
      <w:r>
        <w:rPr>
          <w:rFonts w:ascii="Times New Roman" w:hAnsi="Times New Roman" w:cs="Times New Roman"/>
          <w:sz w:val="28"/>
          <w:szCs w:val="28"/>
        </w:rPr>
        <w:t>»</w:t>
      </w:r>
      <w:r w:rsidRPr="00B531AD">
        <w:rPr>
          <w:rFonts w:ascii="Times New Roman" w:hAnsi="Times New Roman" w:cs="Times New Roman"/>
          <w:sz w:val="28"/>
          <w:szCs w:val="28"/>
          <w:lang w:val="uk-UA"/>
        </w:rPr>
        <w:t xml:space="preserve"> </w:t>
      </w:r>
      <w:r>
        <w:rPr>
          <w:rFonts w:ascii="Times New Roman" w:hAnsi="Times New Roman" w:cs="Times New Roman"/>
          <w:sz w:val="28"/>
          <w:szCs w:val="28"/>
          <w:lang w:val="uk-UA"/>
        </w:rPr>
        <w:t>[7]</w:t>
      </w:r>
      <w:r>
        <w:rPr>
          <w:rFonts w:ascii="Times New Roman" w:hAnsi="Times New Roman" w:cs="Times New Roman"/>
          <w:sz w:val="28"/>
          <w:szCs w:val="28"/>
        </w:rPr>
        <w:t>, який набув чинності 5 січня 2025 року.</w:t>
      </w:r>
    </w:p>
    <w:p w:rsidR="00F824A5" w:rsidRDefault="00F824A5" w:rsidP="00702FCC">
      <w:pPr>
        <w:spacing w:line="36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Найперше варто звернути увагу на законодавче визначення терміна «дитина, яка </w:t>
      </w:r>
      <w:r w:rsidRPr="00702FCC">
        <w:rPr>
          <w:rFonts w:ascii="Times New Roman" w:hAnsi="Times New Roman" w:cs="Times New Roman"/>
          <w:sz w:val="28"/>
          <w:szCs w:val="28"/>
          <w:lang w:val="uk-UA"/>
        </w:rPr>
        <w:t>постраждала внаслідок збройної агресії Російської Федерації проти України</w:t>
      </w:r>
      <w:r>
        <w:rPr>
          <w:rFonts w:ascii="Times New Roman" w:hAnsi="Times New Roman" w:cs="Times New Roman"/>
          <w:sz w:val="28"/>
          <w:szCs w:val="28"/>
          <w:lang w:val="uk-UA"/>
        </w:rPr>
        <w:t>». Це дитина, батьками якої є громадяни України, а також іноземці або особи без громадянства, які законно перебувають на території України, і яка постраждала внаслідок російської збройної агресії. Законодавець наводить доволі широкий перелік обставин, через які може постраждати дитинау зв’язку з діями російського агресора: п</w:t>
      </w:r>
      <w:r w:rsidRPr="00181721">
        <w:rPr>
          <w:rFonts w:ascii="Times New Roman" w:hAnsi="Times New Roman" w:cs="Times New Roman"/>
          <w:sz w:val="28"/>
          <w:szCs w:val="28"/>
          <w:lang w:val="uk-UA"/>
        </w:rPr>
        <w:t>оранення, контузі</w:t>
      </w:r>
      <w:r>
        <w:rPr>
          <w:rFonts w:ascii="Times New Roman" w:hAnsi="Times New Roman" w:cs="Times New Roman"/>
          <w:sz w:val="28"/>
          <w:szCs w:val="28"/>
          <w:lang w:val="uk-UA"/>
        </w:rPr>
        <w:t>я</w:t>
      </w:r>
      <w:r w:rsidRPr="00181721">
        <w:rPr>
          <w:rFonts w:ascii="Times New Roman" w:hAnsi="Times New Roman" w:cs="Times New Roman"/>
          <w:sz w:val="28"/>
          <w:szCs w:val="28"/>
          <w:lang w:val="uk-UA"/>
        </w:rPr>
        <w:t>, каліцтво</w:t>
      </w:r>
      <w:r>
        <w:rPr>
          <w:rFonts w:ascii="Times New Roman" w:hAnsi="Times New Roman" w:cs="Times New Roman"/>
          <w:sz w:val="28"/>
          <w:szCs w:val="28"/>
          <w:lang w:val="uk-UA"/>
        </w:rPr>
        <w:t>; фізичне, сексуальне, психологічне насильство; викрадення дитини, примусове вивезення, депортація, полон; залучення до збройних формувань, утримання на території ,де велися активні бойові дії або ж на тимчасово окупованій території. Окремо до переліку причин належить втрата дитиною батьків, опікуна або ж піклувальника чи позбавлення батьківських прав внаслідок збройної агресії.</w:t>
      </w:r>
    </w:p>
    <w:p w:rsidR="00F824A5" w:rsidRPr="00CF1D5A" w:rsidRDefault="00F824A5" w:rsidP="00CF1D5A">
      <w:pPr>
        <w:spacing w:line="36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Вищеназваним Законом закріплена розгалужена с</w:t>
      </w:r>
      <w:r w:rsidRPr="00CC01B8">
        <w:rPr>
          <w:rFonts w:ascii="Times New Roman" w:hAnsi="Times New Roman" w:cs="Times New Roman"/>
          <w:sz w:val="28"/>
          <w:szCs w:val="28"/>
          <w:lang w:val="uk-UA"/>
        </w:rPr>
        <w:t>истема заходів соціального захисту та підтримки дітей</w:t>
      </w:r>
      <w:r>
        <w:rPr>
          <w:rFonts w:ascii="Times New Roman" w:hAnsi="Times New Roman" w:cs="Times New Roman"/>
          <w:sz w:val="28"/>
          <w:szCs w:val="28"/>
          <w:lang w:val="uk-UA"/>
        </w:rPr>
        <w:t>,</w:t>
      </w:r>
      <w:r w:rsidRPr="00CF1D5A">
        <w:rPr>
          <w:rFonts w:ascii="Times New Roman" w:hAnsi="Times New Roman" w:cs="Times New Roman"/>
          <w:sz w:val="28"/>
          <w:szCs w:val="28"/>
          <w:lang w:val="uk-UA"/>
        </w:rPr>
        <w:t>які постраждали внаслідок збройної агресії Російської Федерації</w:t>
      </w:r>
      <w:r>
        <w:rPr>
          <w:rFonts w:ascii="Times New Roman" w:hAnsi="Times New Roman" w:cs="Times New Roman"/>
          <w:sz w:val="28"/>
          <w:szCs w:val="28"/>
          <w:lang w:val="uk-UA"/>
        </w:rPr>
        <w:t xml:space="preserve">. </w:t>
      </w:r>
      <w:r w:rsidRPr="00CF1D5A">
        <w:rPr>
          <w:rFonts w:ascii="Times New Roman" w:hAnsi="Times New Roman" w:cs="Times New Roman"/>
          <w:sz w:val="28"/>
          <w:szCs w:val="28"/>
          <w:lang w:val="uk-UA"/>
        </w:rPr>
        <w:t>Передбачається, зокрема, надання компенсації за шкоду життю та здоров’ю дитини</w:t>
      </w:r>
      <w:r>
        <w:rPr>
          <w:rFonts w:ascii="Times New Roman" w:hAnsi="Times New Roman" w:cs="Times New Roman"/>
          <w:sz w:val="28"/>
          <w:szCs w:val="28"/>
          <w:lang w:val="uk-UA"/>
        </w:rPr>
        <w:t>,</w:t>
      </w:r>
      <w:r w:rsidRPr="00CF1D5A">
        <w:rPr>
          <w:rFonts w:ascii="Times New Roman" w:hAnsi="Times New Roman" w:cs="Times New Roman"/>
          <w:sz w:val="28"/>
          <w:szCs w:val="28"/>
          <w:lang w:val="uk-UA"/>
        </w:rPr>
        <w:t xml:space="preserve">надання </w:t>
      </w:r>
      <w:r>
        <w:rPr>
          <w:rFonts w:ascii="Times New Roman" w:hAnsi="Times New Roman" w:cs="Times New Roman"/>
          <w:sz w:val="28"/>
          <w:szCs w:val="28"/>
          <w:lang w:val="uk-UA"/>
        </w:rPr>
        <w:t xml:space="preserve">медичної, реабілітаційної, </w:t>
      </w:r>
      <w:r w:rsidRPr="00CF1D5A">
        <w:rPr>
          <w:rFonts w:ascii="Times New Roman" w:hAnsi="Times New Roman" w:cs="Times New Roman"/>
          <w:sz w:val="28"/>
          <w:szCs w:val="28"/>
          <w:lang w:val="uk-UA"/>
        </w:rPr>
        <w:t xml:space="preserve">психологічної допомоги, послуг з оздоровлення та відпочинку, </w:t>
      </w:r>
      <w:r>
        <w:rPr>
          <w:rFonts w:ascii="Times New Roman" w:hAnsi="Times New Roman" w:cs="Times New Roman"/>
          <w:sz w:val="28"/>
          <w:szCs w:val="28"/>
          <w:lang w:val="uk-UA"/>
        </w:rPr>
        <w:t xml:space="preserve">організація здобуття освіти і </w:t>
      </w:r>
      <w:r w:rsidRPr="00CF1D5A">
        <w:rPr>
          <w:rFonts w:ascii="Times New Roman" w:hAnsi="Times New Roman" w:cs="Times New Roman"/>
          <w:sz w:val="28"/>
          <w:szCs w:val="28"/>
          <w:lang w:val="uk-UA"/>
        </w:rPr>
        <w:t>створення безпечного освітнього середовища, надання допомоги у поверненні дитини в Україну, возз’єднання дитини із сім’єю, виплат</w:t>
      </w:r>
      <w:r>
        <w:rPr>
          <w:rFonts w:ascii="Times New Roman" w:hAnsi="Times New Roman" w:cs="Times New Roman"/>
          <w:sz w:val="28"/>
          <w:szCs w:val="28"/>
          <w:lang w:val="uk-UA"/>
        </w:rPr>
        <w:t>а</w:t>
      </w:r>
      <w:r w:rsidRPr="00CF1D5A">
        <w:rPr>
          <w:rFonts w:ascii="Times New Roman" w:hAnsi="Times New Roman" w:cs="Times New Roman"/>
          <w:sz w:val="28"/>
          <w:szCs w:val="28"/>
          <w:lang w:val="uk-UA"/>
        </w:rPr>
        <w:t xml:space="preserve"> пенсії у зв’язку з втратою годувальника, житлове забезпечення дітей-сиріт та дітей, позба</w:t>
      </w:r>
      <w:r>
        <w:rPr>
          <w:rFonts w:ascii="Times New Roman" w:hAnsi="Times New Roman" w:cs="Times New Roman"/>
          <w:sz w:val="28"/>
          <w:szCs w:val="28"/>
          <w:lang w:val="uk-UA"/>
        </w:rPr>
        <w:t xml:space="preserve">влених батьківського піклування тощо. </w:t>
      </w:r>
    </w:p>
    <w:p w:rsidR="00F824A5" w:rsidRDefault="00F824A5" w:rsidP="00CF1D5A">
      <w:pPr>
        <w:spacing w:line="36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Варто відзначити також, що Закон передбачає створення Державного реєстр дітей, </w:t>
      </w:r>
      <w:r w:rsidRPr="00190B5A">
        <w:rPr>
          <w:rFonts w:ascii="Times New Roman" w:hAnsi="Times New Roman" w:cs="Times New Roman"/>
          <w:sz w:val="28"/>
          <w:szCs w:val="28"/>
          <w:lang w:val="uk-UA"/>
        </w:rPr>
        <w:t>які постраждали внаслідок збройної агресії Російської Федерації проти України</w:t>
      </w:r>
      <w:r>
        <w:rPr>
          <w:rFonts w:ascii="Times New Roman" w:hAnsi="Times New Roman" w:cs="Times New Roman"/>
          <w:sz w:val="28"/>
          <w:szCs w:val="28"/>
          <w:lang w:val="uk-UA"/>
        </w:rPr>
        <w:t xml:space="preserve">. Він покликаний, найперше,фіксувати кількість постраждалих та загиблих дітей, </w:t>
      </w:r>
      <w:r w:rsidRPr="00D063E0">
        <w:rPr>
          <w:rFonts w:ascii="Times New Roman" w:hAnsi="Times New Roman" w:cs="Times New Roman"/>
          <w:sz w:val="28"/>
          <w:szCs w:val="28"/>
          <w:lang w:val="uk-UA"/>
        </w:rPr>
        <w:t>накопич</w:t>
      </w:r>
      <w:r>
        <w:rPr>
          <w:rFonts w:ascii="Times New Roman" w:hAnsi="Times New Roman" w:cs="Times New Roman"/>
          <w:sz w:val="28"/>
          <w:szCs w:val="28"/>
          <w:lang w:val="uk-UA"/>
        </w:rPr>
        <w:t>увати</w:t>
      </w:r>
      <w:r w:rsidRPr="00D063E0">
        <w:rPr>
          <w:rFonts w:ascii="Times New Roman" w:hAnsi="Times New Roman" w:cs="Times New Roman"/>
          <w:sz w:val="28"/>
          <w:szCs w:val="28"/>
          <w:lang w:val="uk-UA"/>
        </w:rPr>
        <w:t xml:space="preserve"> інформаці</w:t>
      </w:r>
      <w:r>
        <w:rPr>
          <w:rFonts w:ascii="Times New Roman" w:hAnsi="Times New Roman" w:cs="Times New Roman"/>
          <w:sz w:val="28"/>
          <w:szCs w:val="28"/>
          <w:lang w:val="uk-UA"/>
        </w:rPr>
        <w:t>ю</w:t>
      </w:r>
      <w:r w:rsidRPr="00D063E0">
        <w:rPr>
          <w:rFonts w:ascii="Times New Roman" w:hAnsi="Times New Roman" w:cs="Times New Roman"/>
          <w:sz w:val="28"/>
          <w:szCs w:val="28"/>
          <w:lang w:val="uk-UA"/>
        </w:rPr>
        <w:t xml:space="preserve"> про шкоду, завдану </w:t>
      </w:r>
      <w:r>
        <w:rPr>
          <w:rFonts w:ascii="Times New Roman" w:hAnsi="Times New Roman" w:cs="Times New Roman"/>
          <w:sz w:val="28"/>
          <w:szCs w:val="28"/>
          <w:lang w:val="uk-UA"/>
        </w:rPr>
        <w:t>таким</w:t>
      </w:r>
      <w:r w:rsidRPr="00D063E0">
        <w:rPr>
          <w:rFonts w:ascii="Times New Roman" w:hAnsi="Times New Roman" w:cs="Times New Roman"/>
          <w:sz w:val="28"/>
          <w:szCs w:val="28"/>
          <w:lang w:val="uk-UA"/>
        </w:rPr>
        <w:t xml:space="preserve"> дітям, </w:t>
      </w:r>
      <w:r>
        <w:rPr>
          <w:rFonts w:ascii="Times New Roman" w:hAnsi="Times New Roman" w:cs="Times New Roman"/>
          <w:sz w:val="28"/>
          <w:szCs w:val="28"/>
          <w:lang w:val="uk-UA"/>
        </w:rPr>
        <w:t>а також забезпечувати цією органи державної влади та місцевого самоврядування,</w:t>
      </w:r>
      <w:r w:rsidRPr="00D063E0">
        <w:rPr>
          <w:rFonts w:ascii="Times New Roman" w:hAnsi="Times New Roman" w:cs="Times New Roman"/>
          <w:sz w:val="28"/>
          <w:szCs w:val="28"/>
          <w:lang w:val="uk-UA"/>
        </w:rPr>
        <w:t>їхніх посадових осіб</w:t>
      </w:r>
      <w:r>
        <w:rPr>
          <w:rFonts w:ascii="Times New Roman" w:hAnsi="Times New Roman" w:cs="Times New Roman"/>
          <w:sz w:val="28"/>
          <w:szCs w:val="28"/>
          <w:lang w:val="uk-UA"/>
        </w:rPr>
        <w:t>,зокрема, для</w:t>
      </w:r>
      <w:r w:rsidRPr="00D063E0">
        <w:rPr>
          <w:rFonts w:ascii="Times New Roman" w:hAnsi="Times New Roman" w:cs="Times New Roman"/>
          <w:sz w:val="28"/>
          <w:szCs w:val="28"/>
          <w:lang w:val="uk-UA"/>
        </w:rPr>
        <w:t xml:space="preserve"> забезпечення соціального захисту та інших гарантій</w:t>
      </w:r>
      <w:r>
        <w:rPr>
          <w:rFonts w:ascii="Times New Roman" w:hAnsi="Times New Roman" w:cs="Times New Roman"/>
          <w:sz w:val="28"/>
          <w:szCs w:val="28"/>
          <w:lang w:val="uk-UA"/>
        </w:rPr>
        <w:t xml:space="preserve"> постраждалим дітям. Водночас, накопичені дані та інформація в реєстрі, Україна зможе використати при поданні позовів до міжнародних судів для відшкодування збитків, які завдав російський агресор.</w:t>
      </w:r>
    </w:p>
    <w:p w:rsidR="00F824A5" w:rsidRDefault="00F824A5" w:rsidP="006D36DD">
      <w:pPr>
        <w:spacing w:line="36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Доцільно звернути увагу на статистичні дані, щодо кількості постраждалих дітей внаслідок агресії рф проти України. На це питання відповідь дають ювенальні прокурори. Зокрема станом на 22.10.2024 р., загальна кількість постраждалих дітей в Україні сягнула цифри більше ніж </w:t>
      </w:r>
      <w:r w:rsidRPr="003B358D">
        <w:rPr>
          <w:rFonts w:ascii="Times New Roman" w:hAnsi="Times New Roman" w:cs="Times New Roman"/>
          <w:sz w:val="28"/>
          <w:szCs w:val="28"/>
          <w:lang w:val="uk-UA"/>
        </w:rPr>
        <w:t>2230</w:t>
      </w:r>
      <w:r>
        <w:rPr>
          <w:rFonts w:ascii="Times New Roman" w:hAnsi="Times New Roman" w:cs="Times New Roman"/>
          <w:sz w:val="28"/>
          <w:szCs w:val="28"/>
          <w:lang w:val="uk-UA"/>
        </w:rPr>
        <w:t xml:space="preserve">. Серед них: </w:t>
      </w:r>
      <w:r w:rsidRPr="00811977">
        <w:rPr>
          <w:rFonts w:ascii="Times New Roman" w:hAnsi="Times New Roman" w:cs="Times New Roman"/>
          <w:sz w:val="28"/>
          <w:szCs w:val="28"/>
          <w:lang w:val="uk-UA"/>
        </w:rPr>
        <w:t>581 дитина загинула та понад 1649 отримали поранення різного ступеня тяжкості.</w:t>
      </w:r>
      <w:r>
        <w:rPr>
          <w:rFonts w:ascii="Times New Roman" w:hAnsi="Times New Roman" w:cs="Times New Roman"/>
          <w:sz w:val="28"/>
          <w:szCs w:val="28"/>
          <w:lang w:val="uk-UA"/>
        </w:rPr>
        <w:t xml:space="preserve"> Щодо регіональної статистики, то серед «лідерів» за кількістю постраждалих дітей є: Донецька, </w:t>
      </w:r>
      <w:r w:rsidRPr="003B358D">
        <w:rPr>
          <w:rFonts w:ascii="Times New Roman" w:hAnsi="Times New Roman" w:cs="Times New Roman"/>
          <w:sz w:val="28"/>
          <w:szCs w:val="28"/>
          <w:lang w:val="uk-UA"/>
        </w:rPr>
        <w:t>Харківськ</w:t>
      </w:r>
      <w:r>
        <w:rPr>
          <w:rFonts w:ascii="Times New Roman" w:hAnsi="Times New Roman" w:cs="Times New Roman"/>
          <w:sz w:val="28"/>
          <w:szCs w:val="28"/>
          <w:lang w:val="uk-UA"/>
        </w:rPr>
        <w:t xml:space="preserve">а, </w:t>
      </w:r>
      <w:r w:rsidRPr="003B358D">
        <w:rPr>
          <w:rFonts w:ascii="Times New Roman" w:hAnsi="Times New Roman" w:cs="Times New Roman"/>
          <w:sz w:val="28"/>
          <w:szCs w:val="28"/>
          <w:lang w:val="uk-UA"/>
        </w:rPr>
        <w:t>Дніпропетровськ</w:t>
      </w:r>
      <w:r>
        <w:rPr>
          <w:rFonts w:ascii="Times New Roman" w:hAnsi="Times New Roman" w:cs="Times New Roman"/>
          <w:sz w:val="28"/>
          <w:szCs w:val="28"/>
          <w:lang w:val="uk-UA"/>
        </w:rPr>
        <w:t xml:space="preserve">а, </w:t>
      </w:r>
      <w:r w:rsidRPr="003B358D">
        <w:rPr>
          <w:rFonts w:ascii="Times New Roman" w:hAnsi="Times New Roman" w:cs="Times New Roman"/>
          <w:sz w:val="28"/>
          <w:szCs w:val="28"/>
          <w:lang w:val="uk-UA"/>
        </w:rPr>
        <w:t>Херсонськ</w:t>
      </w:r>
      <w:r>
        <w:rPr>
          <w:rFonts w:ascii="Times New Roman" w:hAnsi="Times New Roman" w:cs="Times New Roman"/>
          <w:sz w:val="28"/>
          <w:szCs w:val="28"/>
          <w:lang w:val="uk-UA"/>
        </w:rPr>
        <w:t>а, Київська та Запорізька області [8].</w:t>
      </w:r>
    </w:p>
    <w:p w:rsidR="00F824A5" w:rsidRDefault="00F824A5" w:rsidP="00666877">
      <w:pPr>
        <w:spacing w:line="36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Платформа «Діти і війна», яка </w:t>
      </w:r>
      <w:r w:rsidRPr="00E1697A">
        <w:rPr>
          <w:rFonts w:ascii="Times New Roman" w:hAnsi="Times New Roman" w:cs="Times New Roman"/>
          <w:sz w:val="28"/>
          <w:szCs w:val="28"/>
          <w:lang w:val="uk-UA"/>
        </w:rPr>
        <w:t>була створена Міністерством реінтеграції разом з Національним інформаційним бюро за дору</w:t>
      </w:r>
      <w:r>
        <w:rPr>
          <w:rFonts w:ascii="Times New Roman" w:hAnsi="Times New Roman" w:cs="Times New Roman"/>
          <w:sz w:val="28"/>
          <w:szCs w:val="28"/>
          <w:lang w:val="uk-UA"/>
        </w:rPr>
        <w:t xml:space="preserve">ченням Офісу Президента України, станом на березень 2025 року подає статистику щодо кількості постраждалих дітей, посилаючись на Офіс Генерального прокурора, Національну поліцію України та </w:t>
      </w:r>
      <w:r w:rsidRPr="00E1697A">
        <w:rPr>
          <w:rFonts w:ascii="Times New Roman" w:hAnsi="Times New Roman" w:cs="Times New Roman"/>
          <w:sz w:val="28"/>
          <w:szCs w:val="28"/>
          <w:lang w:val="uk-UA"/>
        </w:rPr>
        <w:t>«Bring Kids Back UA»</w:t>
      </w:r>
      <w:r>
        <w:rPr>
          <w:rFonts w:ascii="Times New Roman" w:hAnsi="Times New Roman" w:cs="Times New Roman"/>
          <w:sz w:val="28"/>
          <w:szCs w:val="28"/>
          <w:lang w:val="uk-UA"/>
        </w:rPr>
        <w:t xml:space="preserve">: 19 дітей постраждало від сексуального насильства; 19 546 дітей депортовані та/або </w:t>
      </w:r>
      <w:r w:rsidRPr="006D36DD">
        <w:rPr>
          <w:rFonts w:ascii="Times New Roman" w:hAnsi="Times New Roman" w:cs="Times New Roman"/>
          <w:sz w:val="28"/>
          <w:szCs w:val="28"/>
          <w:lang w:val="uk-UA"/>
        </w:rPr>
        <w:t>примусово переміщені</w:t>
      </w:r>
      <w:r>
        <w:rPr>
          <w:rFonts w:ascii="Times New Roman" w:hAnsi="Times New Roman" w:cs="Times New Roman"/>
          <w:sz w:val="28"/>
          <w:szCs w:val="28"/>
          <w:lang w:val="uk-UA"/>
        </w:rPr>
        <w:t xml:space="preserve">; 1817 – поранено[9]. </w:t>
      </w:r>
    </w:p>
    <w:p w:rsidR="00F824A5" w:rsidRDefault="00F824A5" w:rsidP="00666877">
      <w:pPr>
        <w:spacing w:line="36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На нашу думку, офіційна інформація є приблизною і далекою від реальної ситуації. Вважаємо</w:t>
      </w:r>
      <w:r w:rsidRPr="00F24757">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що </w:t>
      </w:r>
      <w:r w:rsidRPr="00F24757">
        <w:rPr>
          <w:rFonts w:ascii="Times New Roman" w:hAnsi="Times New Roman" w:cs="Times New Roman"/>
          <w:sz w:val="28"/>
          <w:szCs w:val="28"/>
          <w:lang w:val="uk-UA"/>
        </w:rPr>
        <w:t xml:space="preserve">внаслідок російської збройної агресії проти України практично кожна дитина зазнала порушень своїх основних прав і свобод, закріплених Конституцією України та Законом України «Про охорону дитинства», таких як: право на життя та захист від посягання на нього, право на охорону здоров’я, право громадянство, право на </w:t>
      </w:r>
      <w:r>
        <w:rPr>
          <w:rFonts w:ascii="Times New Roman" w:hAnsi="Times New Roman" w:cs="Times New Roman"/>
          <w:sz w:val="28"/>
          <w:szCs w:val="28"/>
          <w:lang w:val="uk-UA"/>
        </w:rPr>
        <w:t>розвиток, право на освіту та ін. Подібну думку висловлюють й інші дослідники: «а</w:t>
      </w:r>
      <w:r w:rsidRPr="00FF0D01">
        <w:rPr>
          <w:rFonts w:ascii="Times New Roman" w:hAnsi="Times New Roman" w:cs="Times New Roman"/>
          <w:sz w:val="28"/>
          <w:szCs w:val="28"/>
          <w:lang w:val="uk-UA"/>
        </w:rPr>
        <w:t>гресор грубо порушує всі права дітей – на життя,здоров’я, особисту безпеку, на освіту, сімейне</w:t>
      </w:r>
      <w:r>
        <w:rPr>
          <w:rFonts w:ascii="Times New Roman" w:hAnsi="Times New Roman" w:cs="Times New Roman"/>
          <w:sz w:val="28"/>
          <w:szCs w:val="28"/>
          <w:lang w:val="uk-UA"/>
        </w:rPr>
        <w:t xml:space="preserve"> виховання тощо» </w:t>
      </w:r>
      <w:r>
        <w:rPr>
          <w:rFonts w:ascii="Times New Roman" w:hAnsi="Times New Roman" w:cs="Times New Roman"/>
          <w:sz w:val="28"/>
          <w:szCs w:val="28"/>
        </w:rPr>
        <w:t>[1</w:t>
      </w:r>
      <w:r>
        <w:rPr>
          <w:rFonts w:ascii="Times New Roman" w:hAnsi="Times New Roman" w:cs="Times New Roman"/>
          <w:sz w:val="28"/>
          <w:szCs w:val="28"/>
          <w:lang w:val="uk-UA"/>
        </w:rPr>
        <w:t>0</w:t>
      </w:r>
      <w:r>
        <w:rPr>
          <w:rFonts w:ascii="Times New Roman" w:hAnsi="Times New Roman" w:cs="Times New Roman"/>
          <w:sz w:val="28"/>
          <w:szCs w:val="28"/>
        </w:rPr>
        <w:t>]</w:t>
      </w:r>
      <w:r w:rsidRPr="00FF0D01">
        <w:rPr>
          <w:rFonts w:ascii="Times New Roman" w:hAnsi="Times New Roman" w:cs="Times New Roman"/>
          <w:sz w:val="28"/>
          <w:szCs w:val="28"/>
          <w:lang w:val="uk-UA"/>
        </w:rPr>
        <w:t>.</w:t>
      </w:r>
      <w:r>
        <w:rPr>
          <w:rFonts w:ascii="Times New Roman" w:hAnsi="Times New Roman" w:cs="Times New Roman"/>
          <w:sz w:val="28"/>
          <w:szCs w:val="28"/>
        </w:rPr>
        <w:t xml:space="preserve">Як зазначає В.О.  Джуган, </w:t>
      </w:r>
      <w:r>
        <w:rPr>
          <w:rFonts w:ascii="Times New Roman" w:hAnsi="Times New Roman" w:cs="Times New Roman"/>
          <w:sz w:val="28"/>
          <w:szCs w:val="28"/>
          <w:lang w:val="uk-UA"/>
        </w:rPr>
        <w:t>«</w:t>
      </w:r>
      <w:r>
        <w:rPr>
          <w:rFonts w:ascii="Times New Roman" w:hAnsi="Times New Roman" w:cs="Times New Roman"/>
          <w:sz w:val="28"/>
          <w:szCs w:val="28"/>
        </w:rPr>
        <w:t>РФ своїми діями постійно порушує права дітей, а найпоширенішеними злочинами є: використання заборонених засобів та методів ведення війни; відмова в доступі до гуманітарної допомоги; викрадення та незаконне вивезення дітей; вербування і використання дітей у війні; вбивства і каліцтва дітей; зґвалтування та інші форми сексуального насильства щодо дітей; напади на школи, лікарні, позашкільні заклади розвитку та на незахищених осіб, які пов’язані з ними; блокування евакуації дітей з зони бойових дій тощо</w:t>
      </w:r>
      <w:r>
        <w:rPr>
          <w:rFonts w:ascii="Times New Roman" w:hAnsi="Times New Roman" w:cs="Times New Roman"/>
          <w:sz w:val="28"/>
          <w:szCs w:val="28"/>
          <w:lang w:val="uk-UA"/>
        </w:rPr>
        <w:t>» [11]. Безперечно, всі</w:t>
      </w:r>
      <w:r w:rsidRPr="0021173E">
        <w:rPr>
          <w:rFonts w:ascii="Times New Roman" w:hAnsi="Times New Roman" w:cs="Times New Roman"/>
          <w:sz w:val="28"/>
          <w:szCs w:val="28"/>
          <w:lang w:val="uk-UA"/>
        </w:rPr>
        <w:t xml:space="preserve"> злочини проти дітей на території України </w:t>
      </w:r>
      <w:r>
        <w:rPr>
          <w:rFonts w:ascii="Times New Roman" w:hAnsi="Times New Roman" w:cs="Times New Roman"/>
          <w:sz w:val="28"/>
          <w:szCs w:val="28"/>
          <w:lang w:val="uk-UA"/>
        </w:rPr>
        <w:t xml:space="preserve">з боку російського окупанта мають </w:t>
      </w:r>
      <w:r w:rsidRPr="0021173E">
        <w:rPr>
          <w:rFonts w:ascii="Times New Roman" w:hAnsi="Times New Roman" w:cs="Times New Roman"/>
          <w:sz w:val="28"/>
          <w:szCs w:val="28"/>
          <w:lang w:val="uk-UA"/>
        </w:rPr>
        <w:t>бу</w:t>
      </w:r>
      <w:r>
        <w:rPr>
          <w:rFonts w:ascii="Times New Roman" w:hAnsi="Times New Roman" w:cs="Times New Roman"/>
          <w:sz w:val="28"/>
          <w:szCs w:val="28"/>
          <w:lang w:val="uk-UA"/>
        </w:rPr>
        <w:t>ти</w:t>
      </w:r>
      <w:r w:rsidRPr="0021173E">
        <w:rPr>
          <w:rFonts w:ascii="Times New Roman" w:hAnsi="Times New Roman" w:cs="Times New Roman"/>
          <w:sz w:val="28"/>
          <w:szCs w:val="28"/>
          <w:lang w:val="uk-UA"/>
        </w:rPr>
        <w:t xml:space="preserve"> розслідувані на належному рівні, а винні особи </w:t>
      </w:r>
      <w:r>
        <w:rPr>
          <w:rFonts w:ascii="Times New Roman" w:hAnsi="Times New Roman" w:cs="Times New Roman"/>
          <w:sz w:val="28"/>
          <w:szCs w:val="28"/>
          <w:lang w:val="uk-UA"/>
        </w:rPr>
        <w:t xml:space="preserve">– </w:t>
      </w:r>
      <w:r w:rsidRPr="0021173E">
        <w:rPr>
          <w:rFonts w:ascii="Times New Roman" w:hAnsi="Times New Roman" w:cs="Times New Roman"/>
          <w:sz w:val="28"/>
          <w:szCs w:val="28"/>
          <w:lang w:val="uk-UA"/>
        </w:rPr>
        <w:t>притягнені</w:t>
      </w:r>
      <w:bookmarkStart w:id="0" w:name="_GoBack"/>
      <w:bookmarkEnd w:id="0"/>
      <w:r w:rsidRPr="0021173E">
        <w:rPr>
          <w:rFonts w:ascii="Times New Roman" w:hAnsi="Times New Roman" w:cs="Times New Roman"/>
          <w:sz w:val="28"/>
          <w:szCs w:val="28"/>
          <w:lang w:val="uk-UA"/>
        </w:rPr>
        <w:t xml:space="preserve"> до кримінальної відповідальності.</w:t>
      </w:r>
    </w:p>
    <w:p w:rsidR="00F824A5" w:rsidRDefault="00F824A5" w:rsidP="006D36DD">
      <w:pPr>
        <w:spacing w:line="36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Отже,п</w:t>
      </w:r>
      <w:r w:rsidRPr="00FF0695">
        <w:rPr>
          <w:rFonts w:ascii="Times New Roman" w:hAnsi="Times New Roman" w:cs="Times New Roman"/>
          <w:sz w:val="28"/>
          <w:szCs w:val="28"/>
          <w:lang w:val="uk-UA"/>
        </w:rPr>
        <w:t>равова основа</w:t>
      </w:r>
      <w:r>
        <w:rPr>
          <w:rFonts w:ascii="Times New Roman" w:hAnsi="Times New Roman" w:cs="Times New Roman"/>
          <w:sz w:val="28"/>
          <w:szCs w:val="28"/>
          <w:lang w:val="uk-UA"/>
        </w:rPr>
        <w:t xml:space="preserve"> соціального захисту дітей в умовах воєнного стану в Україні</w:t>
      </w:r>
      <w:r w:rsidRPr="00FF0695">
        <w:rPr>
          <w:rFonts w:ascii="Times New Roman" w:hAnsi="Times New Roman" w:cs="Times New Roman"/>
          <w:sz w:val="28"/>
          <w:szCs w:val="28"/>
          <w:lang w:val="uk-UA"/>
        </w:rPr>
        <w:t xml:space="preserve"> є комплексною системою норм національного та міжнародного права, спрямованою на забезпечення прав</w:t>
      </w:r>
      <w:r>
        <w:rPr>
          <w:rFonts w:ascii="Times New Roman" w:hAnsi="Times New Roman" w:cs="Times New Roman"/>
          <w:sz w:val="28"/>
          <w:szCs w:val="28"/>
          <w:lang w:val="uk-UA"/>
        </w:rPr>
        <w:t>, свобод</w:t>
      </w:r>
      <w:r w:rsidRPr="00FF0695">
        <w:rPr>
          <w:rFonts w:ascii="Times New Roman" w:hAnsi="Times New Roman" w:cs="Times New Roman"/>
          <w:sz w:val="28"/>
          <w:szCs w:val="28"/>
          <w:lang w:val="uk-UA"/>
        </w:rPr>
        <w:t xml:space="preserve"> та</w:t>
      </w:r>
      <w:r>
        <w:rPr>
          <w:rFonts w:ascii="Times New Roman" w:hAnsi="Times New Roman" w:cs="Times New Roman"/>
          <w:sz w:val="28"/>
          <w:szCs w:val="28"/>
          <w:lang w:val="uk-UA"/>
        </w:rPr>
        <w:t xml:space="preserve"> законних</w:t>
      </w:r>
      <w:r w:rsidRPr="00FF0695">
        <w:rPr>
          <w:rFonts w:ascii="Times New Roman" w:hAnsi="Times New Roman" w:cs="Times New Roman"/>
          <w:sz w:val="28"/>
          <w:szCs w:val="28"/>
          <w:lang w:val="uk-UA"/>
        </w:rPr>
        <w:t xml:space="preserve"> інтересів</w:t>
      </w:r>
      <w:r>
        <w:rPr>
          <w:rFonts w:ascii="Times New Roman" w:hAnsi="Times New Roman" w:cs="Times New Roman"/>
          <w:sz w:val="28"/>
          <w:szCs w:val="28"/>
          <w:lang w:val="uk-UA"/>
        </w:rPr>
        <w:t xml:space="preserve"> кожної особи, яка не досягла 18-річного віку</w:t>
      </w:r>
      <w:r w:rsidRPr="00FF0695">
        <w:rPr>
          <w:rFonts w:ascii="Times New Roman" w:hAnsi="Times New Roman" w:cs="Times New Roman"/>
          <w:sz w:val="28"/>
          <w:szCs w:val="28"/>
          <w:lang w:val="uk-UA"/>
        </w:rPr>
        <w:t>.</w:t>
      </w:r>
      <w:r>
        <w:rPr>
          <w:rFonts w:ascii="Times New Roman" w:hAnsi="Times New Roman" w:cs="Times New Roman"/>
          <w:sz w:val="28"/>
          <w:szCs w:val="28"/>
          <w:lang w:val="uk-UA"/>
        </w:rPr>
        <w:t xml:space="preserve"> У</w:t>
      </w:r>
      <w:r w:rsidRPr="00FF0695">
        <w:rPr>
          <w:rFonts w:ascii="Times New Roman" w:hAnsi="Times New Roman" w:cs="Times New Roman"/>
          <w:sz w:val="28"/>
          <w:szCs w:val="28"/>
          <w:lang w:val="uk-UA"/>
        </w:rPr>
        <w:t>країнське законодавство передбачає широкий спектр за</w:t>
      </w:r>
      <w:r>
        <w:rPr>
          <w:rFonts w:ascii="Times New Roman" w:hAnsi="Times New Roman" w:cs="Times New Roman"/>
          <w:sz w:val="28"/>
          <w:szCs w:val="28"/>
          <w:lang w:val="uk-UA"/>
        </w:rPr>
        <w:t xml:space="preserve">ходів соціального захисту дітей, постраждалих від російської збройної агресії, однак їх реалізація може бути ускладнена тим, що війна триває і можуть виникати проблеми у </w:t>
      </w:r>
      <w:r w:rsidRPr="00FF0695">
        <w:rPr>
          <w:rFonts w:ascii="Times New Roman" w:hAnsi="Times New Roman" w:cs="Times New Roman"/>
          <w:sz w:val="28"/>
          <w:szCs w:val="28"/>
          <w:lang w:val="uk-UA"/>
        </w:rPr>
        <w:t>забезпеченн</w:t>
      </w:r>
      <w:r>
        <w:rPr>
          <w:rFonts w:ascii="Times New Roman" w:hAnsi="Times New Roman" w:cs="Times New Roman"/>
          <w:sz w:val="28"/>
          <w:szCs w:val="28"/>
          <w:lang w:val="uk-UA"/>
        </w:rPr>
        <w:t>і</w:t>
      </w:r>
      <w:r w:rsidRPr="00FF0695">
        <w:rPr>
          <w:rFonts w:ascii="Times New Roman" w:hAnsi="Times New Roman" w:cs="Times New Roman"/>
          <w:sz w:val="28"/>
          <w:szCs w:val="28"/>
          <w:lang w:val="uk-UA"/>
        </w:rPr>
        <w:t xml:space="preserve"> ефективного доступу до соціальних </w:t>
      </w:r>
      <w:r>
        <w:rPr>
          <w:rFonts w:ascii="Times New Roman" w:hAnsi="Times New Roman" w:cs="Times New Roman"/>
          <w:sz w:val="28"/>
          <w:szCs w:val="28"/>
          <w:lang w:val="uk-UA"/>
        </w:rPr>
        <w:t>послуг</w:t>
      </w:r>
      <w:r w:rsidRPr="00FF0695">
        <w:rPr>
          <w:rFonts w:ascii="Times New Roman" w:hAnsi="Times New Roman" w:cs="Times New Roman"/>
          <w:sz w:val="28"/>
          <w:szCs w:val="28"/>
          <w:lang w:val="uk-UA"/>
        </w:rPr>
        <w:t>, реабілітації та інтеграції постраждалих дітей у суспільство.</w:t>
      </w:r>
    </w:p>
    <w:p w:rsidR="00F824A5" w:rsidRDefault="00F824A5" w:rsidP="006D36DD">
      <w:pPr>
        <w:spacing w:line="360" w:lineRule="auto"/>
        <w:ind w:firstLine="720"/>
        <w:jc w:val="both"/>
        <w:rPr>
          <w:rFonts w:ascii="Times New Roman" w:hAnsi="Times New Roman" w:cs="Times New Roman"/>
          <w:b/>
          <w:sz w:val="28"/>
          <w:szCs w:val="28"/>
          <w:lang w:val="uk-UA"/>
        </w:rPr>
      </w:pPr>
      <w:r>
        <w:rPr>
          <w:rFonts w:ascii="Times New Roman" w:hAnsi="Times New Roman" w:cs="Times New Roman"/>
          <w:b/>
          <w:sz w:val="28"/>
          <w:szCs w:val="28"/>
          <w:lang w:val="uk-UA"/>
        </w:rPr>
        <w:t>Література:</w:t>
      </w:r>
    </w:p>
    <w:p w:rsidR="00F824A5" w:rsidRPr="00155312" w:rsidRDefault="00F824A5" w:rsidP="007A6E5C">
      <w:pPr>
        <w:pStyle w:val="ListParagraph"/>
        <w:numPr>
          <w:ilvl w:val="0"/>
          <w:numId w:val="1"/>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 охорону дитинства</w:t>
      </w:r>
      <w:r w:rsidRPr="00155312">
        <w:rPr>
          <w:rFonts w:ascii="Times New Roman" w:hAnsi="Times New Roman" w:cs="Times New Roman"/>
          <w:sz w:val="28"/>
          <w:szCs w:val="28"/>
          <w:lang w:val="uk-UA"/>
        </w:rPr>
        <w:t>: Закон України</w:t>
      </w:r>
      <w:r>
        <w:rPr>
          <w:rFonts w:ascii="Times New Roman" w:hAnsi="Times New Roman" w:cs="Times New Roman"/>
          <w:sz w:val="28"/>
          <w:szCs w:val="28"/>
          <w:lang w:val="uk-UA"/>
        </w:rPr>
        <w:t xml:space="preserve"> від </w:t>
      </w:r>
      <w:r w:rsidRPr="007A6E5C">
        <w:rPr>
          <w:rFonts w:ascii="Times New Roman" w:hAnsi="Times New Roman" w:cs="Times New Roman"/>
          <w:sz w:val="28"/>
          <w:szCs w:val="28"/>
          <w:lang w:val="uk-UA"/>
        </w:rPr>
        <w:t>26.04.2001№ 2402-III</w:t>
      </w:r>
      <w:r>
        <w:rPr>
          <w:rFonts w:ascii="Times New Roman" w:hAnsi="Times New Roman" w:cs="Times New Roman"/>
          <w:sz w:val="28"/>
          <w:szCs w:val="28"/>
          <w:lang w:val="uk-UA"/>
        </w:rPr>
        <w:t xml:space="preserve"> (зі змінами).URL</w:t>
      </w:r>
      <w:r w:rsidRPr="00155312">
        <w:rPr>
          <w:rFonts w:ascii="Times New Roman" w:hAnsi="Times New Roman" w:cs="Times New Roman"/>
          <w:sz w:val="28"/>
          <w:szCs w:val="28"/>
          <w:lang w:val="uk-UA"/>
        </w:rPr>
        <w:t>: https://zakon.rada.gov.ua/laws/show/2402-14#Text</w:t>
      </w:r>
      <w:r>
        <w:rPr>
          <w:rFonts w:ascii="Times New Roman" w:hAnsi="Times New Roman" w:cs="Times New Roman"/>
          <w:sz w:val="28"/>
          <w:szCs w:val="28"/>
          <w:lang w:val="uk-UA"/>
        </w:rPr>
        <w:t>.</w:t>
      </w:r>
    </w:p>
    <w:p w:rsidR="00F824A5" w:rsidRPr="00155312" w:rsidRDefault="00F824A5" w:rsidP="007A6E5C">
      <w:pPr>
        <w:pStyle w:val="ListParagraph"/>
        <w:numPr>
          <w:ilvl w:val="0"/>
          <w:numId w:val="1"/>
        </w:numPr>
        <w:spacing w:line="360" w:lineRule="auto"/>
        <w:jc w:val="both"/>
        <w:rPr>
          <w:rFonts w:ascii="Times New Roman" w:hAnsi="Times New Roman" w:cs="Times New Roman"/>
          <w:sz w:val="28"/>
          <w:szCs w:val="28"/>
          <w:lang w:val="uk-UA"/>
        </w:rPr>
      </w:pPr>
      <w:r w:rsidRPr="007A6E5C">
        <w:rPr>
          <w:rFonts w:ascii="Times New Roman" w:hAnsi="Times New Roman" w:cs="Times New Roman"/>
          <w:sz w:val="28"/>
          <w:szCs w:val="28"/>
          <w:lang w:val="uk-UA"/>
        </w:rPr>
        <w:t>Про забезпечення прав і свобод внутрішньо переміщених осіб</w:t>
      </w:r>
      <w:r>
        <w:rPr>
          <w:rFonts w:ascii="Times New Roman" w:hAnsi="Times New Roman" w:cs="Times New Roman"/>
          <w:sz w:val="28"/>
          <w:szCs w:val="28"/>
          <w:lang w:val="uk-UA"/>
        </w:rPr>
        <w:t xml:space="preserve">: </w:t>
      </w:r>
      <w:r w:rsidRPr="00155312">
        <w:rPr>
          <w:rFonts w:ascii="Times New Roman" w:hAnsi="Times New Roman" w:cs="Times New Roman"/>
          <w:sz w:val="28"/>
          <w:szCs w:val="28"/>
          <w:lang w:val="uk-UA"/>
        </w:rPr>
        <w:t>Закон України</w:t>
      </w:r>
      <w:r>
        <w:rPr>
          <w:rFonts w:ascii="Times New Roman" w:hAnsi="Times New Roman" w:cs="Times New Roman"/>
          <w:sz w:val="28"/>
          <w:szCs w:val="28"/>
          <w:lang w:val="uk-UA"/>
        </w:rPr>
        <w:t xml:space="preserve"> від</w:t>
      </w:r>
      <w:r w:rsidRPr="007A6E5C">
        <w:rPr>
          <w:rFonts w:ascii="Times New Roman" w:hAnsi="Times New Roman" w:cs="Times New Roman"/>
          <w:sz w:val="28"/>
          <w:szCs w:val="28"/>
          <w:lang w:val="uk-UA"/>
        </w:rPr>
        <w:t>20.10.2014№ 1706-VII</w:t>
      </w:r>
      <w:r>
        <w:rPr>
          <w:rFonts w:ascii="Times New Roman" w:hAnsi="Times New Roman" w:cs="Times New Roman"/>
          <w:sz w:val="28"/>
          <w:szCs w:val="28"/>
          <w:lang w:val="uk-UA"/>
        </w:rPr>
        <w:t xml:space="preserve"> (зі змінами). URL</w:t>
      </w:r>
      <w:r w:rsidRPr="00155312">
        <w:rPr>
          <w:rFonts w:ascii="Times New Roman" w:hAnsi="Times New Roman" w:cs="Times New Roman"/>
          <w:sz w:val="28"/>
          <w:szCs w:val="28"/>
          <w:lang w:val="uk-UA"/>
        </w:rPr>
        <w:t>:</w:t>
      </w:r>
      <w:r w:rsidRPr="007A6E5C">
        <w:rPr>
          <w:rFonts w:ascii="Times New Roman" w:hAnsi="Times New Roman" w:cs="Times New Roman"/>
          <w:sz w:val="28"/>
          <w:szCs w:val="28"/>
          <w:lang w:val="uk-UA"/>
        </w:rPr>
        <w:t>https://zakon.rada.gov.ua/laws/show/1706-18#Text</w:t>
      </w:r>
      <w:r>
        <w:rPr>
          <w:rFonts w:ascii="Times New Roman" w:hAnsi="Times New Roman" w:cs="Times New Roman"/>
          <w:sz w:val="28"/>
          <w:szCs w:val="28"/>
          <w:lang w:val="uk-UA"/>
        </w:rPr>
        <w:t>.</w:t>
      </w:r>
    </w:p>
    <w:p w:rsidR="00F824A5" w:rsidRPr="007A6E5C" w:rsidRDefault="00F824A5" w:rsidP="00871137">
      <w:pPr>
        <w:pStyle w:val="ListParagraph"/>
        <w:numPr>
          <w:ilvl w:val="0"/>
          <w:numId w:val="1"/>
        </w:numPr>
        <w:spacing w:line="360" w:lineRule="auto"/>
        <w:jc w:val="both"/>
        <w:rPr>
          <w:rFonts w:ascii="Times New Roman" w:hAnsi="Times New Roman" w:cs="Times New Roman"/>
          <w:sz w:val="28"/>
          <w:szCs w:val="28"/>
          <w:lang w:val="uk-UA"/>
        </w:rPr>
      </w:pPr>
      <w:r w:rsidRPr="007A6E5C">
        <w:rPr>
          <w:rFonts w:ascii="Times New Roman" w:hAnsi="Times New Roman" w:cs="Times New Roman"/>
          <w:sz w:val="28"/>
          <w:szCs w:val="28"/>
          <w:lang w:val="uk-UA"/>
        </w:rPr>
        <w:t xml:space="preserve">Мінсоцполітики оприлюднило статистику про кількість ВПО в Україні за областями / Антикризовий медіа-центр. </w:t>
      </w:r>
      <w:r>
        <w:rPr>
          <w:rFonts w:ascii="Times New Roman" w:hAnsi="Times New Roman" w:cs="Times New Roman"/>
          <w:sz w:val="28"/>
          <w:szCs w:val="28"/>
          <w:lang w:val="uk-UA"/>
        </w:rPr>
        <w:t xml:space="preserve">23.10.2024. </w:t>
      </w:r>
      <w:r w:rsidRPr="007A6E5C">
        <w:rPr>
          <w:rFonts w:ascii="Times New Roman" w:hAnsi="Times New Roman" w:cs="Times New Roman"/>
          <w:sz w:val="28"/>
          <w:szCs w:val="28"/>
          <w:lang w:val="uk-UA"/>
        </w:rPr>
        <w:t>URL: https://acmc.ua/minsoczpolityky-oprylyudnylo-statystyku-pro-kilkist-vpo-v-ukrayini-za-oblastyamy/</w:t>
      </w:r>
      <w:r>
        <w:rPr>
          <w:rFonts w:ascii="Times New Roman" w:hAnsi="Times New Roman" w:cs="Times New Roman"/>
          <w:sz w:val="28"/>
          <w:szCs w:val="28"/>
          <w:lang w:val="uk-UA"/>
        </w:rPr>
        <w:t>.</w:t>
      </w:r>
    </w:p>
    <w:p w:rsidR="00F824A5" w:rsidRDefault="00F824A5" w:rsidP="00155312">
      <w:pPr>
        <w:pStyle w:val="ListParagraph"/>
        <w:numPr>
          <w:ilvl w:val="0"/>
          <w:numId w:val="1"/>
        </w:numPr>
        <w:spacing w:line="360" w:lineRule="auto"/>
        <w:jc w:val="both"/>
        <w:rPr>
          <w:rFonts w:ascii="Times New Roman" w:hAnsi="Times New Roman" w:cs="Times New Roman"/>
          <w:sz w:val="28"/>
          <w:szCs w:val="28"/>
          <w:lang w:val="uk-UA"/>
        </w:rPr>
      </w:pPr>
      <w:r w:rsidRPr="00155312">
        <w:rPr>
          <w:rFonts w:ascii="Times New Roman" w:hAnsi="Times New Roman" w:cs="Times New Roman"/>
          <w:sz w:val="28"/>
          <w:szCs w:val="28"/>
          <w:lang w:val="uk-UA"/>
        </w:rPr>
        <w:t xml:space="preserve">Порядок надання статусу дитини, яка постраждала внаслідок воєнних дій та збройних конфліктів : </w:t>
      </w:r>
      <w:r w:rsidRPr="00822710">
        <w:rPr>
          <w:rFonts w:ascii="Times New Roman" w:hAnsi="Times New Roman" w:cs="Times New Roman"/>
          <w:sz w:val="28"/>
          <w:szCs w:val="28"/>
          <w:lang w:val="uk-UA"/>
        </w:rPr>
        <w:t xml:space="preserve">затверджено постановою Кабінету Міністрів України від </w:t>
      </w:r>
      <w:r>
        <w:rPr>
          <w:rFonts w:ascii="Times New Roman" w:hAnsi="Times New Roman" w:cs="Times New Roman"/>
          <w:sz w:val="28"/>
          <w:szCs w:val="28"/>
          <w:lang w:val="uk-UA"/>
        </w:rPr>
        <w:t>0</w:t>
      </w:r>
      <w:r w:rsidRPr="00822710">
        <w:rPr>
          <w:rFonts w:ascii="Times New Roman" w:hAnsi="Times New Roman" w:cs="Times New Roman"/>
          <w:sz w:val="28"/>
          <w:szCs w:val="28"/>
          <w:lang w:val="uk-UA"/>
        </w:rPr>
        <w:t>5</w:t>
      </w:r>
      <w:r>
        <w:rPr>
          <w:rFonts w:ascii="Times New Roman" w:hAnsi="Times New Roman" w:cs="Times New Roman"/>
          <w:sz w:val="28"/>
          <w:szCs w:val="28"/>
          <w:lang w:val="uk-UA"/>
        </w:rPr>
        <w:t>.04.</w:t>
      </w:r>
      <w:r w:rsidRPr="00822710">
        <w:rPr>
          <w:rFonts w:ascii="Times New Roman" w:hAnsi="Times New Roman" w:cs="Times New Roman"/>
          <w:sz w:val="28"/>
          <w:szCs w:val="28"/>
          <w:lang w:val="uk-UA"/>
        </w:rPr>
        <w:t>2017 № 268</w:t>
      </w:r>
      <w:r>
        <w:rPr>
          <w:rFonts w:ascii="Times New Roman" w:hAnsi="Times New Roman" w:cs="Times New Roman"/>
          <w:sz w:val="28"/>
          <w:szCs w:val="28"/>
          <w:lang w:val="uk-UA"/>
        </w:rPr>
        <w:t xml:space="preserve"> URL</w:t>
      </w:r>
      <w:r w:rsidRPr="00155312">
        <w:rPr>
          <w:rFonts w:ascii="Times New Roman" w:hAnsi="Times New Roman" w:cs="Times New Roman"/>
          <w:sz w:val="28"/>
          <w:szCs w:val="28"/>
          <w:lang w:val="uk-UA"/>
        </w:rPr>
        <w:t xml:space="preserve">: </w:t>
      </w:r>
      <w:r w:rsidRPr="001D33A7">
        <w:rPr>
          <w:rFonts w:ascii="Times New Roman" w:hAnsi="Times New Roman" w:cs="Times New Roman"/>
          <w:sz w:val="28"/>
          <w:szCs w:val="28"/>
          <w:lang w:val="uk-UA"/>
        </w:rPr>
        <w:t>https://zakon.rada.gov.ua/laws/show/268-2017-%D0%BF#n8</w:t>
      </w:r>
      <w:r>
        <w:rPr>
          <w:rFonts w:ascii="Times New Roman" w:hAnsi="Times New Roman" w:cs="Times New Roman"/>
          <w:sz w:val="28"/>
          <w:szCs w:val="28"/>
          <w:lang w:val="uk-UA"/>
        </w:rPr>
        <w:t>.</w:t>
      </w:r>
    </w:p>
    <w:p w:rsidR="00F824A5" w:rsidRDefault="00F824A5" w:rsidP="00822710">
      <w:pPr>
        <w:pStyle w:val="ListParagraph"/>
        <w:numPr>
          <w:ilvl w:val="0"/>
          <w:numId w:val="1"/>
        </w:numPr>
        <w:spacing w:line="360" w:lineRule="auto"/>
        <w:jc w:val="both"/>
        <w:rPr>
          <w:rFonts w:ascii="Times New Roman" w:hAnsi="Times New Roman" w:cs="Times New Roman"/>
          <w:sz w:val="28"/>
          <w:szCs w:val="28"/>
          <w:lang w:val="uk-UA"/>
        </w:rPr>
      </w:pPr>
      <w:r w:rsidRPr="00822710">
        <w:rPr>
          <w:rFonts w:ascii="Times New Roman" w:hAnsi="Times New Roman" w:cs="Times New Roman"/>
          <w:sz w:val="28"/>
          <w:szCs w:val="28"/>
          <w:lang w:val="uk-UA"/>
        </w:rPr>
        <w:t>Майже 250 тисяч українських дітей визнані постраждалими від війни</w:t>
      </w:r>
      <w:r>
        <w:rPr>
          <w:rFonts w:ascii="Times New Roman" w:hAnsi="Times New Roman" w:cs="Times New Roman"/>
          <w:sz w:val="28"/>
          <w:szCs w:val="28"/>
          <w:lang w:val="uk-UA"/>
        </w:rPr>
        <w:t xml:space="preserve"> / Українська Гельсінська спілка з прав людини. </w:t>
      </w:r>
      <w:r w:rsidRPr="00822710">
        <w:rPr>
          <w:rFonts w:ascii="Times New Roman" w:hAnsi="Times New Roman" w:cs="Times New Roman"/>
          <w:sz w:val="28"/>
          <w:szCs w:val="28"/>
          <w:lang w:val="uk-UA"/>
        </w:rPr>
        <w:t>12.07.2024</w:t>
      </w:r>
      <w:r>
        <w:rPr>
          <w:rFonts w:ascii="Times New Roman" w:hAnsi="Times New Roman" w:cs="Times New Roman"/>
          <w:sz w:val="28"/>
          <w:szCs w:val="28"/>
          <w:lang w:val="uk-UA"/>
        </w:rPr>
        <w:t>. URL</w:t>
      </w:r>
      <w:r w:rsidRPr="00155312">
        <w:rPr>
          <w:rFonts w:ascii="Times New Roman" w:hAnsi="Times New Roman" w:cs="Times New Roman"/>
          <w:sz w:val="28"/>
          <w:szCs w:val="28"/>
          <w:lang w:val="uk-UA"/>
        </w:rPr>
        <w:t xml:space="preserve">: </w:t>
      </w:r>
      <w:r w:rsidRPr="001D33A7">
        <w:rPr>
          <w:rFonts w:ascii="Times New Roman" w:hAnsi="Times New Roman" w:cs="Times New Roman"/>
          <w:sz w:val="28"/>
          <w:szCs w:val="28"/>
          <w:lang w:val="uk-UA"/>
        </w:rPr>
        <w:t>https://www.helsinki.org.ua/articles/mayzhe-80-tysiach-nepovnolitnikh-ukraintsiv-vyznani-postrazhdalymy-vid-viyny/</w:t>
      </w:r>
      <w:r>
        <w:rPr>
          <w:rFonts w:ascii="Times New Roman" w:hAnsi="Times New Roman" w:cs="Times New Roman"/>
          <w:sz w:val="28"/>
          <w:szCs w:val="28"/>
          <w:lang w:val="uk-UA"/>
        </w:rPr>
        <w:t>.</w:t>
      </w:r>
    </w:p>
    <w:p w:rsidR="00F824A5" w:rsidRPr="00155312" w:rsidRDefault="00F824A5" w:rsidP="00822710">
      <w:pPr>
        <w:pStyle w:val="ListParagraph"/>
        <w:numPr>
          <w:ilvl w:val="0"/>
          <w:numId w:val="1"/>
        </w:numPr>
        <w:spacing w:line="360" w:lineRule="auto"/>
        <w:jc w:val="both"/>
        <w:rPr>
          <w:rFonts w:ascii="Times New Roman" w:hAnsi="Times New Roman" w:cs="Times New Roman"/>
          <w:sz w:val="28"/>
          <w:szCs w:val="28"/>
          <w:lang w:val="uk-UA"/>
        </w:rPr>
      </w:pPr>
      <w:r w:rsidRPr="00822710">
        <w:rPr>
          <w:rFonts w:ascii="Times New Roman" w:hAnsi="Times New Roman" w:cs="Times New Roman"/>
          <w:sz w:val="28"/>
          <w:szCs w:val="28"/>
          <w:lang w:val="uk-UA"/>
        </w:rPr>
        <w:t>Про утворення Координаційного штабу з питань захисту прав дитини в умовах воєнного стану</w:t>
      </w:r>
      <w:r>
        <w:rPr>
          <w:rFonts w:ascii="Times New Roman" w:hAnsi="Times New Roman" w:cs="Times New Roman"/>
          <w:sz w:val="28"/>
          <w:szCs w:val="28"/>
          <w:lang w:val="uk-UA"/>
        </w:rPr>
        <w:t xml:space="preserve">: постанова </w:t>
      </w:r>
      <w:r w:rsidRPr="00822710">
        <w:rPr>
          <w:rFonts w:ascii="Times New Roman" w:hAnsi="Times New Roman" w:cs="Times New Roman"/>
          <w:sz w:val="28"/>
          <w:szCs w:val="28"/>
          <w:lang w:val="uk-UA"/>
        </w:rPr>
        <w:t>Кабінету Міністрів України від17</w:t>
      </w:r>
      <w:r>
        <w:rPr>
          <w:rFonts w:ascii="Times New Roman" w:hAnsi="Times New Roman" w:cs="Times New Roman"/>
          <w:sz w:val="28"/>
          <w:szCs w:val="28"/>
          <w:lang w:val="uk-UA"/>
        </w:rPr>
        <w:t>.03.2022</w:t>
      </w:r>
      <w:r w:rsidRPr="00822710">
        <w:rPr>
          <w:rFonts w:ascii="Times New Roman" w:hAnsi="Times New Roman" w:cs="Times New Roman"/>
          <w:sz w:val="28"/>
          <w:szCs w:val="28"/>
          <w:lang w:val="uk-UA"/>
        </w:rPr>
        <w:t xml:space="preserve"> № 302</w:t>
      </w:r>
      <w:r>
        <w:rPr>
          <w:rFonts w:ascii="Times New Roman" w:hAnsi="Times New Roman" w:cs="Times New Roman"/>
          <w:sz w:val="28"/>
          <w:szCs w:val="28"/>
          <w:lang w:val="uk-UA"/>
        </w:rPr>
        <w:t>. URL</w:t>
      </w:r>
      <w:r w:rsidRPr="00155312">
        <w:rPr>
          <w:rFonts w:ascii="Times New Roman" w:hAnsi="Times New Roman" w:cs="Times New Roman"/>
          <w:sz w:val="28"/>
          <w:szCs w:val="28"/>
          <w:lang w:val="uk-UA"/>
        </w:rPr>
        <w:t>:</w:t>
      </w:r>
      <w:r w:rsidRPr="00822710">
        <w:rPr>
          <w:rFonts w:ascii="Times New Roman" w:hAnsi="Times New Roman" w:cs="Times New Roman"/>
          <w:sz w:val="28"/>
          <w:szCs w:val="28"/>
          <w:lang w:val="uk-UA"/>
        </w:rPr>
        <w:t>https://zakon.rada.gov.ua/laws/show/302-2022-%D0%BF#Text</w:t>
      </w:r>
      <w:r>
        <w:rPr>
          <w:rFonts w:ascii="Times New Roman" w:hAnsi="Times New Roman" w:cs="Times New Roman"/>
          <w:sz w:val="28"/>
          <w:szCs w:val="28"/>
          <w:lang w:val="uk-UA"/>
        </w:rPr>
        <w:t>.</w:t>
      </w:r>
    </w:p>
    <w:p w:rsidR="00F824A5" w:rsidRDefault="00F824A5" w:rsidP="009662A1">
      <w:pPr>
        <w:pStyle w:val="ListParagraph"/>
        <w:numPr>
          <w:ilvl w:val="0"/>
          <w:numId w:val="1"/>
        </w:numPr>
        <w:spacing w:line="360" w:lineRule="auto"/>
        <w:jc w:val="both"/>
        <w:rPr>
          <w:rFonts w:ascii="Times New Roman" w:hAnsi="Times New Roman" w:cs="Times New Roman"/>
          <w:sz w:val="28"/>
          <w:szCs w:val="28"/>
          <w:lang w:val="uk-UA"/>
        </w:rPr>
      </w:pPr>
      <w:r w:rsidRPr="00155312">
        <w:rPr>
          <w:rFonts w:ascii="Times New Roman" w:hAnsi="Times New Roman" w:cs="Times New Roman"/>
          <w:sz w:val="28"/>
          <w:szCs w:val="28"/>
          <w:lang w:val="uk-UA"/>
        </w:rPr>
        <w:t xml:space="preserve">Про соціальний захист та підтримку дітей, які постраждали внаслідок збройної агресії Російської Федерації проти України, та внесення змін до деяких законодавчих актів України щодо впорядкування надання соціальних послуг та виплат : </w:t>
      </w:r>
      <w:r w:rsidRPr="001D33A7">
        <w:rPr>
          <w:rFonts w:ascii="Times New Roman" w:hAnsi="Times New Roman" w:cs="Times New Roman"/>
          <w:sz w:val="28"/>
          <w:szCs w:val="28"/>
          <w:lang w:val="uk-UA"/>
        </w:rPr>
        <w:t>Закон України від 08.10.2024№ 3999-IX</w:t>
      </w:r>
      <w:r>
        <w:rPr>
          <w:rFonts w:ascii="Times New Roman" w:hAnsi="Times New Roman" w:cs="Times New Roman"/>
          <w:sz w:val="28"/>
          <w:szCs w:val="28"/>
          <w:lang w:val="uk-UA"/>
        </w:rPr>
        <w:t>.URL</w:t>
      </w:r>
      <w:r w:rsidRPr="00155312">
        <w:rPr>
          <w:rFonts w:ascii="Times New Roman" w:hAnsi="Times New Roman" w:cs="Times New Roman"/>
          <w:sz w:val="28"/>
          <w:szCs w:val="28"/>
          <w:lang w:val="uk-UA"/>
        </w:rPr>
        <w:t xml:space="preserve">: </w:t>
      </w:r>
      <w:r w:rsidRPr="001D33A7">
        <w:rPr>
          <w:rFonts w:ascii="Times New Roman" w:hAnsi="Times New Roman" w:cs="Times New Roman"/>
          <w:sz w:val="28"/>
          <w:szCs w:val="28"/>
          <w:lang w:val="uk-UA"/>
        </w:rPr>
        <w:t>https://zakon.rada.gov.ua/laws/show/3999-20#Text</w:t>
      </w:r>
      <w:r>
        <w:rPr>
          <w:rFonts w:ascii="Times New Roman" w:hAnsi="Times New Roman" w:cs="Times New Roman"/>
          <w:sz w:val="28"/>
          <w:szCs w:val="28"/>
          <w:lang w:val="uk-UA"/>
        </w:rPr>
        <w:t>.</w:t>
      </w:r>
    </w:p>
    <w:p w:rsidR="00F824A5" w:rsidRPr="00155312" w:rsidRDefault="00F824A5" w:rsidP="00D063E0">
      <w:pPr>
        <w:pStyle w:val="ListParagraph"/>
        <w:numPr>
          <w:ilvl w:val="0"/>
          <w:numId w:val="1"/>
        </w:numPr>
        <w:spacing w:line="360" w:lineRule="auto"/>
        <w:jc w:val="both"/>
        <w:rPr>
          <w:rFonts w:ascii="Times New Roman" w:hAnsi="Times New Roman" w:cs="Times New Roman"/>
          <w:sz w:val="28"/>
          <w:szCs w:val="28"/>
          <w:lang w:val="uk-UA"/>
        </w:rPr>
      </w:pPr>
      <w:r w:rsidRPr="00155312">
        <w:rPr>
          <w:rFonts w:ascii="Times New Roman" w:hAnsi="Times New Roman" w:cs="Times New Roman"/>
          <w:sz w:val="28"/>
          <w:szCs w:val="28"/>
          <w:lang w:val="uk-UA"/>
        </w:rPr>
        <w:t>Ювенальні прокурори: 581 дитина загинула в Україні вна</w:t>
      </w:r>
      <w:r>
        <w:rPr>
          <w:rFonts w:ascii="Times New Roman" w:hAnsi="Times New Roman" w:cs="Times New Roman"/>
          <w:sz w:val="28"/>
          <w:szCs w:val="28"/>
          <w:lang w:val="uk-UA"/>
        </w:rPr>
        <w:t>слідок збройної агресії рф / Офіс Генерального прокурора. 22.10.2024. URL</w:t>
      </w:r>
      <w:r w:rsidRPr="00155312">
        <w:rPr>
          <w:rFonts w:ascii="Times New Roman" w:hAnsi="Times New Roman" w:cs="Times New Roman"/>
          <w:sz w:val="28"/>
          <w:szCs w:val="28"/>
          <w:lang w:val="uk-UA"/>
        </w:rPr>
        <w:t>: https://gp.gov.ua/ua/posts/yuvenalni-prokurori-581-ditina-zaginula-v-ukrayini-vnaslidok-zbroinoyi-agresiyi-rf</w:t>
      </w:r>
      <w:r>
        <w:rPr>
          <w:rFonts w:ascii="Times New Roman" w:hAnsi="Times New Roman" w:cs="Times New Roman"/>
          <w:sz w:val="28"/>
          <w:szCs w:val="28"/>
          <w:lang w:val="uk-UA"/>
        </w:rPr>
        <w:t>.</w:t>
      </w:r>
    </w:p>
    <w:p w:rsidR="00F824A5" w:rsidRDefault="00F824A5" w:rsidP="00822710">
      <w:pPr>
        <w:pStyle w:val="ListParagraph"/>
        <w:numPr>
          <w:ilvl w:val="0"/>
          <w:numId w:val="1"/>
        </w:numPr>
        <w:spacing w:line="360" w:lineRule="auto"/>
        <w:jc w:val="both"/>
        <w:rPr>
          <w:rFonts w:ascii="Times New Roman" w:hAnsi="Times New Roman" w:cs="Times New Roman"/>
          <w:sz w:val="28"/>
          <w:szCs w:val="28"/>
          <w:lang w:val="uk-UA"/>
        </w:rPr>
      </w:pPr>
      <w:r w:rsidRPr="00155312">
        <w:rPr>
          <w:rFonts w:ascii="Times New Roman" w:hAnsi="Times New Roman" w:cs="Times New Roman"/>
          <w:sz w:val="28"/>
          <w:szCs w:val="28"/>
          <w:lang w:val="uk-UA"/>
        </w:rPr>
        <w:t>Портал «Діти і війна»</w:t>
      </w:r>
      <w:r>
        <w:rPr>
          <w:rFonts w:ascii="Times New Roman" w:hAnsi="Times New Roman" w:cs="Times New Roman"/>
          <w:sz w:val="28"/>
          <w:szCs w:val="28"/>
          <w:lang w:val="uk-UA"/>
        </w:rPr>
        <w:t>. URL</w:t>
      </w:r>
      <w:r w:rsidRPr="00155312">
        <w:rPr>
          <w:rFonts w:ascii="Times New Roman" w:hAnsi="Times New Roman" w:cs="Times New Roman"/>
          <w:sz w:val="28"/>
          <w:szCs w:val="28"/>
          <w:lang w:val="uk-UA"/>
        </w:rPr>
        <w:t xml:space="preserve">: </w:t>
      </w:r>
      <w:r w:rsidRPr="00666877">
        <w:rPr>
          <w:rFonts w:ascii="Times New Roman" w:hAnsi="Times New Roman" w:cs="Times New Roman"/>
          <w:sz w:val="28"/>
          <w:szCs w:val="28"/>
          <w:lang w:val="uk-UA"/>
        </w:rPr>
        <w:t>https://childrenofwar.gov.ua/</w:t>
      </w:r>
      <w:r>
        <w:rPr>
          <w:rFonts w:ascii="Times New Roman" w:hAnsi="Times New Roman" w:cs="Times New Roman"/>
          <w:sz w:val="28"/>
          <w:szCs w:val="28"/>
          <w:lang w:val="uk-UA"/>
        </w:rPr>
        <w:t>.</w:t>
      </w:r>
    </w:p>
    <w:p w:rsidR="00F824A5" w:rsidRDefault="00F824A5" w:rsidP="00666877">
      <w:pPr>
        <w:pStyle w:val="ListParagraph"/>
        <w:numPr>
          <w:ilvl w:val="0"/>
          <w:numId w:val="1"/>
        </w:numPr>
        <w:spacing w:line="360" w:lineRule="auto"/>
        <w:jc w:val="both"/>
        <w:rPr>
          <w:rFonts w:ascii="Times New Roman" w:hAnsi="Times New Roman" w:cs="Times New Roman"/>
          <w:sz w:val="28"/>
          <w:szCs w:val="28"/>
          <w:lang w:val="uk-UA"/>
        </w:rPr>
      </w:pPr>
      <w:r w:rsidRPr="00892012">
        <w:rPr>
          <w:rFonts w:ascii="Times New Roman" w:hAnsi="Times New Roman" w:cs="Times New Roman"/>
          <w:sz w:val="28"/>
          <w:szCs w:val="28"/>
          <w:lang w:val="uk-UA"/>
        </w:rPr>
        <w:t xml:space="preserve">Проць О. Є., Клиса О. А. </w:t>
      </w:r>
      <w:r>
        <w:rPr>
          <w:rFonts w:ascii="Times New Roman" w:hAnsi="Times New Roman" w:cs="Times New Roman"/>
          <w:sz w:val="28"/>
          <w:szCs w:val="28"/>
          <w:lang w:val="uk-UA"/>
        </w:rPr>
        <w:t>Н</w:t>
      </w:r>
      <w:r w:rsidRPr="00892012">
        <w:rPr>
          <w:rFonts w:ascii="Times New Roman" w:hAnsi="Times New Roman" w:cs="Times New Roman"/>
          <w:sz w:val="28"/>
          <w:szCs w:val="28"/>
          <w:lang w:val="uk-UA"/>
        </w:rPr>
        <w:t>ормативно-правові основи захисту дітей в Україні в умовах збройного конфлікту</w:t>
      </w:r>
      <w:r>
        <w:rPr>
          <w:rFonts w:ascii="Times New Roman" w:hAnsi="Times New Roman" w:cs="Times New Roman"/>
          <w:sz w:val="28"/>
          <w:szCs w:val="28"/>
          <w:lang w:val="uk-UA"/>
        </w:rPr>
        <w:t>.</w:t>
      </w:r>
      <w:r w:rsidRPr="00892012">
        <w:rPr>
          <w:rFonts w:ascii="Times New Roman" w:hAnsi="Times New Roman" w:cs="Times New Roman"/>
          <w:i/>
          <w:sz w:val="28"/>
          <w:szCs w:val="28"/>
          <w:lang w:val="uk-UA"/>
        </w:rPr>
        <w:t>Держава та регіони. Серія: Право</w:t>
      </w:r>
      <w:r>
        <w:rPr>
          <w:rFonts w:ascii="Times New Roman" w:hAnsi="Times New Roman" w:cs="Times New Roman"/>
          <w:i/>
          <w:sz w:val="28"/>
          <w:szCs w:val="28"/>
          <w:lang w:val="uk-UA"/>
        </w:rPr>
        <w:t>.</w:t>
      </w:r>
      <w:r w:rsidRPr="00892012">
        <w:rPr>
          <w:rFonts w:ascii="Times New Roman" w:hAnsi="Times New Roman" w:cs="Times New Roman"/>
          <w:sz w:val="28"/>
          <w:szCs w:val="28"/>
          <w:lang w:val="uk-UA"/>
        </w:rPr>
        <w:t xml:space="preserve"> 2023. № 2(80). С. </w:t>
      </w:r>
      <w:r>
        <w:rPr>
          <w:rFonts w:ascii="Times New Roman" w:hAnsi="Times New Roman" w:cs="Times New Roman"/>
          <w:sz w:val="28"/>
          <w:szCs w:val="28"/>
          <w:lang w:val="uk-UA"/>
        </w:rPr>
        <w:t xml:space="preserve">125 – 130. </w:t>
      </w:r>
      <w:r w:rsidRPr="00892012">
        <w:rPr>
          <w:rFonts w:ascii="Times New Roman" w:hAnsi="Times New Roman" w:cs="Times New Roman"/>
          <w:sz w:val="28"/>
          <w:szCs w:val="28"/>
          <w:lang w:val="uk-UA"/>
        </w:rPr>
        <w:t>DOI https://doi.org/10.32840/1813-338X-2023.2.22</w:t>
      </w:r>
      <w:r>
        <w:rPr>
          <w:rFonts w:ascii="Times New Roman" w:hAnsi="Times New Roman" w:cs="Times New Roman"/>
          <w:sz w:val="28"/>
          <w:szCs w:val="28"/>
          <w:lang w:val="uk-UA"/>
        </w:rPr>
        <w:t>.</w:t>
      </w:r>
    </w:p>
    <w:p w:rsidR="00F824A5" w:rsidRPr="00666877" w:rsidRDefault="00F824A5" w:rsidP="00666877">
      <w:pPr>
        <w:pStyle w:val="ListParagraph"/>
        <w:numPr>
          <w:ilvl w:val="0"/>
          <w:numId w:val="1"/>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Джуган В. О. П</w:t>
      </w:r>
      <w:r w:rsidRPr="001D33A7">
        <w:rPr>
          <w:rFonts w:ascii="Times New Roman" w:hAnsi="Times New Roman" w:cs="Times New Roman"/>
          <w:sz w:val="28"/>
          <w:szCs w:val="28"/>
          <w:lang w:val="uk-UA"/>
        </w:rPr>
        <w:t>роблеми захисту прав дітей під час воєнних дій в Україні</w:t>
      </w:r>
      <w:r>
        <w:rPr>
          <w:rFonts w:ascii="Times New Roman" w:hAnsi="Times New Roman" w:cs="Times New Roman"/>
          <w:sz w:val="28"/>
          <w:szCs w:val="28"/>
          <w:lang w:val="uk-UA"/>
        </w:rPr>
        <w:t xml:space="preserve">. </w:t>
      </w:r>
      <w:r w:rsidRPr="001D33A7">
        <w:rPr>
          <w:rFonts w:ascii="Times New Roman" w:hAnsi="Times New Roman" w:cs="Times New Roman"/>
          <w:i/>
          <w:sz w:val="28"/>
          <w:szCs w:val="28"/>
          <w:lang w:val="uk-UA"/>
        </w:rPr>
        <w:t>Юридичний науковий електронний журнал.</w:t>
      </w:r>
      <w:r>
        <w:rPr>
          <w:rFonts w:ascii="Times New Roman" w:hAnsi="Times New Roman" w:cs="Times New Roman"/>
          <w:sz w:val="28"/>
          <w:szCs w:val="28"/>
          <w:lang w:val="uk-UA"/>
        </w:rPr>
        <w:t xml:space="preserve"> 2022. № 8. С. 63–67. </w:t>
      </w:r>
      <w:r w:rsidRPr="00892012">
        <w:rPr>
          <w:rFonts w:ascii="Times New Roman" w:hAnsi="Times New Roman" w:cs="Times New Roman"/>
          <w:sz w:val="28"/>
          <w:szCs w:val="28"/>
          <w:lang w:val="uk-UA"/>
        </w:rPr>
        <w:t>DOI</w:t>
      </w:r>
      <w:r w:rsidRPr="001D33A7">
        <w:rPr>
          <w:rFonts w:ascii="Times New Roman" w:hAnsi="Times New Roman" w:cs="Times New Roman"/>
          <w:sz w:val="28"/>
          <w:szCs w:val="28"/>
          <w:lang w:val="uk-UA"/>
        </w:rPr>
        <w:t xml:space="preserve"> https://doi.org/10.32782/2524-0374/2022-8/12</w:t>
      </w:r>
      <w:r>
        <w:rPr>
          <w:rFonts w:ascii="Times New Roman" w:hAnsi="Times New Roman" w:cs="Times New Roman"/>
          <w:sz w:val="28"/>
          <w:szCs w:val="28"/>
          <w:lang w:val="uk-UA"/>
        </w:rPr>
        <w:t>.</w:t>
      </w:r>
    </w:p>
    <w:p w:rsidR="00F824A5" w:rsidRDefault="00F824A5" w:rsidP="00E624A9">
      <w:pPr>
        <w:spacing w:line="360" w:lineRule="auto"/>
        <w:ind w:firstLine="720"/>
        <w:jc w:val="right"/>
        <w:rPr>
          <w:rFonts w:ascii="Times New Roman" w:hAnsi="Times New Roman" w:cs="Times New Roman"/>
          <w:b/>
          <w:sz w:val="28"/>
          <w:szCs w:val="28"/>
          <w:lang w:val="uk-UA"/>
        </w:rPr>
      </w:pPr>
      <w:r>
        <w:rPr>
          <w:rFonts w:ascii="Times New Roman" w:hAnsi="Times New Roman" w:cs="Times New Roman"/>
          <w:b/>
          <w:sz w:val="28"/>
          <w:szCs w:val="28"/>
          <w:lang w:val="uk-UA"/>
        </w:rPr>
        <w:t>Науковий керівник</w:t>
      </w:r>
    </w:p>
    <w:p w:rsidR="00F824A5" w:rsidRDefault="00F824A5" w:rsidP="00B531AD">
      <w:pPr>
        <w:spacing w:line="360" w:lineRule="auto"/>
        <w:ind w:firstLine="720"/>
        <w:jc w:val="right"/>
        <w:rPr>
          <w:rFonts w:ascii="Times New Roman" w:hAnsi="Times New Roman" w:cs="Times New Roman"/>
          <w:sz w:val="28"/>
          <w:szCs w:val="28"/>
          <w:lang w:val="uk-UA"/>
        </w:rPr>
      </w:pPr>
      <w:r>
        <w:rPr>
          <w:rFonts w:ascii="Times New Roman" w:hAnsi="Times New Roman" w:cs="Times New Roman"/>
          <w:sz w:val="28"/>
          <w:szCs w:val="28"/>
          <w:lang w:val="uk-UA"/>
        </w:rPr>
        <w:t>к</w:t>
      </w:r>
      <w:r w:rsidRPr="00E624A9">
        <w:rPr>
          <w:rFonts w:ascii="Times New Roman" w:hAnsi="Times New Roman" w:cs="Times New Roman"/>
          <w:sz w:val="28"/>
          <w:szCs w:val="28"/>
          <w:lang w:val="uk-UA"/>
        </w:rPr>
        <w:t>андидат юридичних наук</w:t>
      </w:r>
      <w:r>
        <w:rPr>
          <w:rFonts w:ascii="Times New Roman" w:hAnsi="Times New Roman" w:cs="Times New Roman"/>
          <w:sz w:val="28"/>
          <w:szCs w:val="28"/>
          <w:lang w:val="uk-UA"/>
        </w:rPr>
        <w:t>, доцент Проць Олександра Євстахіївна.</w:t>
      </w:r>
    </w:p>
    <w:sectPr w:rsidR="00F824A5" w:rsidSect="00D9632F">
      <w:pgSz w:w="11909" w:h="16834"/>
      <w:pgMar w:top="1134" w:right="1134" w:bottom="1134" w:left="1134" w:header="708" w:footer="708" w:gutter="0"/>
      <w:pgNumType w:start="1"/>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824A5" w:rsidRDefault="00F824A5" w:rsidP="00E624A9">
      <w:pPr>
        <w:spacing w:line="240" w:lineRule="auto"/>
      </w:pPr>
      <w:r>
        <w:separator/>
      </w:r>
    </w:p>
  </w:endnote>
  <w:endnote w:type="continuationSeparator" w:id="1">
    <w:p w:rsidR="00F824A5" w:rsidRDefault="00F824A5" w:rsidP="00E624A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824A5" w:rsidRDefault="00F824A5" w:rsidP="00E624A9">
      <w:pPr>
        <w:spacing w:line="240" w:lineRule="auto"/>
      </w:pPr>
      <w:r>
        <w:separator/>
      </w:r>
    </w:p>
  </w:footnote>
  <w:footnote w:type="continuationSeparator" w:id="1">
    <w:p w:rsidR="00F824A5" w:rsidRDefault="00F824A5" w:rsidP="00E624A9">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D55556"/>
    <w:multiLevelType w:val="hybridMultilevel"/>
    <w:tmpl w:val="6BDC5858"/>
    <w:lvl w:ilvl="0" w:tplc="719E5454">
      <w:start w:val="1"/>
      <w:numFmt w:val="decimal"/>
      <w:lvlText w:val="%1."/>
      <w:lvlJc w:val="left"/>
      <w:pPr>
        <w:ind w:left="1080" w:hanging="360"/>
      </w:pPr>
      <w:rPr>
        <w:rFonts w:cs="Times New Roman" w:hint="default"/>
      </w:rPr>
    </w:lvl>
    <w:lvl w:ilvl="1" w:tplc="04220019" w:tentative="1">
      <w:start w:val="1"/>
      <w:numFmt w:val="lowerLetter"/>
      <w:lvlText w:val="%2."/>
      <w:lvlJc w:val="left"/>
      <w:pPr>
        <w:ind w:left="1800" w:hanging="360"/>
      </w:pPr>
      <w:rPr>
        <w:rFonts w:cs="Times New Roman"/>
      </w:rPr>
    </w:lvl>
    <w:lvl w:ilvl="2" w:tplc="0422001B" w:tentative="1">
      <w:start w:val="1"/>
      <w:numFmt w:val="lowerRoman"/>
      <w:lvlText w:val="%3."/>
      <w:lvlJc w:val="right"/>
      <w:pPr>
        <w:ind w:left="2520" w:hanging="180"/>
      </w:pPr>
      <w:rPr>
        <w:rFonts w:cs="Times New Roman"/>
      </w:rPr>
    </w:lvl>
    <w:lvl w:ilvl="3" w:tplc="0422000F" w:tentative="1">
      <w:start w:val="1"/>
      <w:numFmt w:val="decimal"/>
      <w:lvlText w:val="%4."/>
      <w:lvlJc w:val="left"/>
      <w:pPr>
        <w:ind w:left="3240" w:hanging="360"/>
      </w:pPr>
      <w:rPr>
        <w:rFonts w:cs="Times New Roman"/>
      </w:rPr>
    </w:lvl>
    <w:lvl w:ilvl="4" w:tplc="04220019" w:tentative="1">
      <w:start w:val="1"/>
      <w:numFmt w:val="lowerLetter"/>
      <w:lvlText w:val="%5."/>
      <w:lvlJc w:val="left"/>
      <w:pPr>
        <w:ind w:left="3960" w:hanging="360"/>
      </w:pPr>
      <w:rPr>
        <w:rFonts w:cs="Times New Roman"/>
      </w:rPr>
    </w:lvl>
    <w:lvl w:ilvl="5" w:tplc="0422001B" w:tentative="1">
      <w:start w:val="1"/>
      <w:numFmt w:val="lowerRoman"/>
      <w:lvlText w:val="%6."/>
      <w:lvlJc w:val="right"/>
      <w:pPr>
        <w:ind w:left="4680" w:hanging="180"/>
      </w:pPr>
      <w:rPr>
        <w:rFonts w:cs="Times New Roman"/>
      </w:rPr>
    </w:lvl>
    <w:lvl w:ilvl="6" w:tplc="0422000F" w:tentative="1">
      <w:start w:val="1"/>
      <w:numFmt w:val="decimal"/>
      <w:lvlText w:val="%7."/>
      <w:lvlJc w:val="left"/>
      <w:pPr>
        <w:ind w:left="5400" w:hanging="360"/>
      </w:pPr>
      <w:rPr>
        <w:rFonts w:cs="Times New Roman"/>
      </w:rPr>
    </w:lvl>
    <w:lvl w:ilvl="7" w:tplc="04220019" w:tentative="1">
      <w:start w:val="1"/>
      <w:numFmt w:val="lowerLetter"/>
      <w:lvlText w:val="%8."/>
      <w:lvlJc w:val="left"/>
      <w:pPr>
        <w:ind w:left="6120" w:hanging="360"/>
      </w:pPr>
      <w:rPr>
        <w:rFonts w:cs="Times New Roman"/>
      </w:rPr>
    </w:lvl>
    <w:lvl w:ilvl="8" w:tplc="0422001B" w:tentative="1">
      <w:start w:val="1"/>
      <w:numFmt w:val="lowerRoman"/>
      <w:lvlText w:val="%9."/>
      <w:lvlJc w:val="right"/>
      <w:pPr>
        <w:ind w:left="684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45956"/>
    <w:rsid w:val="000260B2"/>
    <w:rsid w:val="0002715C"/>
    <w:rsid w:val="00034365"/>
    <w:rsid w:val="00086488"/>
    <w:rsid w:val="000C3FC0"/>
    <w:rsid w:val="00155312"/>
    <w:rsid w:val="00161FF9"/>
    <w:rsid w:val="00175861"/>
    <w:rsid w:val="00181721"/>
    <w:rsid w:val="00187ED4"/>
    <w:rsid w:val="00190B5A"/>
    <w:rsid w:val="001A51E8"/>
    <w:rsid w:val="001D33A7"/>
    <w:rsid w:val="0021173E"/>
    <w:rsid w:val="00272993"/>
    <w:rsid w:val="0028625F"/>
    <w:rsid w:val="002F4F38"/>
    <w:rsid w:val="00372E3D"/>
    <w:rsid w:val="003B358D"/>
    <w:rsid w:val="00443AF2"/>
    <w:rsid w:val="00447831"/>
    <w:rsid w:val="004559C7"/>
    <w:rsid w:val="004A4527"/>
    <w:rsid w:val="005057BB"/>
    <w:rsid w:val="005B0A65"/>
    <w:rsid w:val="005B0A89"/>
    <w:rsid w:val="00666877"/>
    <w:rsid w:val="006829DE"/>
    <w:rsid w:val="006A6DF1"/>
    <w:rsid w:val="006C39DF"/>
    <w:rsid w:val="006D36DD"/>
    <w:rsid w:val="006F36E3"/>
    <w:rsid w:val="006F79CF"/>
    <w:rsid w:val="00702FCC"/>
    <w:rsid w:val="00781CAD"/>
    <w:rsid w:val="007A6E5C"/>
    <w:rsid w:val="007C1B12"/>
    <w:rsid w:val="00811977"/>
    <w:rsid w:val="00822710"/>
    <w:rsid w:val="00871137"/>
    <w:rsid w:val="00891AA8"/>
    <w:rsid w:val="00892012"/>
    <w:rsid w:val="00964294"/>
    <w:rsid w:val="009662A1"/>
    <w:rsid w:val="00995FC5"/>
    <w:rsid w:val="009A45D3"/>
    <w:rsid w:val="009D1A45"/>
    <w:rsid w:val="00A21B87"/>
    <w:rsid w:val="00A242AE"/>
    <w:rsid w:val="00A6479D"/>
    <w:rsid w:val="00AD78B7"/>
    <w:rsid w:val="00B0266F"/>
    <w:rsid w:val="00B531AD"/>
    <w:rsid w:val="00B87D07"/>
    <w:rsid w:val="00BA2789"/>
    <w:rsid w:val="00BB7566"/>
    <w:rsid w:val="00BD10DF"/>
    <w:rsid w:val="00C80296"/>
    <w:rsid w:val="00CC01B8"/>
    <w:rsid w:val="00CD231D"/>
    <w:rsid w:val="00CF1D5A"/>
    <w:rsid w:val="00D063E0"/>
    <w:rsid w:val="00D453D5"/>
    <w:rsid w:val="00D45956"/>
    <w:rsid w:val="00D45FA8"/>
    <w:rsid w:val="00D55F4C"/>
    <w:rsid w:val="00D9632F"/>
    <w:rsid w:val="00DD41E1"/>
    <w:rsid w:val="00E0405A"/>
    <w:rsid w:val="00E1697A"/>
    <w:rsid w:val="00E325DE"/>
    <w:rsid w:val="00E441AA"/>
    <w:rsid w:val="00E45658"/>
    <w:rsid w:val="00E624A9"/>
    <w:rsid w:val="00E65056"/>
    <w:rsid w:val="00E97E1F"/>
    <w:rsid w:val="00F24757"/>
    <w:rsid w:val="00F458CE"/>
    <w:rsid w:val="00F4694D"/>
    <w:rsid w:val="00F824A5"/>
    <w:rsid w:val="00F968FD"/>
    <w:rsid w:val="00FB724B"/>
    <w:rsid w:val="00FF0695"/>
    <w:rsid w:val="00FF0D01"/>
    <w:rsid w:val="00FF388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7831"/>
    <w:pPr>
      <w:spacing w:line="276" w:lineRule="auto"/>
    </w:pPr>
    <w:rPr>
      <w:lang w:eastAsia="uk-UA"/>
    </w:rPr>
  </w:style>
  <w:style w:type="paragraph" w:styleId="Heading1">
    <w:name w:val="heading 1"/>
    <w:basedOn w:val="Normal"/>
    <w:next w:val="Normal"/>
    <w:link w:val="Heading1Char"/>
    <w:uiPriority w:val="99"/>
    <w:qFormat/>
    <w:rsid w:val="00447831"/>
    <w:pPr>
      <w:keepNext/>
      <w:keepLines/>
      <w:spacing w:before="400" w:after="120"/>
      <w:outlineLvl w:val="0"/>
    </w:pPr>
    <w:rPr>
      <w:sz w:val="40"/>
      <w:szCs w:val="40"/>
    </w:rPr>
  </w:style>
  <w:style w:type="paragraph" w:styleId="Heading2">
    <w:name w:val="heading 2"/>
    <w:basedOn w:val="Normal"/>
    <w:next w:val="Normal"/>
    <w:link w:val="Heading2Char"/>
    <w:uiPriority w:val="99"/>
    <w:qFormat/>
    <w:rsid w:val="00447831"/>
    <w:pPr>
      <w:keepNext/>
      <w:keepLines/>
      <w:spacing w:before="360" w:after="120"/>
      <w:outlineLvl w:val="1"/>
    </w:pPr>
    <w:rPr>
      <w:sz w:val="32"/>
      <w:szCs w:val="32"/>
    </w:rPr>
  </w:style>
  <w:style w:type="paragraph" w:styleId="Heading3">
    <w:name w:val="heading 3"/>
    <w:basedOn w:val="Normal"/>
    <w:next w:val="Normal"/>
    <w:link w:val="Heading3Char"/>
    <w:uiPriority w:val="99"/>
    <w:qFormat/>
    <w:rsid w:val="00447831"/>
    <w:pPr>
      <w:keepNext/>
      <w:keepLines/>
      <w:spacing w:before="320" w:after="80"/>
      <w:outlineLvl w:val="2"/>
    </w:pPr>
    <w:rPr>
      <w:color w:val="434343"/>
      <w:sz w:val="28"/>
      <w:szCs w:val="28"/>
    </w:rPr>
  </w:style>
  <w:style w:type="paragraph" w:styleId="Heading4">
    <w:name w:val="heading 4"/>
    <w:basedOn w:val="Normal"/>
    <w:next w:val="Normal"/>
    <w:link w:val="Heading4Char"/>
    <w:uiPriority w:val="99"/>
    <w:qFormat/>
    <w:rsid w:val="00447831"/>
    <w:pPr>
      <w:keepNext/>
      <w:keepLines/>
      <w:spacing w:before="280" w:after="80"/>
      <w:outlineLvl w:val="3"/>
    </w:pPr>
    <w:rPr>
      <w:color w:val="666666"/>
      <w:sz w:val="24"/>
      <w:szCs w:val="24"/>
    </w:rPr>
  </w:style>
  <w:style w:type="paragraph" w:styleId="Heading5">
    <w:name w:val="heading 5"/>
    <w:basedOn w:val="Normal"/>
    <w:next w:val="Normal"/>
    <w:link w:val="Heading5Char"/>
    <w:uiPriority w:val="99"/>
    <w:qFormat/>
    <w:rsid w:val="00447831"/>
    <w:pPr>
      <w:keepNext/>
      <w:keepLines/>
      <w:spacing w:before="240" w:after="80"/>
      <w:outlineLvl w:val="4"/>
    </w:pPr>
    <w:rPr>
      <w:color w:val="666666"/>
    </w:rPr>
  </w:style>
  <w:style w:type="paragraph" w:styleId="Heading6">
    <w:name w:val="heading 6"/>
    <w:basedOn w:val="Normal"/>
    <w:next w:val="Normal"/>
    <w:link w:val="Heading6Char"/>
    <w:uiPriority w:val="99"/>
    <w:qFormat/>
    <w:rsid w:val="00447831"/>
    <w:pPr>
      <w:keepNext/>
      <w:keepLines/>
      <w:spacing w:before="240" w:after="80"/>
      <w:outlineLvl w:val="5"/>
    </w:pPr>
    <w:rPr>
      <w:i/>
      <w:color w:val="66666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90A37"/>
    <w:rPr>
      <w:rFonts w:asciiTheme="majorHAnsi" w:eastAsiaTheme="majorEastAsia" w:hAnsiTheme="majorHAnsi" w:cstheme="majorBidi"/>
      <w:b/>
      <w:bCs/>
      <w:kern w:val="32"/>
      <w:sz w:val="32"/>
      <w:szCs w:val="32"/>
      <w:lang w:eastAsia="uk-UA"/>
    </w:rPr>
  </w:style>
  <w:style w:type="character" w:customStyle="1" w:styleId="Heading2Char">
    <w:name w:val="Heading 2 Char"/>
    <w:basedOn w:val="DefaultParagraphFont"/>
    <w:link w:val="Heading2"/>
    <w:uiPriority w:val="9"/>
    <w:semiHidden/>
    <w:rsid w:val="00C90A37"/>
    <w:rPr>
      <w:rFonts w:asciiTheme="majorHAnsi" w:eastAsiaTheme="majorEastAsia" w:hAnsiTheme="majorHAnsi" w:cstheme="majorBidi"/>
      <w:b/>
      <w:bCs/>
      <w:i/>
      <w:iCs/>
      <w:sz w:val="28"/>
      <w:szCs w:val="28"/>
      <w:lang w:eastAsia="uk-UA"/>
    </w:rPr>
  </w:style>
  <w:style w:type="character" w:customStyle="1" w:styleId="Heading3Char">
    <w:name w:val="Heading 3 Char"/>
    <w:basedOn w:val="DefaultParagraphFont"/>
    <w:link w:val="Heading3"/>
    <w:uiPriority w:val="9"/>
    <w:semiHidden/>
    <w:rsid w:val="00C90A37"/>
    <w:rPr>
      <w:rFonts w:asciiTheme="majorHAnsi" w:eastAsiaTheme="majorEastAsia" w:hAnsiTheme="majorHAnsi" w:cstheme="majorBidi"/>
      <w:b/>
      <w:bCs/>
      <w:sz w:val="26"/>
      <w:szCs w:val="26"/>
      <w:lang w:eastAsia="uk-UA"/>
    </w:rPr>
  </w:style>
  <w:style w:type="character" w:customStyle="1" w:styleId="Heading4Char">
    <w:name w:val="Heading 4 Char"/>
    <w:basedOn w:val="DefaultParagraphFont"/>
    <w:link w:val="Heading4"/>
    <w:uiPriority w:val="9"/>
    <w:semiHidden/>
    <w:rsid w:val="00C90A37"/>
    <w:rPr>
      <w:rFonts w:asciiTheme="minorHAnsi" w:eastAsiaTheme="minorEastAsia" w:hAnsiTheme="minorHAnsi" w:cstheme="minorBidi"/>
      <w:b/>
      <w:bCs/>
      <w:sz w:val="28"/>
      <w:szCs w:val="28"/>
      <w:lang w:eastAsia="uk-UA"/>
    </w:rPr>
  </w:style>
  <w:style w:type="character" w:customStyle="1" w:styleId="Heading5Char">
    <w:name w:val="Heading 5 Char"/>
    <w:basedOn w:val="DefaultParagraphFont"/>
    <w:link w:val="Heading5"/>
    <w:uiPriority w:val="9"/>
    <w:semiHidden/>
    <w:rsid w:val="00C90A37"/>
    <w:rPr>
      <w:rFonts w:asciiTheme="minorHAnsi" w:eastAsiaTheme="minorEastAsia" w:hAnsiTheme="minorHAnsi" w:cstheme="minorBidi"/>
      <w:b/>
      <w:bCs/>
      <w:i/>
      <w:iCs/>
      <w:sz w:val="26"/>
      <w:szCs w:val="26"/>
      <w:lang w:eastAsia="uk-UA"/>
    </w:rPr>
  </w:style>
  <w:style w:type="character" w:customStyle="1" w:styleId="Heading6Char">
    <w:name w:val="Heading 6 Char"/>
    <w:basedOn w:val="DefaultParagraphFont"/>
    <w:link w:val="Heading6"/>
    <w:uiPriority w:val="9"/>
    <w:semiHidden/>
    <w:rsid w:val="00C90A37"/>
    <w:rPr>
      <w:rFonts w:asciiTheme="minorHAnsi" w:eastAsiaTheme="minorEastAsia" w:hAnsiTheme="minorHAnsi" w:cstheme="minorBidi"/>
      <w:b/>
      <w:bCs/>
      <w:lang w:eastAsia="uk-UA"/>
    </w:rPr>
  </w:style>
  <w:style w:type="table" w:customStyle="1" w:styleId="TableNormal1">
    <w:name w:val="Table Normal1"/>
    <w:uiPriority w:val="99"/>
    <w:rsid w:val="00447831"/>
    <w:pPr>
      <w:spacing w:line="276" w:lineRule="auto"/>
    </w:pPr>
    <w:rPr>
      <w:lang w:eastAsia="uk-UA"/>
    </w:rPr>
    <w:tblPr>
      <w:tblCellMar>
        <w:top w:w="0" w:type="dxa"/>
        <w:left w:w="0" w:type="dxa"/>
        <w:bottom w:w="0" w:type="dxa"/>
        <w:right w:w="0" w:type="dxa"/>
      </w:tblCellMar>
    </w:tblPr>
  </w:style>
  <w:style w:type="paragraph" w:styleId="Title">
    <w:name w:val="Title"/>
    <w:basedOn w:val="Normal"/>
    <w:next w:val="Normal"/>
    <w:link w:val="TitleChar"/>
    <w:uiPriority w:val="99"/>
    <w:qFormat/>
    <w:rsid w:val="00447831"/>
    <w:pPr>
      <w:keepNext/>
      <w:keepLines/>
      <w:spacing w:after="60"/>
    </w:pPr>
    <w:rPr>
      <w:sz w:val="52"/>
      <w:szCs w:val="52"/>
    </w:rPr>
  </w:style>
  <w:style w:type="character" w:customStyle="1" w:styleId="TitleChar">
    <w:name w:val="Title Char"/>
    <w:basedOn w:val="DefaultParagraphFont"/>
    <w:link w:val="Title"/>
    <w:uiPriority w:val="10"/>
    <w:rsid w:val="00C90A37"/>
    <w:rPr>
      <w:rFonts w:asciiTheme="majorHAnsi" w:eastAsiaTheme="majorEastAsia" w:hAnsiTheme="majorHAnsi" w:cstheme="majorBidi"/>
      <w:b/>
      <w:bCs/>
      <w:kern w:val="28"/>
      <w:sz w:val="32"/>
      <w:szCs w:val="32"/>
      <w:lang w:eastAsia="uk-UA"/>
    </w:rPr>
  </w:style>
  <w:style w:type="paragraph" w:styleId="Subtitle">
    <w:name w:val="Subtitle"/>
    <w:basedOn w:val="Normal"/>
    <w:next w:val="Normal"/>
    <w:link w:val="SubtitleChar"/>
    <w:uiPriority w:val="99"/>
    <w:qFormat/>
    <w:rsid w:val="00447831"/>
    <w:pPr>
      <w:keepNext/>
      <w:keepLines/>
      <w:spacing w:after="320"/>
    </w:pPr>
    <w:rPr>
      <w:color w:val="666666"/>
      <w:sz w:val="30"/>
      <w:szCs w:val="30"/>
    </w:rPr>
  </w:style>
  <w:style w:type="character" w:customStyle="1" w:styleId="SubtitleChar">
    <w:name w:val="Subtitle Char"/>
    <w:basedOn w:val="DefaultParagraphFont"/>
    <w:link w:val="Subtitle"/>
    <w:uiPriority w:val="11"/>
    <w:rsid w:val="00C90A37"/>
    <w:rPr>
      <w:rFonts w:asciiTheme="majorHAnsi" w:eastAsiaTheme="majorEastAsia" w:hAnsiTheme="majorHAnsi" w:cstheme="majorBidi"/>
      <w:sz w:val="24"/>
      <w:szCs w:val="24"/>
      <w:lang w:eastAsia="uk-UA"/>
    </w:rPr>
  </w:style>
  <w:style w:type="character" w:styleId="Hyperlink">
    <w:name w:val="Hyperlink"/>
    <w:basedOn w:val="DefaultParagraphFont"/>
    <w:uiPriority w:val="99"/>
    <w:rsid w:val="00781CAD"/>
    <w:rPr>
      <w:rFonts w:cs="Times New Roman"/>
      <w:color w:val="0000FF"/>
      <w:u w:val="single"/>
    </w:rPr>
  </w:style>
  <w:style w:type="paragraph" w:styleId="ListParagraph">
    <w:name w:val="List Paragraph"/>
    <w:basedOn w:val="Normal"/>
    <w:uiPriority w:val="99"/>
    <w:qFormat/>
    <w:rsid w:val="00155312"/>
    <w:pPr>
      <w:ind w:left="720"/>
      <w:contextualSpacing/>
    </w:pPr>
  </w:style>
  <w:style w:type="paragraph" w:styleId="Header">
    <w:name w:val="header"/>
    <w:basedOn w:val="Normal"/>
    <w:link w:val="HeaderChar"/>
    <w:uiPriority w:val="99"/>
    <w:rsid w:val="00E624A9"/>
    <w:pPr>
      <w:tabs>
        <w:tab w:val="center" w:pos="4819"/>
        <w:tab w:val="right" w:pos="9639"/>
      </w:tabs>
      <w:spacing w:line="240" w:lineRule="auto"/>
    </w:pPr>
  </w:style>
  <w:style w:type="character" w:customStyle="1" w:styleId="HeaderChar">
    <w:name w:val="Header Char"/>
    <w:basedOn w:val="DefaultParagraphFont"/>
    <w:link w:val="Header"/>
    <w:uiPriority w:val="99"/>
    <w:locked/>
    <w:rsid w:val="00E624A9"/>
    <w:rPr>
      <w:rFonts w:cs="Times New Roman"/>
    </w:rPr>
  </w:style>
  <w:style w:type="paragraph" w:styleId="Footer">
    <w:name w:val="footer"/>
    <w:basedOn w:val="Normal"/>
    <w:link w:val="FooterChar"/>
    <w:uiPriority w:val="99"/>
    <w:rsid w:val="00E624A9"/>
    <w:pPr>
      <w:tabs>
        <w:tab w:val="center" w:pos="4819"/>
        <w:tab w:val="right" w:pos="9639"/>
      </w:tabs>
      <w:spacing w:line="240" w:lineRule="auto"/>
    </w:pPr>
  </w:style>
  <w:style w:type="character" w:customStyle="1" w:styleId="FooterChar">
    <w:name w:val="Footer Char"/>
    <w:basedOn w:val="DefaultParagraphFont"/>
    <w:link w:val="Footer"/>
    <w:uiPriority w:val="99"/>
    <w:locked/>
    <w:rsid w:val="00E624A9"/>
    <w:rPr>
      <w:rFonts w:cs="Times New Roman"/>
    </w:rPr>
  </w:style>
  <w:style w:type="paragraph" w:styleId="FootnoteText">
    <w:name w:val="footnote text"/>
    <w:basedOn w:val="Normal"/>
    <w:link w:val="FootnoteTextChar"/>
    <w:uiPriority w:val="99"/>
    <w:semiHidden/>
    <w:rsid w:val="00822710"/>
    <w:pPr>
      <w:spacing w:line="240" w:lineRule="auto"/>
    </w:pPr>
    <w:rPr>
      <w:sz w:val="20"/>
      <w:szCs w:val="20"/>
    </w:rPr>
  </w:style>
  <w:style w:type="character" w:customStyle="1" w:styleId="FootnoteTextChar">
    <w:name w:val="Footnote Text Char"/>
    <w:basedOn w:val="DefaultParagraphFont"/>
    <w:link w:val="FootnoteText"/>
    <w:uiPriority w:val="99"/>
    <w:semiHidden/>
    <w:locked/>
    <w:rsid w:val="00822710"/>
    <w:rPr>
      <w:rFonts w:cs="Times New Roman"/>
      <w:sz w:val="20"/>
      <w:szCs w:val="20"/>
    </w:rPr>
  </w:style>
  <w:style w:type="character" w:styleId="FootnoteReference">
    <w:name w:val="footnote reference"/>
    <w:basedOn w:val="DefaultParagraphFont"/>
    <w:uiPriority w:val="99"/>
    <w:semiHidden/>
    <w:rsid w:val="00822710"/>
    <w:rPr>
      <w:rFonts w:cs="Times New Roman"/>
      <w:vertAlign w:val="superscript"/>
    </w:rPr>
  </w:style>
</w:styles>
</file>

<file path=word/webSettings.xml><?xml version="1.0" encoding="utf-8"?>
<w:webSettings xmlns:r="http://schemas.openxmlformats.org/officeDocument/2006/relationships" xmlns:w="http://schemas.openxmlformats.org/wordprocessingml/2006/main">
  <w:divs>
    <w:div w:id="60376655">
      <w:marLeft w:val="0"/>
      <w:marRight w:val="0"/>
      <w:marTop w:val="0"/>
      <w:marBottom w:val="0"/>
      <w:divBdr>
        <w:top w:val="none" w:sz="0" w:space="0" w:color="auto"/>
        <w:left w:val="none" w:sz="0" w:space="0" w:color="auto"/>
        <w:bottom w:val="none" w:sz="0" w:space="0" w:color="auto"/>
        <w:right w:val="none" w:sz="0" w:space="0" w:color="auto"/>
      </w:divBdr>
    </w:div>
    <w:div w:id="60376656">
      <w:marLeft w:val="0"/>
      <w:marRight w:val="0"/>
      <w:marTop w:val="0"/>
      <w:marBottom w:val="0"/>
      <w:divBdr>
        <w:top w:val="none" w:sz="0" w:space="0" w:color="auto"/>
        <w:left w:val="none" w:sz="0" w:space="0" w:color="auto"/>
        <w:bottom w:val="none" w:sz="0" w:space="0" w:color="auto"/>
        <w:right w:val="none" w:sz="0" w:space="0" w:color="auto"/>
      </w:divBdr>
    </w:div>
    <w:div w:id="60376657">
      <w:marLeft w:val="0"/>
      <w:marRight w:val="0"/>
      <w:marTop w:val="0"/>
      <w:marBottom w:val="0"/>
      <w:divBdr>
        <w:top w:val="none" w:sz="0" w:space="0" w:color="auto"/>
        <w:left w:val="none" w:sz="0" w:space="0" w:color="auto"/>
        <w:bottom w:val="none" w:sz="0" w:space="0" w:color="auto"/>
        <w:right w:val="none" w:sz="0" w:space="0" w:color="auto"/>
      </w:divBdr>
    </w:div>
    <w:div w:id="60376658">
      <w:marLeft w:val="0"/>
      <w:marRight w:val="0"/>
      <w:marTop w:val="0"/>
      <w:marBottom w:val="0"/>
      <w:divBdr>
        <w:top w:val="none" w:sz="0" w:space="0" w:color="auto"/>
        <w:left w:val="none" w:sz="0" w:space="0" w:color="auto"/>
        <w:bottom w:val="none" w:sz="0" w:space="0" w:color="auto"/>
        <w:right w:val="none" w:sz="0" w:space="0" w:color="auto"/>
      </w:divBdr>
    </w:div>
    <w:div w:id="60376659">
      <w:marLeft w:val="0"/>
      <w:marRight w:val="0"/>
      <w:marTop w:val="0"/>
      <w:marBottom w:val="0"/>
      <w:divBdr>
        <w:top w:val="none" w:sz="0" w:space="0" w:color="auto"/>
        <w:left w:val="none" w:sz="0" w:space="0" w:color="auto"/>
        <w:bottom w:val="none" w:sz="0" w:space="0" w:color="auto"/>
        <w:right w:val="none" w:sz="0" w:space="0" w:color="auto"/>
      </w:divBdr>
    </w:div>
    <w:div w:id="60376660">
      <w:marLeft w:val="0"/>
      <w:marRight w:val="0"/>
      <w:marTop w:val="0"/>
      <w:marBottom w:val="0"/>
      <w:divBdr>
        <w:top w:val="none" w:sz="0" w:space="0" w:color="auto"/>
        <w:left w:val="none" w:sz="0" w:space="0" w:color="auto"/>
        <w:bottom w:val="none" w:sz="0" w:space="0" w:color="auto"/>
        <w:right w:val="none" w:sz="0" w:space="0" w:color="auto"/>
      </w:divBdr>
    </w:div>
    <w:div w:id="6037666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6</Pages>
  <Words>7237</Words>
  <Characters>4126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Lesya</dc:creator>
  <cp:keywords/>
  <dc:description/>
  <cp:lastModifiedBy>Admin</cp:lastModifiedBy>
  <cp:revision>3</cp:revision>
  <dcterms:created xsi:type="dcterms:W3CDTF">2025-03-26T21:16:00Z</dcterms:created>
  <dcterms:modified xsi:type="dcterms:W3CDTF">2025-04-29T17:39:00Z</dcterms:modified>
</cp:coreProperties>
</file>