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C78" w:rsidRPr="0000093F" w:rsidRDefault="00EA4C78" w:rsidP="00A60234">
      <w:pPr>
        <w:spacing w:after="0" w:line="360" w:lineRule="auto"/>
        <w:jc w:val="right"/>
        <w:rPr>
          <w:rFonts w:ascii="Times New Roman" w:hAnsi="Times New Roman"/>
          <w:b/>
          <w:sz w:val="28"/>
          <w:szCs w:val="28"/>
        </w:rPr>
      </w:pPr>
      <w:r w:rsidRPr="0000093F">
        <w:rPr>
          <w:rFonts w:ascii="Times New Roman" w:hAnsi="Times New Roman"/>
          <w:b/>
          <w:sz w:val="28"/>
          <w:szCs w:val="28"/>
        </w:rPr>
        <w:t>Оксана Мойко, Роксолана Павлів</w:t>
      </w:r>
    </w:p>
    <w:p w:rsidR="00EA4C78" w:rsidRPr="00823557" w:rsidRDefault="00EA4C78" w:rsidP="00A60234">
      <w:pPr>
        <w:spacing w:after="0" w:line="360" w:lineRule="auto"/>
        <w:jc w:val="right"/>
        <w:rPr>
          <w:rFonts w:ascii="Times New Roman" w:hAnsi="Times New Roman"/>
          <w:b/>
          <w:sz w:val="28"/>
          <w:szCs w:val="28"/>
        </w:rPr>
      </w:pPr>
      <w:r w:rsidRPr="00823557">
        <w:rPr>
          <w:rFonts w:ascii="Times New Roman" w:hAnsi="Times New Roman"/>
          <w:b/>
          <w:sz w:val="28"/>
          <w:szCs w:val="28"/>
        </w:rPr>
        <w:t>(Дрогобич, Україна)</w:t>
      </w:r>
    </w:p>
    <w:p w:rsidR="00EA4C78" w:rsidRPr="0000093F" w:rsidRDefault="00EA4C78" w:rsidP="009E4DF9">
      <w:pPr>
        <w:spacing w:after="0" w:line="360" w:lineRule="auto"/>
        <w:jc w:val="right"/>
        <w:rPr>
          <w:rFonts w:ascii="Times New Roman" w:hAnsi="Times New Roman"/>
          <w:b/>
          <w:sz w:val="28"/>
          <w:szCs w:val="28"/>
        </w:rPr>
      </w:pPr>
    </w:p>
    <w:p w:rsidR="00EA4C78" w:rsidRDefault="00EA4C78" w:rsidP="009E4DF9">
      <w:pPr>
        <w:spacing w:after="0" w:line="360" w:lineRule="auto"/>
        <w:jc w:val="center"/>
        <w:rPr>
          <w:rFonts w:ascii="Times New Roman" w:hAnsi="Times New Roman"/>
          <w:b/>
          <w:sz w:val="28"/>
          <w:szCs w:val="28"/>
          <w:shd w:val="clear" w:color="auto" w:fill="FFFFFF"/>
        </w:rPr>
      </w:pPr>
      <w:r w:rsidRPr="0000093F">
        <w:rPr>
          <w:rFonts w:ascii="Times New Roman" w:hAnsi="Times New Roman"/>
          <w:b/>
          <w:sz w:val="28"/>
          <w:szCs w:val="28"/>
          <w:shd w:val="clear" w:color="auto" w:fill="FFFFFF"/>
        </w:rPr>
        <w:t>ОСОБЛИВОСТІ ВИКОРИСТАННЯ РОЗВИВАЛЬНОГО НАВЧАННЯ НА УРОКАХ ІНФОРМАТИКИ В ПОЧАТКОВІЙ ШКОЛІ</w:t>
      </w:r>
    </w:p>
    <w:p w:rsidR="00EA4C78" w:rsidRPr="0000093F" w:rsidRDefault="00EA4C78" w:rsidP="009E4DF9">
      <w:pPr>
        <w:spacing w:after="0" w:line="360" w:lineRule="auto"/>
        <w:jc w:val="center"/>
        <w:rPr>
          <w:rFonts w:ascii="Times New Roman" w:hAnsi="Times New Roman"/>
          <w:sz w:val="28"/>
          <w:szCs w:val="28"/>
          <w:shd w:val="clear" w:color="auto" w:fill="FFFFFF"/>
        </w:rPr>
      </w:pP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Метою освіти в сучасному суспільстві є всебічний розвиток особистості. У зв'язку з цим перед освітньою наукою та практикою стоїть завдання: теоретично обґрунтувати й впровадити на практиці таку підготовку учнів, яка б сприяла формуванню особистості з високими духовними потребами та розвиненими пізнавальними здібностями</w:t>
      </w:r>
      <w:r>
        <w:rPr>
          <w:rFonts w:ascii="Times New Roman" w:hAnsi="Times New Roman"/>
          <w:sz w:val="28"/>
          <w:szCs w:val="28"/>
          <w:shd w:val="clear" w:color="auto" w:fill="FFFFFF"/>
        </w:rPr>
        <w:t xml:space="preserve"> </w:t>
      </w:r>
      <w:r>
        <w:rPr>
          <w:rFonts w:ascii="Times New Roman" w:hAnsi="Times New Roman"/>
          <w:sz w:val="28"/>
          <w:szCs w:val="28"/>
        </w:rPr>
        <w:t>[4, с. 1</w:t>
      </w:r>
      <w:r w:rsidRPr="00A90B03">
        <w:rPr>
          <w:rFonts w:ascii="Times New Roman" w:hAnsi="Times New Roman"/>
          <w:sz w:val="28"/>
          <w:szCs w:val="28"/>
        </w:rPr>
        <w:t>]</w:t>
      </w:r>
      <w:r>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Розвивальне навчання є ефективною педагогічною технологією, що спрямована на гармонійний розвиток мислення, творчості та самостійності учнів. У початковій школі, де діти тільки починають формувати фундаментальні навички, особливо важливо використовувати цей підхід на уроках інформатики, оскільки ця дисципліна надає широкі можливості для інтеграції знань, розвитку логічного мислення та креативності.</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Розвивальне навчання ґрунтується на ідеї, що процес засвоєння знань має не лише давати дитині інформацію, але й сприяти розвитку її розумових здібностей. Основними завданнями цього підходу є</w:t>
      </w:r>
      <w:r>
        <w:rPr>
          <w:rFonts w:ascii="Times New Roman" w:hAnsi="Times New Roman"/>
          <w:sz w:val="28"/>
          <w:szCs w:val="28"/>
          <w:shd w:val="clear" w:color="auto" w:fill="FFFFFF"/>
        </w:rPr>
        <w:t xml:space="preserve"> </w:t>
      </w:r>
      <w:r>
        <w:rPr>
          <w:rFonts w:ascii="Times New Roman" w:hAnsi="Times New Roman"/>
          <w:sz w:val="28"/>
          <w:szCs w:val="28"/>
          <w:lang w:val="ru-RU"/>
        </w:rPr>
        <w:t>[1, с. 23]</w:t>
      </w:r>
      <w:r w:rsidRPr="0000093F">
        <w:rPr>
          <w:rFonts w:ascii="Times New Roman" w:hAnsi="Times New Roman"/>
          <w:sz w:val="28"/>
          <w:szCs w:val="28"/>
          <w:shd w:val="clear" w:color="auto" w:fill="FFFFFF"/>
        </w:rPr>
        <w:t>:</w:t>
      </w:r>
    </w:p>
    <w:p w:rsidR="00EA4C78" w:rsidRPr="0000093F" w:rsidRDefault="00EA4C78" w:rsidP="009E4DF9">
      <w:pPr>
        <w:numPr>
          <w:ilvl w:val="0"/>
          <w:numId w:val="4"/>
        </w:numPr>
        <w:tabs>
          <w:tab w:val="left" w:pos="993"/>
        </w:tabs>
        <w:spacing w:after="0" w:line="360" w:lineRule="auto"/>
        <w:ind w:hanging="11"/>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розширення кругозору учнів;</w:t>
      </w:r>
    </w:p>
    <w:p w:rsidR="00EA4C78" w:rsidRPr="0000093F" w:rsidRDefault="00EA4C78" w:rsidP="009E4DF9">
      <w:pPr>
        <w:numPr>
          <w:ilvl w:val="0"/>
          <w:numId w:val="4"/>
        </w:numPr>
        <w:tabs>
          <w:tab w:val="left" w:pos="993"/>
        </w:tabs>
        <w:spacing w:after="0" w:line="360" w:lineRule="auto"/>
        <w:ind w:hanging="11"/>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розвиток аналітичного та критичного мислення;</w:t>
      </w:r>
    </w:p>
    <w:p w:rsidR="00EA4C78" w:rsidRPr="0000093F" w:rsidRDefault="00EA4C78" w:rsidP="009E4DF9">
      <w:pPr>
        <w:numPr>
          <w:ilvl w:val="0"/>
          <w:numId w:val="4"/>
        </w:numPr>
        <w:tabs>
          <w:tab w:val="left" w:pos="993"/>
        </w:tabs>
        <w:spacing w:after="0" w:line="360" w:lineRule="auto"/>
        <w:ind w:hanging="11"/>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стимулювання самостійного пошуку знань;</w:t>
      </w:r>
    </w:p>
    <w:p w:rsidR="00EA4C78" w:rsidRPr="0000093F" w:rsidRDefault="00EA4C78" w:rsidP="009E4DF9">
      <w:pPr>
        <w:numPr>
          <w:ilvl w:val="0"/>
          <w:numId w:val="4"/>
        </w:numPr>
        <w:tabs>
          <w:tab w:val="left" w:pos="993"/>
        </w:tabs>
        <w:spacing w:after="0" w:line="360" w:lineRule="auto"/>
        <w:ind w:hanging="11"/>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формування умінь вирішувати нестандартні завдання.</w:t>
      </w:r>
    </w:p>
    <w:p w:rsidR="00EA4C78" w:rsidRPr="0000093F" w:rsidRDefault="00EA4C78" w:rsidP="009E4DF9">
      <w:pPr>
        <w:spacing w:after="0" w:line="360" w:lineRule="auto"/>
        <w:ind w:firstLine="567"/>
        <w:jc w:val="both"/>
        <w:rPr>
          <w:rFonts w:ascii="Times New Roman" w:hAnsi="Times New Roman"/>
          <w:sz w:val="28"/>
          <w:szCs w:val="28"/>
        </w:rPr>
      </w:pPr>
      <w:r w:rsidRPr="0000093F">
        <w:rPr>
          <w:rFonts w:ascii="Times New Roman" w:hAnsi="Times New Roman"/>
          <w:sz w:val="28"/>
          <w:szCs w:val="28"/>
          <w:shd w:val="clear" w:color="auto" w:fill="FFFFFF"/>
        </w:rPr>
        <w:tab/>
      </w:r>
      <w:r w:rsidRPr="0000093F">
        <w:rPr>
          <w:rFonts w:ascii="Times New Roman" w:hAnsi="Times New Roman"/>
          <w:sz w:val="28"/>
          <w:szCs w:val="28"/>
        </w:rPr>
        <w:t>Розвивальне навчання – це процес діяльності учнів, під час якого кожна дитина повинна самостійно або з допомогою вчителя осмислити матеріал, свідомо запам’ятати його та вміти творчо застосовувати в нестандартних умовах. При цьому відбувається самовдосконалення та самовираження дитини. Модель розвивального навчання розрахована на вдосконалення розумових процесів з урахуванн</w:t>
      </w:r>
      <w:r>
        <w:rPr>
          <w:rFonts w:ascii="Times New Roman" w:hAnsi="Times New Roman"/>
          <w:sz w:val="28"/>
          <w:szCs w:val="28"/>
        </w:rPr>
        <w:t xml:space="preserve">ям можливостей кожної дитини </w:t>
      </w:r>
      <w:r>
        <w:rPr>
          <w:rFonts w:ascii="Times New Roman" w:hAnsi="Times New Roman"/>
          <w:sz w:val="28"/>
          <w:szCs w:val="28"/>
          <w:lang w:val="ru-RU"/>
        </w:rPr>
        <w:t>[6, с. 19]</w:t>
      </w:r>
      <w:r>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rPr>
      </w:pPr>
      <w:r w:rsidRPr="0000093F">
        <w:rPr>
          <w:rFonts w:ascii="Times New Roman" w:hAnsi="Times New Roman"/>
          <w:sz w:val="28"/>
          <w:szCs w:val="28"/>
        </w:rPr>
        <w:t>Основна мета розвивального навчання – це формування активного, самостійного творчого мислення учнів і на цій основі здійснення поступового перех</w:t>
      </w:r>
      <w:r>
        <w:rPr>
          <w:rFonts w:ascii="Times New Roman" w:hAnsi="Times New Roman"/>
          <w:sz w:val="28"/>
          <w:szCs w:val="28"/>
        </w:rPr>
        <w:t xml:space="preserve">оду до самостійного навчання </w:t>
      </w:r>
      <w:r>
        <w:rPr>
          <w:rFonts w:ascii="Times New Roman" w:hAnsi="Times New Roman"/>
          <w:sz w:val="28"/>
          <w:szCs w:val="28"/>
          <w:lang w:val="ru-RU"/>
        </w:rPr>
        <w:t>[6, с. 19]</w:t>
      </w:r>
      <w:r w:rsidRPr="0000093F">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rPr>
      </w:pPr>
      <w:r w:rsidRPr="0000093F">
        <w:rPr>
          <w:rFonts w:ascii="Times New Roman" w:hAnsi="Times New Roman"/>
          <w:sz w:val="28"/>
          <w:szCs w:val="28"/>
        </w:rPr>
        <w:t>Реалізація розвиваючого навчання вимагає спеціальної організації навчального процесу. Для цього необхідно не тільки добре знати зміст шкільних програм, володіти сучасними методами навчання, а й володіти психологічними знаннями, що дозволяють цілеспрямовано формувати навчальну діяльність з урахуванням закономірностей розумового розвитку, вікових та індивідуальних особливостей учнів.</w:t>
      </w:r>
    </w:p>
    <w:p w:rsidR="00EA4C78" w:rsidRPr="0000093F" w:rsidRDefault="00EA4C78" w:rsidP="009E4DF9">
      <w:pPr>
        <w:shd w:val="clear" w:color="auto" w:fill="FFFFFF"/>
        <w:spacing w:after="0" w:line="360" w:lineRule="auto"/>
        <w:ind w:firstLine="567"/>
        <w:jc w:val="both"/>
        <w:rPr>
          <w:rFonts w:ascii="Times New Roman" w:hAnsi="Times New Roman"/>
          <w:color w:val="111111"/>
          <w:sz w:val="28"/>
          <w:szCs w:val="28"/>
          <w:lang w:eastAsia="uk-UA"/>
        </w:rPr>
      </w:pPr>
      <w:r w:rsidRPr="0000093F">
        <w:rPr>
          <w:rFonts w:ascii="Times New Roman" w:hAnsi="Times New Roman"/>
          <w:color w:val="111111"/>
          <w:sz w:val="28"/>
          <w:szCs w:val="28"/>
          <w:lang w:eastAsia="uk-UA"/>
        </w:rPr>
        <w:t>Працюючи з дітьми молодшого шкільного віку, потрібно чітко розуміти як викласти новий матеріал так, щоб він був цікавий і водночас зрозумілий для дитини. Учитель повинен в захоплюючій, цікавій формі розповісти про світ сучасних комп’ютерів, уявлення про інформацію, її властивості, інформаційні процеси та інформаційні системи, загальні принципи розв’язування задач за допомогою комп’ютера з використанням програмного забезпечення загального та навчального призначення, основи алгоритмізації і програмування, принципи будови комп’ютера.</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В умовах початкової школи розвивальне навчання реалізується через ігрові методи, нестандартні уроки, інтерактивні завдання, роботу в групах і проєктну діяльність. На уроках інформатики це набуває особливого значення, оскільки цифрове середовище дозволяє легко поєднувати навчання та розваги, що заохочує дітей до активної участі в освітньому процесі</w:t>
      </w:r>
      <w:r>
        <w:rPr>
          <w:rFonts w:ascii="Times New Roman" w:hAnsi="Times New Roman"/>
          <w:sz w:val="28"/>
          <w:szCs w:val="28"/>
          <w:shd w:val="clear" w:color="auto" w:fill="FFFFFF"/>
        </w:rPr>
        <w:t xml:space="preserve"> </w:t>
      </w:r>
      <w:r>
        <w:rPr>
          <w:rFonts w:ascii="Times New Roman" w:hAnsi="Times New Roman"/>
          <w:sz w:val="28"/>
          <w:szCs w:val="28"/>
          <w:lang w:val="ru-RU"/>
        </w:rPr>
        <w:t>[4, с. 2]</w:t>
      </w:r>
      <w:r>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Інформатика є унікальною дисципліною, оскільки вона поєднує в собі як логічні, так і творчі аспекти. Комп’ютерні технології дозволяють не лише засвоювати нові знання, але й застосовувати їх на практиці через створення простих програм, анімацій чи цифрових історій. Таким чином, інформатика є чудовим інструментом для реалізації принципів розвивального навчання</w:t>
      </w:r>
      <w:r>
        <w:rPr>
          <w:rFonts w:ascii="Times New Roman" w:hAnsi="Times New Roman"/>
          <w:sz w:val="28"/>
          <w:szCs w:val="28"/>
          <w:shd w:val="clear" w:color="auto" w:fill="FFFFFF"/>
        </w:rPr>
        <w:t> </w:t>
      </w:r>
      <w:r>
        <w:rPr>
          <w:rFonts w:ascii="Times New Roman" w:hAnsi="Times New Roman"/>
          <w:sz w:val="28"/>
          <w:szCs w:val="28"/>
          <w:lang w:val="ru-RU"/>
        </w:rPr>
        <w:t>[2, с. 11]</w:t>
      </w:r>
      <w:r>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b/>
          <w:bCs/>
          <w:i/>
          <w:sz w:val="28"/>
          <w:szCs w:val="28"/>
          <w:shd w:val="clear" w:color="auto" w:fill="FFFFFF"/>
        </w:rPr>
        <w:t>Основні методи розвивального навчання, які можна використовувати  на уроках інформатики</w:t>
      </w:r>
      <w:r>
        <w:rPr>
          <w:rFonts w:ascii="Times New Roman" w:hAnsi="Times New Roman"/>
          <w:b/>
          <w:bCs/>
          <w:i/>
          <w:sz w:val="28"/>
          <w:szCs w:val="28"/>
          <w:shd w:val="clear" w:color="auto" w:fill="FFFFFF"/>
        </w:rPr>
        <w:t xml:space="preserve"> </w:t>
      </w:r>
      <w:r>
        <w:rPr>
          <w:rFonts w:ascii="Times New Roman" w:hAnsi="Times New Roman"/>
          <w:sz w:val="28"/>
          <w:szCs w:val="28"/>
          <w:lang w:val="ru-RU"/>
        </w:rPr>
        <w:t>[6, с. 20]</w:t>
      </w:r>
      <w:r w:rsidRPr="0000093F">
        <w:rPr>
          <w:rFonts w:ascii="Times New Roman" w:hAnsi="Times New Roman"/>
          <w:b/>
          <w:bCs/>
          <w:sz w:val="28"/>
          <w:szCs w:val="28"/>
          <w:shd w:val="clear" w:color="auto" w:fill="FFFFFF"/>
        </w:rPr>
        <w:t>:</w:t>
      </w:r>
    </w:p>
    <w:p w:rsidR="00EA4C78" w:rsidRPr="0000093F" w:rsidRDefault="00EA4C78" w:rsidP="009E4DF9">
      <w:pPr>
        <w:numPr>
          <w:ilvl w:val="0"/>
          <w:numId w:val="5"/>
        </w:numPr>
        <w:tabs>
          <w:tab w:val="clear" w:pos="720"/>
          <w:tab w:val="num" w:pos="0"/>
          <w:tab w:val="left" w:pos="1134"/>
        </w:tabs>
        <w:spacing w:after="0" w:line="360" w:lineRule="auto"/>
        <w:ind w:left="0" w:firstLine="567"/>
        <w:jc w:val="both"/>
        <w:rPr>
          <w:rFonts w:ascii="Times New Roman" w:hAnsi="Times New Roman"/>
          <w:sz w:val="28"/>
          <w:szCs w:val="28"/>
          <w:shd w:val="clear" w:color="auto" w:fill="FFFFFF"/>
        </w:rPr>
      </w:pPr>
      <w:r w:rsidRPr="0000093F">
        <w:rPr>
          <w:rFonts w:ascii="Times New Roman" w:hAnsi="Times New Roman"/>
          <w:b/>
          <w:bCs/>
          <w:i/>
          <w:sz w:val="28"/>
          <w:szCs w:val="28"/>
          <w:shd w:val="clear" w:color="auto" w:fill="FFFFFF"/>
        </w:rPr>
        <w:t>Ігрові методи</w:t>
      </w:r>
      <w:r w:rsidRPr="0000093F">
        <w:rPr>
          <w:rFonts w:ascii="Times New Roman" w:hAnsi="Times New Roman"/>
          <w:sz w:val="28"/>
          <w:szCs w:val="28"/>
          <w:shd w:val="clear" w:color="auto" w:fill="FFFFFF"/>
        </w:rPr>
        <w:t xml:space="preserve">. Для молодших школярів ігрова діяльність є основною формою пізнання світу. Навчальні ігри на комп'ютері сприяють розвитку таких важливих навичок, як логічне мислення, планування дій та вирішення завдань. </w:t>
      </w:r>
      <w:r w:rsidRPr="0000093F">
        <w:rPr>
          <w:rFonts w:ascii="Times New Roman" w:hAnsi="Times New Roman"/>
          <w:i/>
          <w:sz w:val="28"/>
          <w:szCs w:val="28"/>
          <w:shd w:val="clear" w:color="auto" w:fill="FFFFFF"/>
        </w:rPr>
        <w:t>Наприклад</w:t>
      </w:r>
      <w:r w:rsidRPr="0000093F">
        <w:rPr>
          <w:rFonts w:ascii="Times New Roman" w:hAnsi="Times New Roman"/>
          <w:sz w:val="28"/>
          <w:szCs w:val="28"/>
          <w:shd w:val="clear" w:color="auto" w:fill="FFFFFF"/>
        </w:rPr>
        <w:t>, у середовищах для програмування, таких як Scratch, діти можуть створювати свої власні ігри або анімації, вирішуючи при цьому практичні завдання з логіки.</w:t>
      </w:r>
    </w:p>
    <w:p w:rsidR="00EA4C78" w:rsidRPr="0000093F" w:rsidRDefault="00EA4C78" w:rsidP="009E4DF9">
      <w:pPr>
        <w:numPr>
          <w:ilvl w:val="0"/>
          <w:numId w:val="5"/>
        </w:numPr>
        <w:tabs>
          <w:tab w:val="clear" w:pos="720"/>
          <w:tab w:val="num" w:pos="0"/>
          <w:tab w:val="left" w:pos="1134"/>
        </w:tabs>
        <w:spacing w:after="0" w:line="360" w:lineRule="auto"/>
        <w:ind w:left="0" w:firstLine="567"/>
        <w:jc w:val="both"/>
        <w:rPr>
          <w:rFonts w:ascii="Times New Roman" w:hAnsi="Times New Roman"/>
          <w:sz w:val="28"/>
          <w:szCs w:val="28"/>
          <w:shd w:val="clear" w:color="auto" w:fill="FFFFFF"/>
        </w:rPr>
      </w:pPr>
      <w:r w:rsidRPr="0000093F">
        <w:rPr>
          <w:rFonts w:ascii="Times New Roman" w:hAnsi="Times New Roman"/>
          <w:b/>
          <w:bCs/>
          <w:i/>
          <w:sz w:val="28"/>
          <w:szCs w:val="28"/>
          <w:shd w:val="clear" w:color="auto" w:fill="FFFFFF"/>
        </w:rPr>
        <w:t>Проєктна діяльність</w:t>
      </w:r>
      <w:r w:rsidRPr="0000093F">
        <w:rPr>
          <w:rFonts w:ascii="Times New Roman" w:hAnsi="Times New Roman"/>
          <w:sz w:val="28"/>
          <w:szCs w:val="28"/>
          <w:shd w:val="clear" w:color="auto" w:fill="FFFFFF"/>
        </w:rPr>
        <w:t xml:space="preserve">. Робота над колективними чи індивідуальними проєктами дозволяє дітям застосовувати свої знання на практиці. </w:t>
      </w:r>
      <w:r w:rsidRPr="0000093F">
        <w:rPr>
          <w:rFonts w:ascii="Times New Roman" w:hAnsi="Times New Roman"/>
          <w:i/>
          <w:sz w:val="28"/>
          <w:szCs w:val="28"/>
          <w:shd w:val="clear" w:color="auto" w:fill="FFFFFF"/>
        </w:rPr>
        <w:t>Наприклад</w:t>
      </w:r>
      <w:r w:rsidRPr="0000093F">
        <w:rPr>
          <w:rFonts w:ascii="Times New Roman" w:hAnsi="Times New Roman"/>
          <w:sz w:val="28"/>
          <w:szCs w:val="28"/>
          <w:shd w:val="clear" w:color="auto" w:fill="FFFFFF"/>
        </w:rPr>
        <w:t>, створення презентацій або невеликих програм сприяє розвитку самостійності та вмінь планувати свою діяльність. Важливо, щоб учитель не давав учням готових рішень, а лише спрямовував їх до самостійного пошуку відповідей.</w:t>
      </w:r>
    </w:p>
    <w:p w:rsidR="00EA4C78" w:rsidRPr="0000093F" w:rsidRDefault="00EA4C78" w:rsidP="009E4DF9">
      <w:pPr>
        <w:numPr>
          <w:ilvl w:val="0"/>
          <w:numId w:val="5"/>
        </w:numPr>
        <w:tabs>
          <w:tab w:val="clear" w:pos="720"/>
          <w:tab w:val="num" w:pos="0"/>
          <w:tab w:val="left" w:pos="1134"/>
        </w:tabs>
        <w:spacing w:after="0" w:line="360" w:lineRule="auto"/>
        <w:ind w:left="0" w:firstLine="567"/>
        <w:jc w:val="both"/>
        <w:rPr>
          <w:rFonts w:ascii="Times New Roman" w:hAnsi="Times New Roman"/>
          <w:sz w:val="28"/>
          <w:szCs w:val="28"/>
          <w:shd w:val="clear" w:color="auto" w:fill="FFFFFF"/>
        </w:rPr>
      </w:pPr>
      <w:r w:rsidRPr="0000093F">
        <w:rPr>
          <w:rFonts w:ascii="Times New Roman" w:hAnsi="Times New Roman"/>
          <w:b/>
          <w:bCs/>
          <w:i/>
          <w:sz w:val="28"/>
          <w:szCs w:val="28"/>
          <w:shd w:val="clear" w:color="auto" w:fill="FFFFFF"/>
        </w:rPr>
        <w:t>Робота в групах</w:t>
      </w:r>
      <w:r w:rsidRPr="0000093F">
        <w:rPr>
          <w:rFonts w:ascii="Times New Roman" w:hAnsi="Times New Roman"/>
          <w:sz w:val="28"/>
          <w:szCs w:val="28"/>
          <w:shd w:val="clear" w:color="auto" w:fill="FFFFFF"/>
        </w:rPr>
        <w:t>. Спільне виконання завдань допомагає формувати вміння працювати в команді, розподіляти обов'язки та вирішувати проблеми спільно. Це розвиває комунікативні навички та соціальні компетенції учнів.</w:t>
      </w:r>
    </w:p>
    <w:p w:rsidR="00EA4C78" w:rsidRPr="0000093F" w:rsidRDefault="00EA4C78" w:rsidP="009E4DF9">
      <w:pPr>
        <w:numPr>
          <w:ilvl w:val="0"/>
          <w:numId w:val="5"/>
        </w:numPr>
        <w:tabs>
          <w:tab w:val="clear" w:pos="720"/>
          <w:tab w:val="num" w:pos="0"/>
          <w:tab w:val="left" w:pos="1134"/>
        </w:tabs>
        <w:spacing w:after="0" w:line="360" w:lineRule="auto"/>
        <w:ind w:left="0" w:firstLine="567"/>
        <w:jc w:val="both"/>
        <w:rPr>
          <w:rFonts w:ascii="Times New Roman" w:hAnsi="Times New Roman"/>
          <w:sz w:val="28"/>
          <w:szCs w:val="28"/>
          <w:shd w:val="clear" w:color="auto" w:fill="FFFFFF"/>
        </w:rPr>
      </w:pPr>
      <w:r w:rsidRPr="0000093F">
        <w:rPr>
          <w:rFonts w:ascii="Times New Roman" w:hAnsi="Times New Roman"/>
          <w:b/>
          <w:bCs/>
          <w:i/>
          <w:sz w:val="28"/>
          <w:szCs w:val="28"/>
          <w:shd w:val="clear" w:color="auto" w:fill="FFFFFF"/>
        </w:rPr>
        <w:t>Інтерактивні завдання</w:t>
      </w:r>
      <w:r w:rsidRPr="0000093F">
        <w:rPr>
          <w:rFonts w:ascii="Times New Roman" w:hAnsi="Times New Roman"/>
          <w:sz w:val="28"/>
          <w:szCs w:val="28"/>
          <w:shd w:val="clear" w:color="auto" w:fill="FFFFFF"/>
        </w:rPr>
        <w:t>. Використання інтерактивних програм дозволяє учням взаємодіяти з навчальним матеріалом у реальному часі. Це можуть бути як інтерактивні тести, так і симуляції реальних процесів. Такі завдання розвивають спостережливість, увагу та вміння аналізувати інформацію.</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У розвивальному навчанні вчитель виступає не лише як джерело інформації, але і як наставник та модератор процесу навчання. Він створює умови, в яких учні самостійно здобувають знання, допомагає їм розв’язувати проблеми та направляє їхній інтелектуальний розвиток. Важливо, щоб учитель вміло стимулював розвиток пізнавальних процесів, спрямовував учнів на пошук власних рішень і підходів до вирішення задач</w:t>
      </w:r>
      <w:r>
        <w:rPr>
          <w:rFonts w:ascii="Times New Roman" w:hAnsi="Times New Roman"/>
          <w:sz w:val="28"/>
          <w:szCs w:val="28"/>
          <w:shd w:val="clear" w:color="auto" w:fill="FFFFFF"/>
        </w:rPr>
        <w:t xml:space="preserve"> </w:t>
      </w:r>
      <w:r>
        <w:rPr>
          <w:rFonts w:ascii="Times New Roman" w:hAnsi="Times New Roman"/>
          <w:sz w:val="28"/>
          <w:szCs w:val="28"/>
          <w:lang w:val="ru-RU"/>
        </w:rPr>
        <w:t>[3, с. 39]</w:t>
      </w:r>
      <w:r>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 xml:space="preserve">Розвивальне навчання на уроках інформатики має кілька важливих </w:t>
      </w:r>
      <w:r w:rsidRPr="0000093F">
        <w:rPr>
          <w:rFonts w:ascii="Times New Roman" w:hAnsi="Times New Roman"/>
          <w:i/>
          <w:sz w:val="28"/>
          <w:szCs w:val="28"/>
          <w:shd w:val="clear" w:color="auto" w:fill="FFFFFF"/>
        </w:rPr>
        <w:t>переваг.</w:t>
      </w:r>
      <w:r w:rsidRPr="0000093F">
        <w:rPr>
          <w:rFonts w:ascii="Times New Roman" w:hAnsi="Times New Roman"/>
          <w:sz w:val="28"/>
          <w:szCs w:val="28"/>
          <w:shd w:val="clear" w:color="auto" w:fill="FFFFFF"/>
        </w:rPr>
        <w:t xml:space="preserve"> Однією з них є формування ключових компетентностей, необхідних для подальшого навчання в інших дисциплінах. Інформатика сприяє розвитку логічного та критичного мислення, допомагає навчитися розв'язувати проблеми та засвоювати основи цифрової грамотності.</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Ще однією перевагою є індивідуалізація навчання. Такий підхід дозволяє кожному учневі вчитися у своєму темпі, що особливо важливо для початкової школи. Учителі мають можливість надавати завдання різної складності, які відповідатимуть здібностям і інтересам кожної дитини.</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Мотивація до навчання також відіграє важливу роль. Завдяки ігровим методам та інтерактивним технологіям, уроки інформатики стають захопливими для дітей. Вони вчаться через гру, що робить освітній процес природним і приємним</w:t>
      </w:r>
      <w:r>
        <w:rPr>
          <w:rFonts w:ascii="Times New Roman" w:hAnsi="Times New Roman"/>
          <w:sz w:val="28"/>
          <w:szCs w:val="28"/>
          <w:shd w:val="clear" w:color="auto" w:fill="FFFFFF"/>
        </w:rPr>
        <w:t xml:space="preserve"> </w:t>
      </w:r>
      <w:r>
        <w:rPr>
          <w:rFonts w:ascii="Times New Roman" w:hAnsi="Times New Roman"/>
          <w:sz w:val="28"/>
          <w:szCs w:val="28"/>
          <w:lang w:val="ru-RU"/>
        </w:rPr>
        <w:t>[5, с.23]</w:t>
      </w:r>
      <w:r w:rsidRPr="0000093F">
        <w:rPr>
          <w:rFonts w:ascii="Times New Roman" w:hAnsi="Times New Roman"/>
          <w:sz w:val="28"/>
          <w:szCs w:val="28"/>
          <w:shd w:val="clear" w:color="auto" w:fill="FFFFFF"/>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Окрім цього, розвивальне навчання сприяє розвитку самостійності. Учні самостійно досліджують інформацію, шукають рішення для завдань і працюють над власними проєктами, що формує відповідальність і навички самонавчання.</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 xml:space="preserve">Незважаючи на всі переваги, використання розвивального навчання на уроках інформатики має й певні </w:t>
      </w:r>
      <w:r w:rsidRPr="0000093F">
        <w:rPr>
          <w:rFonts w:ascii="Times New Roman" w:hAnsi="Times New Roman"/>
          <w:i/>
          <w:sz w:val="28"/>
          <w:szCs w:val="28"/>
          <w:shd w:val="clear" w:color="auto" w:fill="FFFFFF"/>
        </w:rPr>
        <w:t>виклики.</w:t>
      </w:r>
      <w:r w:rsidRPr="0000093F">
        <w:rPr>
          <w:rFonts w:ascii="Times New Roman" w:hAnsi="Times New Roman"/>
          <w:sz w:val="28"/>
          <w:szCs w:val="28"/>
          <w:shd w:val="clear" w:color="auto" w:fill="FFFFFF"/>
        </w:rPr>
        <w:t xml:space="preserve"> По-перше, це потребує від учителів високого рівня володіння не тільки предметом, але й методами активного навчання. По-друге, необхідна технічна база, що включає сучасні комп'ютери та програмне забезпечення, яке відповідає віковим особливостям учнів.</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Проте розвиток сучасних технологій і збільшення уваги до цифрової освіти відкриває великі перспективи для вдосконалення навчального процесу. Розвивальне навчання на уроках інформатики стає не просто інструментом для передачі знань, а важливим засобом для формування необхідних компетентностей</w:t>
      </w:r>
      <w:r>
        <w:rPr>
          <w:rFonts w:ascii="Times New Roman" w:hAnsi="Times New Roman"/>
          <w:sz w:val="28"/>
          <w:szCs w:val="28"/>
          <w:shd w:val="clear" w:color="auto" w:fill="FFFFFF"/>
        </w:rPr>
        <w:t xml:space="preserve"> </w:t>
      </w:r>
      <w:r>
        <w:rPr>
          <w:rFonts w:ascii="Times New Roman" w:hAnsi="Times New Roman"/>
          <w:sz w:val="28"/>
          <w:szCs w:val="28"/>
          <w:lang w:val="ru-RU"/>
        </w:rPr>
        <w:t>[2, с. 9]</w:t>
      </w:r>
      <w:r w:rsidRPr="0000093F">
        <w:rPr>
          <w:rFonts w:ascii="Times New Roman" w:hAnsi="Times New Roman"/>
          <w:sz w:val="28"/>
          <w:szCs w:val="28"/>
          <w:shd w:val="clear" w:color="auto" w:fill="FFFFFF"/>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Отже, використання розвивального навчання на уроках інформатики в початковій школі дозволяє створити умови для гармонійного розвитку дитини. Цей підхід дозволяє не лише засвоювати нові знання, а й сприяє формуванню таких важливих компетенцій, як критичне та логічне мислення, здатність до вирішення проблем і креативність. Уроки інформатики, з їх інтерактивним характером, надають чудові можливості для реалізації розвивального навчання завдяки використанню цифрових технологій та ігрових методів.</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Розвивальне навчання підтримує індивідуалізацію освітнього процесу, що дозволяє кожній дитині навчатися в комфортному для неї темпі та за власною траєкторією. Це особливо важливо для початкових класів, де у дітей часто різні рівні підготовки та особисті інтереси. Використання диференційованих завдань допомагає враховувати ці особливості, сприяючи максимально ефективному засвоєнню матеріалу</w:t>
      </w:r>
      <w:r>
        <w:rPr>
          <w:rFonts w:ascii="Times New Roman" w:hAnsi="Times New Roman"/>
          <w:sz w:val="28"/>
          <w:szCs w:val="28"/>
          <w:shd w:val="clear" w:color="auto" w:fill="FFFFFF"/>
        </w:rPr>
        <w:t xml:space="preserve"> </w:t>
      </w:r>
      <w:r>
        <w:rPr>
          <w:rFonts w:ascii="Times New Roman" w:hAnsi="Times New Roman"/>
          <w:sz w:val="28"/>
          <w:szCs w:val="28"/>
          <w:lang w:val="ru-RU"/>
        </w:rPr>
        <w:t>[4, с. 3]</w:t>
      </w:r>
      <w:r>
        <w:rPr>
          <w:rFonts w:ascii="Times New Roman" w:hAnsi="Times New Roman"/>
          <w:sz w:val="28"/>
          <w:szCs w:val="28"/>
        </w:rPr>
        <w:t>.</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Також розвивальне навчання мотивує дітей до пізнавальної діяльності. Уроки інформатики стають цікавими та захопливими завдяки використанню інтерактивних вправ та ігор. Діти не просто отримують знання, а активно включаються у процес дослідження та самонавчання, що сприяє більш глибокому розумінню матеріалу і робить навчання природнім і приємним.</w:t>
      </w:r>
    </w:p>
    <w:p w:rsidR="00EA4C78" w:rsidRPr="0000093F" w:rsidRDefault="00EA4C78" w:rsidP="009E4DF9">
      <w:pPr>
        <w:spacing w:after="0" w:line="360" w:lineRule="auto"/>
        <w:ind w:firstLine="567"/>
        <w:jc w:val="both"/>
        <w:rPr>
          <w:rFonts w:ascii="Times New Roman" w:hAnsi="Times New Roman"/>
          <w:sz w:val="28"/>
          <w:szCs w:val="28"/>
          <w:shd w:val="clear" w:color="auto" w:fill="FFFFFF"/>
        </w:rPr>
      </w:pPr>
      <w:r w:rsidRPr="0000093F">
        <w:rPr>
          <w:rFonts w:ascii="Times New Roman" w:hAnsi="Times New Roman"/>
          <w:sz w:val="28"/>
          <w:szCs w:val="28"/>
          <w:shd w:val="clear" w:color="auto" w:fill="FFFFFF"/>
        </w:rPr>
        <w:t>Таким чином, розвивальне навчання на уроках інформатики в початковій школі є потужним інструментом для створення освітнього середовища, яке сприяє гармонійному розвитку дитини. Інформатика не тільки навчає дітей користуватися технологіями, а й розвиває їхні інтелектуальні та творчі здібності, формує життєво необхідні навички, які стануть основою успішного навчання та саморозвитку в майбутньому.</w:t>
      </w:r>
    </w:p>
    <w:p w:rsidR="00EA4C78" w:rsidRPr="0000093F" w:rsidRDefault="00EA4C78" w:rsidP="00D21C5A">
      <w:pPr>
        <w:spacing w:after="0" w:line="360" w:lineRule="auto"/>
        <w:ind w:firstLine="567"/>
        <w:jc w:val="both"/>
        <w:rPr>
          <w:rFonts w:ascii="Times New Roman" w:hAnsi="Times New Roman"/>
          <w:sz w:val="28"/>
          <w:szCs w:val="28"/>
          <w:shd w:val="clear" w:color="auto" w:fill="FFFFFF"/>
        </w:rPr>
      </w:pPr>
    </w:p>
    <w:p w:rsidR="00EA4C78" w:rsidRPr="0000093F" w:rsidRDefault="00EA4C78" w:rsidP="009E4DF9">
      <w:pPr>
        <w:spacing w:after="0" w:line="360" w:lineRule="auto"/>
        <w:rPr>
          <w:rFonts w:ascii="Times New Roman" w:hAnsi="Times New Roman"/>
          <w:b/>
          <w:sz w:val="28"/>
          <w:szCs w:val="28"/>
        </w:rPr>
      </w:pPr>
      <w:r w:rsidRPr="0000093F">
        <w:rPr>
          <w:rFonts w:ascii="Times New Roman" w:hAnsi="Times New Roman"/>
          <w:b/>
          <w:sz w:val="28"/>
          <w:szCs w:val="28"/>
        </w:rPr>
        <w:t>Література:</w:t>
      </w:r>
    </w:p>
    <w:p w:rsidR="00EA4C78" w:rsidRPr="0000093F" w:rsidRDefault="00EA4C78" w:rsidP="009E4DF9">
      <w:pPr>
        <w:numPr>
          <w:ilvl w:val="0"/>
          <w:numId w:val="7"/>
        </w:numPr>
        <w:shd w:val="clear" w:color="auto" w:fill="FFFFFF"/>
        <w:tabs>
          <w:tab w:val="left" w:pos="993"/>
        </w:tabs>
        <w:spacing w:after="0" w:line="360" w:lineRule="auto"/>
        <w:ind w:left="0" w:firstLine="567"/>
        <w:contextualSpacing/>
        <w:jc w:val="both"/>
        <w:rPr>
          <w:rFonts w:ascii="Times New Roman" w:hAnsi="Times New Roman"/>
          <w:sz w:val="28"/>
          <w:szCs w:val="28"/>
        </w:rPr>
      </w:pPr>
      <w:r w:rsidRPr="0000093F">
        <w:rPr>
          <w:rFonts w:ascii="Times New Roman" w:hAnsi="Times New Roman"/>
          <w:sz w:val="28"/>
          <w:szCs w:val="28"/>
        </w:rPr>
        <w:t xml:space="preserve">Дусавицький О.К. (2004). Розвивальне навчання. Основні принципи. </w:t>
      </w:r>
      <w:r w:rsidRPr="0000093F">
        <w:rPr>
          <w:rFonts w:ascii="Times New Roman" w:hAnsi="Times New Roman"/>
          <w:i/>
          <w:sz w:val="28"/>
          <w:szCs w:val="28"/>
        </w:rPr>
        <w:t>Вісник Харківського Національного університету,</w:t>
      </w:r>
      <w:r w:rsidRPr="0000093F">
        <w:rPr>
          <w:rFonts w:ascii="Times New Roman" w:hAnsi="Times New Roman"/>
          <w:sz w:val="28"/>
          <w:szCs w:val="28"/>
        </w:rPr>
        <w:t xml:space="preserve"> 173 с.</w:t>
      </w:r>
    </w:p>
    <w:p w:rsidR="00EA4C78" w:rsidRPr="0000093F" w:rsidRDefault="00EA4C78" w:rsidP="002C2666">
      <w:pPr>
        <w:numPr>
          <w:ilvl w:val="0"/>
          <w:numId w:val="7"/>
        </w:numPr>
        <w:shd w:val="clear" w:color="auto" w:fill="FFFFFF"/>
        <w:tabs>
          <w:tab w:val="left" w:pos="993"/>
        </w:tabs>
        <w:spacing w:after="0" w:line="360" w:lineRule="auto"/>
        <w:ind w:left="0" w:firstLine="567"/>
        <w:contextualSpacing/>
        <w:jc w:val="both"/>
        <w:rPr>
          <w:rFonts w:ascii="Times New Roman" w:hAnsi="Times New Roman"/>
          <w:sz w:val="28"/>
          <w:szCs w:val="28"/>
        </w:rPr>
      </w:pPr>
      <w:r w:rsidRPr="0000093F">
        <w:rPr>
          <w:rFonts w:ascii="Times New Roman" w:hAnsi="Times New Roman"/>
          <w:sz w:val="28"/>
          <w:szCs w:val="28"/>
        </w:rPr>
        <w:t>Коршунова О. В. Інформатика 2-4 класи: Навчально-методичний посібник. - Х.: ФОП Співак Т. К., 2008. 368 с.</w:t>
      </w:r>
    </w:p>
    <w:p w:rsidR="00EA4C78" w:rsidRPr="0000093F" w:rsidRDefault="00EA4C78" w:rsidP="009E4DF9">
      <w:pPr>
        <w:numPr>
          <w:ilvl w:val="0"/>
          <w:numId w:val="7"/>
        </w:numPr>
        <w:shd w:val="clear" w:color="auto" w:fill="FFFFFF"/>
        <w:tabs>
          <w:tab w:val="left" w:pos="993"/>
        </w:tabs>
        <w:spacing w:after="0" w:line="360" w:lineRule="auto"/>
        <w:ind w:left="0" w:firstLine="567"/>
        <w:contextualSpacing/>
        <w:jc w:val="both"/>
        <w:rPr>
          <w:rFonts w:ascii="Times New Roman" w:hAnsi="Times New Roman"/>
          <w:sz w:val="28"/>
          <w:szCs w:val="28"/>
        </w:rPr>
      </w:pPr>
      <w:r w:rsidRPr="0000093F">
        <w:rPr>
          <w:rFonts w:ascii="Times New Roman" w:hAnsi="Times New Roman"/>
          <w:sz w:val="28"/>
        </w:rPr>
        <w:t>Мельнічук</w:t>
      </w:r>
      <w:r>
        <w:rPr>
          <w:rFonts w:ascii="Times New Roman" w:hAnsi="Times New Roman"/>
          <w:sz w:val="28"/>
        </w:rPr>
        <w:t xml:space="preserve"> </w:t>
      </w:r>
      <w:r w:rsidRPr="0000093F">
        <w:rPr>
          <w:rFonts w:ascii="Times New Roman" w:hAnsi="Times New Roman"/>
          <w:sz w:val="28"/>
        </w:rPr>
        <w:t>О.М. (2005).Розвиток</w:t>
      </w:r>
      <w:r>
        <w:rPr>
          <w:rFonts w:ascii="Times New Roman" w:hAnsi="Times New Roman"/>
          <w:sz w:val="28"/>
        </w:rPr>
        <w:t xml:space="preserve"> </w:t>
      </w:r>
      <w:r w:rsidRPr="0000093F">
        <w:rPr>
          <w:rFonts w:ascii="Times New Roman" w:hAnsi="Times New Roman"/>
          <w:sz w:val="28"/>
        </w:rPr>
        <w:t>навчальних</w:t>
      </w:r>
      <w:r>
        <w:rPr>
          <w:rFonts w:ascii="Times New Roman" w:hAnsi="Times New Roman"/>
          <w:sz w:val="28"/>
        </w:rPr>
        <w:t xml:space="preserve"> </w:t>
      </w:r>
      <w:r w:rsidRPr="0000093F">
        <w:rPr>
          <w:rFonts w:ascii="Times New Roman" w:hAnsi="Times New Roman"/>
          <w:sz w:val="28"/>
        </w:rPr>
        <w:t>можливостей</w:t>
      </w:r>
      <w:r>
        <w:rPr>
          <w:rFonts w:ascii="Times New Roman" w:hAnsi="Times New Roman"/>
          <w:sz w:val="28"/>
        </w:rPr>
        <w:t xml:space="preserve"> </w:t>
      </w:r>
      <w:r w:rsidRPr="0000093F">
        <w:rPr>
          <w:rFonts w:ascii="Times New Roman" w:hAnsi="Times New Roman"/>
          <w:sz w:val="28"/>
        </w:rPr>
        <w:t>дитини.</w:t>
      </w:r>
      <w:r>
        <w:rPr>
          <w:rFonts w:ascii="Times New Roman" w:hAnsi="Times New Roman"/>
          <w:sz w:val="28"/>
        </w:rPr>
        <w:t xml:space="preserve"> </w:t>
      </w:r>
      <w:r w:rsidRPr="0000093F">
        <w:rPr>
          <w:rFonts w:ascii="Times New Roman" w:hAnsi="Times New Roman"/>
          <w:i/>
          <w:sz w:val="28"/>
        </w:rPr>
        <w:t>Початкове</w:t>
      </w:r>
      <w:r>
        <w:rPr>
          <w:rFonts w:ascii="Times New Roman" w:hAnsi="Times New Roman"/>
          <w:i/>
          <w:sz w:val="28"/>
        </w:rPr>
        <w:t xml:space="preserve"> </w:t>
      </w:r>
      <w:r w:rsidRPr="0000093F">
        <w:rPr>
          <w:rFonts w:ascii="Times New Roman" w:hAnsi="Times New Roman"/>
          <w:i/>
          <w:sz w:val="28"/>
        </w:rPr>
        <w:t>навчання</w:t>
      </w:r>
      <w:r>
        <w:rPr>
          <w:rFonts w:ascii="Times New Roman" w:hAnsi="Times New Roman"/>
          <w:i/>
          <w:sz w:val="28"/>
        </w:rPr>
        <w:t xml:space="preserve"> </w:t>
      </w:r>
      <w:r w:rsidRPr="0000093F">
        <w:rPr>
          <w:rFonts w:ascii="Times New Roman" w:hAnsi="Times New Roman"/>
          <w:i/>
          <w:sz w:val="28"/>
        </w:rPr>
        <w:t>та</w:t>
      </w:r>
      <w:r>
        <w:rPr>
          <w:rFonts w:ascii="Times New Roman" w:hAnsi="Times New Roman"/>
          <w:i/>
          <w:sz w:val="28"/>
        </w:rPr>
        <w:t xml:space="preserve"> </w:t>
      </w:r>
      <w:r w:rsidRPr="0000093F">
        <w:rPr>
          <w:rFonts w:ascii="Times New Roman" w:hAnsi="Times New Roman"/>
          <w:i/>
          <w:sz w:val="28"/>
        </w:rPr>
        <w:t>виховання</w:t>
      </w:r>
      <w:r w:rsidRPr="0000093F">
        <w:rPr>
          <w:rFonts w:ascii="Times New Roman" w:hAnsi="Times New Roman"/>
          <w:sz w:val="28"/>
        </w:rPr>
        <w:t>, (17-18), 38-40.</w:t>
      </w:r>
    </w:p>
    <w:p w:rsidR="00EA4C78" w:rsidRPr="0000093F" w:rsidRDefault="00EA4C78" w:rsidP="009E4DF9">
      <w:pPr>
        <w:numPr>
          <w:ilvl w:val="0"/>
          <w:numId w:val="7"/>
        </w:numPr>
        <w:shd w:val="clear" w:color="auto" w:fill="FFFFFF"/>
        <w:tabs>
          <w:tab w:val="left" w:pos="993"/>
        </w:tabs>
        <w:spacing w:after="0" w:line="360" w:lineRule="auto"/>
        <w:ind w:left="0" w:firstLine="567"/>
        <w:contextualSpacing/>
        <w:jc w:val="both"/>
        <w:rPr>
          <w:rFonts w:ascii="Times New Roman" w:hAnsi="Times New Roman"/>
          <w:sz w:val="28"/>
          <w:szCs w:val="28"/>
        </w:rPr>
      </w:pPr>
      <w:r w:rsidRPr="0000093F">
        <w:rPr>
          <w:rFonts w:ascii="Times New Roman" w:hAnsi="Times New Roman"/>
          <w:sz w:val="28"/>
          <w:szCs w:val="28"/>
        </w:rPr>
        <w:t xml:space="preserve">Митник О. Розвивальне освітнє середовище у початковій школі як чинник становлення успішної особистості у соціумі. </w:t>
      </w:r>
      <w:r w:rsidRPr="0000093F">
        <w:rPr>
          <w:rFonts w:ascii="Times New Roman" w:hAnsi="Times New Roman"/>
          <w:i/>
          <w:sz w:val="28"/>
          <w:szCs w:val="28"/>
        </w:rPr>
        <w:t>Початкова школа</w:t>
      </w:r>
      <w:r w:rsidRPr="0000093F">
        <w:rPr>
          <w:rFonts w:ascii="Times New Roman" w:hAnsi="Times New Roman"/>
          <w:sz w:val="28"/>
          <w:szCs w:val="28"/>
        </w:rPr>
        <w:t>. 2016. №5. С. 1-4.</w:t>
      </w:r>
    </w:p>
    <w:p w:rsidR="00EA4C78" w:rsidRPr="0000093F" w:rsidRDefault="00EA4C78" w:rsidP="009E4DF9">
      <w:pPr>
        <w:numPr>
          <w:ilvl w:val="0"/>
          <w:numId w:val="7"/>
        </w:numPr>
        <w:shd w:val="clear" w:color="auto" w:fill="FFFFFF"/>
        <w:tabs>
          <w:tab w:val="left" w:pos="993"/>
        </w:tabs>
        <w:spacing w:after="0" w:line="360" w:lineRule="auto"/>
        <w:ind w:left="0" w:firstLine="567"/>
        <w:contextualSpacing/>
        <w:jc w:val="both"/>
        <w:rPr>
          <w:rFonts w:ascii="Times New Roman" w:hAnsi="Times New Roman"/>
          <w:sz w:val="28"/>
          <w:szCs w:val="28"/>
        </w:rPr>
      </w:pPr>
      <w:r w:rsidRPr="0000093F">
        <w:rPr>
          <w:rFonts w:ascii="Times New Roman" w:hAnsi="Times New Roman"/>
          <w:sz w:val="28"/>
          <w:szCs w:val="28"/>
        </w:rPr>
        <w:t xml:space="preserve">Селевко Г.К. Технології розвивального навчання. </w:t>
      </w:r>
      <w:r w:rsidRPr="0000093F">
        <w:rPr>
          <w:rFonts w:ascii="Times New Roman" w:hAnsi="Times New Roman"/>
          <w:i/>
          <w:sz w:val="28"/>
          <w:szCs w:val="28"/>
        </w:rPr>
        <w:t>Шкільні технології</w:t>
      </w:r>
      <w:r w:rsidRPr="0000093F">
        <w:rPr>
          <w:rFonts w:ascii="Times New Roman" w:hAnsi="Times New Roman"/>
          <w:sz w:val="28"/>
          <w:szCs w:val="28"/>
        </w:rPr>
        <w:t>. 2007. №4. С. 22- 24.</w:t>
      </w:r>
    </w:p>
    <w:p w:rsidR="00EA4C78" w:rsidRPr="0000093F" w:rsidRDefault="00EA4C78" w:rsidP="002C2666">
      <w:pPr>
        <w:numPr>
          <w:ilvl w:val="0"/>
          <w:numId w:val="7"/>
        </w:numPr>
        <w:shd w:val="clear" w:color="auto" w:fill="FFFFFF"/>
        <w:tabs>
          <w:tab w:val="left" w:pos="993"/>
        </w:tabs>
        <w:spacing w:after="0" w:line="360" w:lineRule="auto"/>
        <w:ind w:left="0" w:firstLine="567"/>
        <w:contextualSpacing/>
        <w:jc w:val="both"/>
        <w:rPr>
          <w:rFonts w:ascii="Times New Roman" w:hAnsi="Times New Roman"/>
          <w:sz w:val="28"/>
          <w:szCs w:val="28"/>
        </w:rPr>
      </w:pPr>
      <w:r w:rsidRPr="0000093F">
        <w:rPr>
          <w:rFonts w:ascii="Times New Roman" w:hAnsi="Times New Roman"/>
          <w:sz w:val="28"/>
          <w:szCs w:val="28"/>
        </w:rPr>
        <w:t xml:space="preserve">Сідлецький А.А. Розвивальне навчання в початковій школі. </w:t>
      </w:r>
      <w:r w:rsidRPr="0000093F">
        <w:rPr>
          <w:rFonts w:ascii="Times New Roman" w:hAnsi="Times New Roman"/>
          <w:i/>
          <w:sz w:val="28"/>
          <w:szCs w:val="28"/>
        </w:rPr>
        <w:t>Початкове навчання і виховання.</w:t>
      </w:r>
      <w:r w:rsidRPr="0000093F">
        <w:rPr>
          <w:rFonts w:ascii="Times New Roman" w:hAnsi="Times New Roman"/>
          <w:sz w:val="28"/>
          <w:szCs w:val="28"/>
        </w:rPr>
        <w:t xml:space="preserve"> 2005. № 19-21.</w:t>
      </w:r>
    </w:p>
    <w:p w:rsidR="00EA4C78" w:rsidRPr="0000093F" w:rsidRDefault="00EA4C78" w:rsidP="002C2666">
      <w:pPr>
        <w:shd w:val="clear" w:color="auto" w:fill="FFFFFF"/>
        <w:tabs>
          <w:tab w:val="left" w:pos="993"/>
        </w:tabs>
        <w:spacing w:after="0" w:line="360" w:lineRule="auto"/>
        <w:ind w:left="567"/>
        <w:contextualSpacing/>
        <w:jc w:val="both"/>
        <w:rPr>
          <w:rFonts w:ascii="Times New Roman" w:hAnsi="Times New Roman"/>
          <w:sz w:val="28"/>
          <w:szCs w:val="28"/>
        </w:rPr>
      </w:pPr>
    </w:p>
    <w:p w:rsidR="00EA4C78" w:rsidRPr="0000093F" w:rsidRDefault="00EA4C78" w:rsidP="009E4DF9">
      <w:pPr>
        <w:spacing w:after="0" w:line="360" w:lineRule="auto"/>
        <w:jc w:val="right"/>
        <w:rPr>
          <w:rFonts w:ascii="Times New Roman" w:hAnsi="Times New Roman"/>
          <w:b/>
          <w:sz w:val="28"/>
          <w:szCs w:val="28"/>
        </w:rPr>
      </w:pPr>
    </w:p>
    <w:p w:rsidR="00EA4C78" w:rsidRPr="0000093F" w:rsidRDefault="00EA4C78" w:rsidP="009E4DF9">
      <w:pPr>
        <w:spacing w:after="0" w:line="360" w:lineRule="auto"/>
        <w:jc w:val="right"/>
        <w:rPr>
          <w:rFonts w:ascii="Times New Roman" w:hAnsi="Times New Roman"/>
          <w:b/>
          <w:sz w:val="28"/>
          <w:szCs w:val="28"/>
        </w:rPr>
      </w:pPr>
      <w:r w:rsidRPr="0000093F">
        <w:rPr>
          <w:rFonts w:ascii="Times New Roman" w:hAnsi="Times New Roman"/>
          <w:b/>
          <w:sz w:val="28"/>
          <w:szCs w:val="28"/>
        </w:rPr>
        <w:t>Науковий керівник:</w:t>
      </w:r>
    </w:p>
    <w:p w:rsidR="00EA4C78" w:rsidRPr="0000093F" w:rsidRDefault="00EA4C78" w:rsidP="009E4DF9">
      <w:pPr>
        <w:spacing w:after="0" w:line="360" w:lineRule="auto"/>
        <w:jc w:val="right"/>
        <w:rPr>
          <w:rFonts w:ascii="Times New Roman" w:hAnsi="Times New Roman"/>
          <w:sz w:val="28"/>
          <w:szCs w:val="28"/>
        </w:rPr>
      </w:pPr>
      <w:r w:rsidRPr="0000093F">
        <w:rPr>
          <w:rFonts w:ascii="Times New Roman" w:hAnsi="Times New Roman"/>
          <w:sz w:val="28"/>
          <w:szCs w:val="28"/>
        </w:rPr>
        <w:t>кандидат педагогічних наук, доцент Мойко Оксана Степанівна</w:t>
      </w:r>
    </w:p>
    <w:p w:rsidR="00EA4C78" w:rsidRPr="0000093F" w:rsidRDefault="00EA4C78" w:rsidP="009E4DF9">
      <w:pPr>
        <w:spacing w:after="0" w:line="360" w:lineRule="auto"/>
        <w:jc w:val="both"/>
        <w:rPr>
          <w:rFonts w:ascii="Times New Roman" w:hAnsi="Times New Roman"/>
          <w:sz w:val="28"/>
          <w:szCs w:val="28"/>
        </w:rPr>
      </w:pPr>
    </w:p>
    <w:p w:rsidR="00EA4C78" w:rsidRPr="0000093F" w:rsidRDefault="00EA4C78" w:rsidP="009E4DF9">
      <w:pPr>
        <w:spacing w:after="0" w:line="360" w:lineRule="auto"/>
        <w:jc w:val="center"/>
        <w:rPr>
          <w:rFonts w:ascii="Times New Roman" w:hAnsi="Times New Roman"/>
          <w:b/>
          <w:sz w:val="28"/>
          <w:szCs w:val="28"/>
        </w:rPr>
      </w:pPr>
    </w:p>
    <w:p w:rsidR="00EA4C78" w:rsidRPr="0000093F" w:rsidRDefault="00EA4C78" w:rsidP="009E4DF9">
      <w:pPr>
        <w:spacing w:after="0" w:line="360" w:lineRule="auto"/>
        <w:jc w:val="center"/>
        <w:rPr>
          <w:rFonts w:ascii="Times New Roman" w:hAnsi="Times New Roman"/>
          <w:b/>
          <w:sz w:val="28"/>
          <w:szCs w:val="28"/>
        </w:rPr>
      </w:pPr>
    </w:p>
    <w:sectPr w:rsidR="00EA4C78" w:rsidRPr="0000093F" w:rsidSect="00A6023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012"/>
    <w:multiLevelType w:val="hybridMultilevel"/>
    <w:tmpl w:val="06AAE6E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CC76992"/>
    <w:multiLevelType w:val="multilevel"/>
    <w:tmpl w:val="B422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B0A2D"/>
    <w:multiLevelType w:val="multilevel"/>
    <w:tmpl w:val="0B70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6944B6"/>
    <w:multiLevelType w:val="hybridMultilevel"/>
    <w:tmpl w:val="794A90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50F1CC2"/>
    <w:multiLevelType w:val="multilevel"/>
    <w:tmpl w:val="E710DE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C145464"/>
    <w:multiLevelType w:val="hybridMultilevel"/>
    <w:tmpl w:val="36769FEE"/>
    <w:lvl w:ilvl="0" w:tplc="EF8C8B46">
      <w:start w:val="1"/>
      <w:numFmt w:val="decimal"/>
      <w:lvlText w:val="%1."/>
      <w:lvlJc w:val="left"/>
      <w:pPr>
        <w:ind w:left="1778" w:hanging="360"/>
      </w:pPr>
      <w:rPr>
        <w:rFonts w:cs="Times New Roman"/>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622C6F40"/>
    <w:multiLevelType w:val="hybridMultilevel"/>
    <w:tmpl w:val="941A37E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6AC56565"/>
    <w:multiLevelType w:val="hybridMultilevel"/>
    <w:tmpl w:val="3FA2910C"/>
    <w:lvl w:ilvl="0" w:tplc="0422000F">
      <w:start w:val="1"/>
      <w:numFmt w:val="decimal"/>
      <w:lvlText w:val="%1."/>
      <w:lvlJc w:val="left"/>
      <w:pPr>
        <w:ind w:left="936" w:hanging="360"/>
      </w:pPr>
      <w:rPr>
        <w:rFonts w:cs="Times New Roman"/>
      </w:rPr>
    </w:lvl>
    <w:lvl w:ilvl="1" w:tplc="04220019">
      <w:start w:val="1"/>
      <w:numFmt w:val="lowerLetter"/>
      <w:lvlText w:val="%2."/>
      <w:lvlJc w:val="left"/>
      <w:pPr>
        <w:ind w:left="1656" w:hanging="360"/>
      </w:pPr>
      <w:rPr>
        <w:rFonts w:cs="Times New Roman"/>
      </w:rPr>
    </w:lvl>
    <w:lvl w:ilvl="2" w:tplc="0422001B" w:tentative="1">
      <w:start w:val="1"/>
      <w:numFmt w:val="lowerRoman"/>
      <w:lvlText w:val="%3."/>
      <w:lvlJc w:val="right"/>
      <w:pPr>
        <w:ind w:left="2376" w:hanging="180"/>
      </w:pPr>
      <w:rPr>
        <w:rFonts w:cs="Times New Roman"/>
      </w:rPr>
    </w:lvl>
    <w:lvl w:ilvl="3" w:tplc="0422000F" w:tentative="1">
      <w:start w:val="1"/>
      <w:numFmt w:val="decimal"/>
      <w:lvlText w:val="%4."/>
      <w:lvlJc w:val="left"/>
      <w:pPr>
        <w:ind w:left="3096" w:hanging="360"/>
      </w:pPr>
      <w:rPr>
        <w:rFonts w:cs="Times New Roman"/>
      </w:rPr>
    </w:lvl>
    <w:lvl w:ilvl="4" w:tplc="04220019" w:tentative="1">
      <w:start w:val="1"/>
      <w:numFmt w:val="lowerLetter"/>
      <w:lvlText w:val="%5."/>
      <w:lvlJc w:val="left"/>
      <w:pPr>
        <w:ind w:left="3816" w:hanging="360"/>
      </w:pPr>
      <w:rPr>
        <w:rFonts w:cs="Times New Roman"/>
      </w:rPr>
    </w:lvl>
    <w:lvl w:ilvl="5" w:tplc="0422001B" w:tentative="1">
      <w:start w:val="1"/>
      <w:numFmt w:val="lowerRoman"/>
      <w:lvlText w:val="%6."/>
      <w:lvlJc w:val="right"/>
      <w:pPr>
        <w:ind w:left="4536" w:hanging="180"/>
      </w:pPr>
      <w:rPr>
        <w:rFonts w:cs="Times New Roman"/>
      </w:rPr>
    </w:lvl>
    <w:lvl w:ilvl="6" w:tplc="0422000F" w:tentative="1">
      <w:start w:val="1"/>
      <w:numFmt w:val="decimal"/>
      <w:lvlText w:val="%7."/>
      <w:lvlJc w:val="left"/>
      <w:pPr>
        <w:ind w:left="5256" w:hanging="360"/>
      </w:pPr>
      <w:rPr>
        <w:rFonts w:cs="Times New Roman"/>
      </w:rPr>
    </w:lvl>
    <w:lvl w:ilvl="7" w:tplc="04220019" w:tentative="1">
      <w:start w:val="1"/>
      <w:numFmt w:val="lowerLetter"/>
      <w:lvlText w:val="%8."/>
      <w:lvlJc w:val="left"/>
      <w:pPr>
        <w:ind w:left="5976" w:hanging="360"/>
      </w:pPr>
      <w:rPr>
        <w:rFonts w:cs="Times New Roman"/>
      </w:rPr>
    </w:lvl>
    <w:lvl w:ilvl="8" w:tplc="0422001B" w:tentative="1">
      <w:start w:val="1"/>
      <w:numFmt w:val="lowerRoman"/>
      <w:lvlText w:val="%9."/>
      <w:lvlJc w:val="right"/>
      <w:pPr>
        <w:ind w:left="6696" w:hanging="180"/>
      </w:pPr>
      <w:rPr>
        <w:rFonts w:cs="Times New Roman"/>
      </w:rPr>
    </w:lvl>
  </w:abstractNum>
  <w:num w:numId="1">
    <w:abstractNumId w:val="1"/>
  </w:num>
  <w:num w:numId="2">
    <w:abstractNumId w:val="3"/>
  </w:num>
  <w:num w:numId="3">
    <w:abstractNumId w:val="6"/>
  </w:num>
  <w:num w:numId="4">
    <w:abstractNumId w:val="2"/>
  </w:num>
  <w:num w:numId="5">
    <w:abstractNumId w:val="4"/>
  </w:num>
  <w:num w:numId="6">
    <w:abstractNumId w:val="0"/>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2331"/>
    <w:rsid w:val="0000093F"/>
    <w:rsid w:val="002C2666"/>
    <w:rsid w:val="004475E4"/>
    <w:rsid w:val="00596333"/>
    <w:rsid w:val="00624B13"/>
    <w:rsid w:val="00642DE1"/>
    <w:rsid w:val="00823557"/>
    <w:rsid w:val="00844951"/>
    <w:rsid w:val="009247F9"/>
    <w:rsid w:val="00976E87"/>
    <w:rsid w:val="009E4DF9"/>
    <w:rsid w:val="00A0070D"/>
    <w:rsid w:val="00A60234"/>
    <w:rsid w:val="00A863D8"/>
    <w:rsid w:val="00A90B03"/>
    <w:rsid w:val="00B96ECA"/>
    <w:rsid w:val="00C72331"/>
    <w:rsid w:val="00D21C5A"/>
    <w:rsid w:val="00D8756C"/>
    <w:rsid w:val="00DC2896"/>
    <w:rsid w:val="00DD4C9E"/>
    <w:rsid w:val="00E271E8"/>
    <w:rsid w:val="00EA4C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5E4"/>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8756C"/>
    <w:pPr>
      <w:spacing w:after="0" w:line="240"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940290396">
      <w:marLeft w:val="0"/>
      <w:marRight w:val="0"/>
      <w:marTop w:val="0"/>
      <w:marBottom w:val="0"/>
      <w:divBdr>
        <w:top w:val="none" w:sz="0" w:space="0" w:color="auto"/>
        <w:left w:val="none" w:sz="0" w:space="0" w:color="auto"/>
        <w:bottom w:val="none" w:sz="0" w:space="0" w:color="auto"/>
        <w:right w:val="none" w:sz="0" w:space="0" w:color="auto"/>
      </w:divBdr>
      <w:divsChild>
        <w:div w:id="1940290402">
          <w:marLeft w:val="0"/>
          <w:marRight w:val="0"/>
          <w:marTop w:val="0"/>
          <w:marBottom w:val="0"/>
          <w:divBdr>
            <w:top w:val="none" w:sz="0" w:space="0" w:color="auto"/>
            <w:left w:val="none" w:sz="0" w:space="0" w:color="auto"/>
            <w:bottom w:val="none" w:sz="0" w:space="0" w:color="auto"/>
            <w:right w:val="none" w:sz="0" w:space="0" w:color="auto"/>
          </w:divBdr>
          <w:divsChild>
            <w:div w:id="1940290404">
              <w:marLeft w:val="0"/>
              <w:marRight w:val="0"/>
              <w:marTop w:val="0"/>
              <w:marBottom w:val="0"/>
              <w:divBdr>
                <w:top w:val="none" w:sz="0" w:space="0" w:color="auto"/>
                <w:left w:val="none" w:sz="0" w:space="0" w:color="auto"/>
                <w:bottom w:val="none" w:sz="0" w:space="0" w:color="auto"/>
                <w:right w:val="none" w:sz="0" w:space="0" w:color="auto"/>
              </w:divBdr>
              <w:divsChild>
                <w:div w:id="1940290405">
                  <w:marLeft w:val="0"/>
                  <w:marRight w:val="0"/>
                  <w:marTop w:val="0"/>
                  <w:marBottom w:val="0"/>
                  <w:divBdr>
                    <w:top w:val="none" w:sz="0" w:space="0" w:color="auto"/>
                    <w:left w:val="none" w:sz="0" w:space="0" w:color="auto"/>
                    <w:bottom w:val="none" w:sz="0" w:space="0" w:color="auto"/>
                    <w:right w:val="none" w:sz="0" w:space="0" w:color="auto"/>
                  </w:divBdr>
                  <w:divsChild>
                    <w:div w:id="194029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290415">
          <w:marLeft w:val="0"/>
          <w:marRight w:val="0"/>
          <w:marTop w:val="0"/>
          <w:marBottom w:val="0"/>
          <w:divBdr>
            <w:top w:val="none" w:sz="0" w:space="0" w:color="auto"/>
            <w:left w:val="none" w:sz="0" w:space="0" w:color="auto"/>
            <w:bottom w:val="none" w:sz="0" w:space="0" w:color="auto"/>
            <w:right w:val="none" w:sz="0" w:space="0" w:color="auto"/>
          </w:divBdr>
          <w:divsChild>
            <w:div w:id="1940290413">
              <w:marLeft w:val="0"/>
              <w:marRight w:val="0"/>
              <w:marTop w:val="0"/>
              <w:marBottom w:val="0"/>
              <w:divBdr>
                <w:top w:val="none" w:sz="0" w:space="0" w:color="auto"/>
                <w:left w:val="none" w:sz="0" w:space="0" w:color="auto"/>
                <w:bottom w:val="none" w:sz="0" w:space="0" w:color="auto"/>
                <w:right w:val="none" w:sz="0" w:space="0" w:color="auto"/>
              </w:divBdr>
              <w:divsChild>
                <w:div w:id="1940290397">
                  <w:marLeft w:val="0"/>
                  <w:marRight w:val="0"/>
                  <w:marTop w:val="0"/>
                  <w:marBottom w:val="0"/>
                  <w:divBdr>
                    <w:top w:val="none" w:sz="0" w:space="0" w:color="auto"/>
                    <w:left w:val="none" w:sz="0" w:space="0" w:color="auto"/>
                    <w:bottom w:val="none" w:sz="0" w:space="0" w:color="auto"/>
                    <w:right w:val="none" w:sz="0" w:space="0" w:color="auto"/>
                  </w:divBdr>
                  <w:divsChild>
                    <w:div w:id="194029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290398">
      <w:marLeft w:val="0"/>
      <w:marRight w:val="0"/>
      <w:marTop w:val="0"/>
      <w:marBottom w:val="0"/>
      <w:divBdr>
        <w:top w:val="none" w:sz="0" w:space="0" w:color="auto"/>
        <w:left w:val="none" w:sz="0" w:space="0" w:color="auto"/>
        <w:bottom w:val="none" w:sz="0" w:space="0" w:color="auto"/>
        <w:right w:val="none" w:sz="0" w:space="0" w:color="auto"/>
      </w:divBdr>
    </w:div>
    <w:div w:id="1940290401">
      <w:marLeft w:val="0"/>
      <w:marRight w:val="0"/>
      <w:marTop w:val="0"/>
      <w:marBottom w:val="0"/>
      <w:divBdr>
        <w:top w:val="none" w:sz="0" w:space="0" w:color="auto"/>
        <w:left w:val="none" w:sz="0" w:space="0" w:color="auto"/>
        <w:bottom w:val="none" w:sz="0" w:space="0" w:color="auto"/>
        <w:right w:val="none" w:sz="0" w:space="0" w:color="auto"/>
      </w:divBdr>
    </w:div>
    <w:div w:id="1940290403">
      <w:marLeft w:val="0"/>
      <w:marRight w:val="0"/>
      <w:marTop w:val="0"/>
      <w:marBottom w:val="0"/>
      <w:divBdr>
        <w:top w:val="none" w:sz="0" w:space="0" w:color="auto"/>
        <w:left w:val="none" w:sz="0" w:space="0" w:color="auto"/>
        <w:bottom w:val="none" w:sz="0" w:space="0" w:color="auto"/>
        <w:right w:val="none" w:sz="0" w:space="0" w:color="auto"/>
      </w:divBdr>
    </w:div>
    <w:div w:id="1940290406">
      <w:marLeft w:val="0"/>
      <w:marRight w:val="0"/>
      <w:marTop w:val="0"/>
      <w:marBottom w:val="0"/>
      <w:divBdr>
        <w:top w:val="none" w:sz="0" w:space="0" w:color="auto"/>
        <w:left w:val="none" w:sz="0" w:space="0" w:color="auto"/>
        <w:bottom w:val="none" w:sz="0" w:space="0" w:color="auto"/>
        <w:right w:val="none" w:sz="0" w:space="0" w:color="auto"/>
      </w:divBdr>
    </w:div>
    <w:div w:id="1940290409">
      <w:marLeft w:val="0"/>
      <w:marRight w:val="0"/>
      <w:marTop w:val="0"/>
      <w:marBottom w:val="0"/>
      <w:divBdr>
        <w:top w:val="none" w:sz="0" w:space="0" w:color="auto"/>
        <w:left w:val="none" w:sz="0" w:space="0" w:color="auto"/>
        <w:bottom w:val="none" w:sz="0" w:space="0" w:color="auto"/>
        <w:right w:val="none" w:sz="0" w:space="0" w:color="auto"/>
      </w:divBdr>
      <w:divsChild>
        <w:div w:id="1940290400">
          <w:marLeft w:val="0"/>
          <w:marRight w:val="0"/>
          <w:marTop w:val="0"/>
          <w:marBottom w:val="0"/>
          <w:divBdr>
            <w:top w:val="none" w:sz="0" w:space="0" w:color="auto"/>
            <w:left w:val="none" w:sz="0" w:space="0" w:color="auto"/>
            <w:bottom w:val="none" w:sz="0" w:space="0" w:color="auto"/>
            <w:right w:val="none" w:sz="0" w:space="0" w:color="auto"/>
          </w:divBdr>
          <w:divsChild>
            <w:div w:id="1940290412">
              <w:marLeft w:val="0"/>
              <w:marRight w:val="0"/>
              <w:marTop w:val="0"/>
              <w:marBottom w:val="0"/>
              <w:divBdr>
                <w:top w:val="none" w:sz="0" w:space="0" w:color="auto"/>
                <w:left w:val="none" w:sz="0" w:space="0" w:color="auto"/>
                <w:bottom w:val="none" w:sz="0" w:space="0" w:color="auto"/>
                <w:right w:val="none" w:sz="0" w:space="0" w:color="auto"/>
              </w:divBdr>
              <w:divsChild>
                <w:div w:id="1940290399">
                  <w:marLeft w:val="0"/>
                  <w:marRight w:val="0"/>
                  <w:marTop w:val="0"/>
                  <w:marBottom w:val="0"/>
                  <w:divBdr>
                    <w:top w:val="none" w:sz="0" w:space="0" w:color="auto"/>
                    <w:left w:val="none" w:sz="0" w:space="0" w:color="auto"/>
                    <w:bottom w:val="none" w:sz="0" w:space="0" w:color="auto"/>
                    <w:right w:val="none" w:sz="0" w:space="0" w:color="auto"/>
                  </w:divBdr>
                  <w:divsChild>
                    <w:div w:id="19402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290420">
          <w:marLeft w:val="0"/>
          <w:marRight w:val="0"/>
          <w:marTop w:val="0"/>
          <w:marBottom w:val="0"/>
          <w:divBdr>
            <w:top w:val="none" w:sz="0" w:space="0" w:color="auto"/>
            <w:left w:val="none" w:sz="0" w:space="0" w:color="auto"/>
            <w:bottom w:val="none" w:sz="0" w:space="0" w:color="auto"/>
            <w:right w:val="none" w:sz="0" w:space="0" w:color="auto"/>
          </w:divBdr>
          <w:divsChild>
            <w:div w:id="1940290411">
              <w:marLeft w:val="0"/>
              <w:marRight w:val="0"/>
              <w:marTop w:val="0"/>
              <w:marBottom w:val="0"/>
              <w:divBdr>
                <w:top w:val="none" w:sz="0" w:space="0" w:color="auto"/>
                <w:left w:val="none" w:sz="0" w:space="0" w:color="auto"/>
                <w:bottom w:val="none" w:sz="0" w:space="0" w:color="auto"/>
                <w:right w:val="none" w:sz="0" w:space="0" w:color="auto"/>
              </w:divBdr>
              <w:divsChild>
                <w:div w:id="1940290408">
                  <w:marLeft w:val="0"/>
                  <w:marRight w:val="0"/>
                  <w:marTop w:val="0"/>
                  <w:marBottom w:val="0"/>
                  <w:divBdr>
                    <w:top w:val="none" w:sz="0" w:space="0" w:color="auto"/>
                    <w:left w:val="none" w:sz="0" w:space="0" w:color="auto"/>
                    <w:bottom w:val="none" w:sz="0" w:space="0" w:color="auto"/>
                    <w:right w:val="none" w:sz="0" w:space="0" w:color="auto"/>
                  </w:divBdr>
                  <w:divsChild>
                    <w:div w:id="19402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290414">
      <w:marLeft w:val="0"/>
      <w:marRight w:val="0"/>
      <w:marTop w:val="0"/>
      <w:marBottom w:val="0"/>
      <w:divBdr>
        <w:top w:val="none" w:sz="0" w:space="0" w:color="auto"/>
        <w:left w:val="none" w:sz="0" w:space="0" w:color="auto"/>
        <w:bottom w:val="none" w:sz="0" w:space="0" w:color="auto"/>
        <w:right w:val="none" w:sz="0" w:space="0" w:color="auto"/>
      </w:divBdr>
    </w:div>
    <w:div w:id="1940290417">
      <w:marLeft w:val="0"/>
      <w:marRight w:val="0"/>
      <w:marTop w:val="0"/>
      <w:marBottom w:val="0"/>
      <w:divBdr>
        <w:top w:val="none" w:sz="0" w:space="0" w:color="auto"/>
        <w:left w:val="none" w:sz="0" w:space="0" w:color="auto"/>
        <w:bottom w:val="none" w:sz="0" w:space="0" w:color="auto"/>
        <w:right w:val="none" w:sz="0" w:space="0" w:color="auto"/>
      </w:divBdr>
    </w:div>
    <w:div w:id="19402904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6</Pages>
  <Words>5982</Words>
  <Characters>3411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2024-09-23T17:36:00Z</dcterms:created>
  <dcterms:modified xsi:type="dcterms:W3CDTF">2024-09-27T19:29:00Z</dcterms:modified>
</cp:coreProperties>
</file>