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F7F" w:rsidRPr="00354D0D" w:rsidRDefault="00C83F7F" w:rsidP="00354D0D">
      <w:pPr>
        <w:spacing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354D0D">
        <w:rPr>
          <w:rFonts w:ascii="Times New Roman" w:hAnsi="Times New Roman"/>
          <w:b/>
          <w:sz w:val="28"/>
          <w:szCs w:val="28"/>
        </w:rPr>
        <w:t xml:space="preserve">Оксана Жигайло, </w:t>
      </w:r>
      <w:r>
        <w:rPr>
          <w:rFonts w:ascii="Times New Roman" w:hAnsi="Times New Roman"/>
          <w:b/>
          <w:sz w:val="28"/>
          <w:szCs w:val="28"/>
          <w:lang w:val="uk-UA"/>
        </w:rPr>
        <w:t>Іванна Лесів</w:t>
      </w:r>
    </w:p>
    <w:p w:rsidR="00C83F7F" w:rsidRPr="002E29E6" w:rsidRDefault="00C83F7F" w:rsidP="00354D0D">
      <w:pPr>
        <w:spacing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2E29E6">
        <w:rPr>
          <w:rFonts w:ascii="Times New Roman" w:hAnsi="Times New Roman"/>
          <w:b/>
          <w:sz w:val="28"/>
          <w:szCs w:val="28"/>
          <w:lang w:val="uk-UA"/>
        </w:rPr>
        <w:t>(</w:t>
      </w:r>
      <w:r w:rsidRPr="002E29E6">
        <w:rPr>
          <w:rFonts w:ascii="Times New Roman" w:hAnsi="Times New Roman"/>
          <w:b/>
          <w:sz w:val="28"/>
          <w:szCs w:val="28"/>
        </w:rPr>
        <w:t>Дрогоби</w:t>
      </w:r>
      <w:r w:rsidRPr="002E29E6">
        <w:rPr>
          <w:rFonts w:ascii="Times New Roman" w:hAnsi="Times New Roman"/>
          <w:b/>
          <w:sz w:val="28"/>
          <w:szCs w:val="28"/>
          <w:lang w:val="uk-UA"/>
        </w:rPr>
        <w:t>ч, Україна)</w:t>
      </w:r>
    </w:p>
    <w:p w:rsidR="00C83F7F" w:rsidRPr="002E29E6" w:rsidRDefault="00C83F7F" w:rsidP="00354D0D">
      <w:pPr>
        <w:spacing w:line="240" w:lineRule="auto"/>
        <w:ind w:firstLine="708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C83F7F" w:rsidRDefault="00C83F7F" w:rsidP="00354D0D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4D0D">
        <w:rPr>
          <w:rFonts w:ascii="Times New Roman" w:hAnsi="Times New Roman"/>
          <w:b/>
          <w:sz w:val="28"/>
          <w:szCs w:val="28"/>
          <w:lang w:val="uk-UA"/>
        </w:rPr>
        <w:t xml:space="preserve">КЕЙС-ТЕХНОЛОГІЇ НА УРОКАХ МАТЕМАТИКИ </w:t>
      </w:r>
    </w:p>
    <w:p w:rsidR="00C83F7F" w:rsidRDefault="00C83F7F" w:rsidP="00354D0D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54D0D">
        <w:rPr>
          <w:rFonts w:ascii="Times New Roman" w:hAnsi="Times New Roman"/>
          <w:b/>
          <w:sz w:val="28"/>
          <w:szCs w:val="28"/>
          <w:lang w:val="uk-UA"/>
        </w:rPr>
        <w:t>У ПОЧАТКОВИХ КЛАСАХ</w:t>
      </w:r>
    </w:p>
    <w:p w:rsidR="00C83F7F" w:rsidRPr="00354D0D" w:rsidRDefault="00C83F7F" w:rsidP="00354D0D">
      <w:pPr>
        <w:spacing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83F7F" w:rsidRPr="00A34075" w:rsidRDefault="00C83F7F" w:rsidP="00A34075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Кейс-метод сьогодні широко використовується в Україні, оскільки відповідає потребам часу та відкриває широкі можливості. В основі кейс-методу лежить концепція розумового розвитку.</w:t>
      </w:r>
    </w:p>
    <w:p w:rsidR="00C83F7F" w:rsidRPr="00A34075" w:rsidRDefault="00C83F7F" w:rsidP="00A34075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В українських освітніх колах кейс-метод відомий як ситуаційний метод навчання на конкретних прикладах, що дозволяє наблизити процес навчання до реальної практичної діяльності студентів. </w:t>
      </w:r>
    </w:p>
    <w:p w:rsidR="00C83F7F" w:rsidRPr="00A34075" w:rsidRDefault="00C83F7F" w:rsidP="00A34075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Суть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кейс-технологій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дуже проста: навчання структурується за допомогою опису конкретних ситуацій. Учням пропонується розібратися в реальній ситуації, але при цьому їх опис не тільки відображає якусь практичну проблему, а й робить реальним той набір знань, який вони повинні отримати при вивченні цієї проблеми. При цьому сама проблема не має однозначного рішення.</w:t>
      </w:r>
    </w:p>
    <w:p w:rsidR="00C83F7F" w:rsidRPr="00A34075" w:rsidRDefault="00C83F7F" w:rsidP="00A34075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З одного боку, використання викладачами кейс-методу стимулює індивідуальну активність учнів, створює інтерес і позитивну мотивацію до навчання, зменшує кількість «пасивних» і нестійких учнів, забезпечує високу ефективність у навчанні та розвитку майбутніх фахівців, формує певні особистісні якості та компетенції, допомагає учням розвиватися, допомагає їм засвоїти теоретичні положення і практичних навичок, дає їм відчуття самостійності в набутті практичних навичок, сприяє розвитку винахідливості та навичок вирішення проблем, розвиває вміння аналізувати та діагностувати проблеми</w:t>
      </w:r>
      <w:r w:rsidRPr="00354D0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[3</w:t>
      </w:r>
      <w:bookmarkStart w:id="0" w:name="_GoBack"/>
      <w:bookmarkEnd w:id="0"/>
      <w:r w:rsidRPr="00354D0D">
        <w:rPr>
          <w:rFonts w:ascii="Times New Roman" w:hAnsi="Times New Roman"/>
          <w:color w:val="000000"/>
          <w:sz w:val="28"/>
          <w:szCs w:val="28"/>
          <w:lang w:val="uk-UA" w:eastAsia="ru-RU"/>
        </w:rPr>
        <w:t>]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C83F7F" w:rsidRPr="00A34075" w:rsidRDefault="00C83F7F" w:rsidP="00A34075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 іншого боку, це також дає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педагогам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можливість самовдосконалюватися, мислити і діяти по-іншому та оновлювати власний творчий потенціал.</w:t>
      </w:r>
    </w:p>
    <w:p w:rsidR="00C83F7F" w:rsidRDefault="00C83F7F" w:rsidP="0098310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Кейс-технології – 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це зображення конкретної ситуації, яке використовується як педагогічний інструмент, що допомагає учням глибше зрозуміти тем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у та розвинути власні здібності, г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либше зрозуміти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тему та розвинути власні ідеї, о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тримати основу для перевірки теорій, дослідження ідей, виявл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ення закономірностей і взаємозв</w:t>
      </w:r>
      <w:r w:rsidRPr="0098310B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зків та формулювання гіпотез.</w:t>
      </w:r>
    </w:p>
    <w:p w:rsidR="00C83F7F" w:rsidRPr="00A34075" w:rsidRDefault="00C83F7F" w:rsidP="0098310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Також кейс-технології допомагають в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икликати інтерес, стимулювати допитливість і спону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кати до роздумів та обговорення,о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тримувати додаткову інформацію, поглибл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ювати знання, перевіряти думки, р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озвивати та застосовувати аналітичне та стратегічне мислення, вирішувати проблеми, робити раціональні ви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сновки та комунікативні навички, пов</w:t>
      </w:r>
      <w:r w:rsidRPr="0098310B">
        <w:rPr>
          <w:rFonts w:ascii="Times New Roman" w:hAnsi="Times New Roman"/>
          <w:color w:val="000000"/>
          <w:sz w:val="28"/>
          <w:szCs w:val="28"/>
          <w:lang w:val="uk-UA" w:eastAsia="ru-RU"/>
        </w:rPr>
        <w:t>’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язати теор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етичні знання з реальним життям,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трансформувати абстрактні знання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в цінності та навички учнів</w:t>
      </w:r>
      <w:r w:rsidRPr="00354D0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[1]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.</w:t>
      </w:r>
    </w:p>
    <w:p w:rsidR="00C83F7F" w:rsidRDefault="00C83F7F" w:rsidP="0098310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Зміст кейсу повинен відображати навчальні цілі. Кейси можуть бути короткими або довгими і подаватися в конкретній або загальній формі. Слід уникати надмірної інформації або інформації, яка не має прямого відношення до теми, що розглядається. </w:t>
      </w:r>
    </w:p>
    <w:p w:rsidR="00C83F7F" w:rsidRDefault="00C83F7F" w:rsidP="0098310B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>Загалом, кейси повинні містити інфор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мацію, яка дозволяє учням</w:t>
      </w:r>
      <w:r w:rsidRPr="00A34075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швидко зрозуміти суть проблеми та надати всі дані, необхідні для її вирішення.</w:t>
      </w:r>
    </w:p>
    <w:p w:rsidR="00C83F7F" w:rsidRPr="0098310B" w:rsidRDefault="00C83F7F" w:rsidP="0098310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310B">
        <w:rPr>
          <w:rFonts w:ascii="Times New Roman" w:hAnsi="Times New Roman"/>
          <w:sz w:val="28"/>
          <w:szCs w:val="28"/>
          <w:lang w:val="uk-UA"/>
        </w:rPr>
        <w:t>Кейс-метод найкраще використовувати, коли учні мають певні базові знання з предмета. Адже якщо діти не знайомі з термінами та поняттями, які описують проблему, використання цього методу може створити додаткові перешкоди у вивченні предмета, замість того, щоб відкрити або залучити їх до практичного застосування теоретичних знань. Іншими словами, нерозумно використовувати цей метод для вивчення нових тем</w:t>
      </w:r>
      <w:r w:rsidRPr="00354D0D">
        <w:rPr>
          <w:rFonts w:ascii="Times New Roman" w:hAnsi="Times New Roman"/>
          <w:sz w:val="28"/>
          <w:szCs w:val="28"/>
        </w:rPr>
        <w:t xml:space="preserve"> [</w:t>
      </w:r>
      <w:r>
        <w:rPr>
          <w:rFonts w:ascii="Times New Roman" w:hAnsi="Times New Roman"/>
          <w:sz w:val="28"/>
          <w:szCs w:val="28"/>
        </w:rPr>
        <w:t>2</w:t>
      </w:r>
      <w:r w:rsidRPr="00354D0D">
        <w:rPr>
          <w:rFonts w:ascii="Times New Roman" w:hAnsi="Times New Roman"/>
          <w:sz w:val="28"/>
          <w:szCs w:val="28"/>
        </w:rPr>
        <w:t>]</w:t>
      </w:r>
      <w:r w:rsidRPr="0098310B">
        <w:rPr>
          <w:rFonts w:ascii="Times New Roman" w:hAnsi="Times New Roman"/>
          <w:sz w:val="28"/>
          <w:szCs w:val="28"/>
          <w:lang w:val="uk-UA"/>
        </w:rPr>
        <w:t>.</w:t>
      </w:r>
    </w:p>
    <w:p w:rsidR="00C83F7F" w:rsidRDefault="00C83F7F" w:rsidP="0098310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8310B">
        <w:rPr>
          <w:rFonts w:ascii="Times New Roman" w:hAnsi="Times New Roman"/>
          <w:sz w:val="28"/>
          <w:szCs w:val="28"/>
          <w:lang w:val="uk-UA"/>
        </w:rPr>
        <w:t xml:space="preserve">Важливо впроваджувати будь-який формат чи метод у комфортній атмосфері, де </w:t>
      </w:r>
      <w:r>
        <w:rPr>
          <w:rFonts w:ascii="Times New Roman" w:hAnsi="Times New Roman"/>
          <w:sz w:val="28"/>
          <w:szCs w:val="28"/>
          <w:lang w:val="uk-UA"/>
        </w:rPr>
        <w:t>учні та педагоги</w:t>
      </w:r>
      <w:r w:rsidRPr="0098310B">
        <w:rPr>
          <w:rFonts w:ascii="Times New Roman" w:hAnsi="Times New Roman"/>
          <w:sz w:val="28"/>
          <w:szCs w:val="28"/>
          <w:lang w:val="uk-UA"/>
        </w:rPr>
        <w:t xml:space="preserve"> є партнерами зі спільними цілями.</w:t>
      </w:r>
    </w:p>
    <w:p w:rsidR="00C83F7F" w:rsidRPr="0029125A" w:rsidRDefault="00C83F7F" w:rsidP="002912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29125A">
        <w:rPr>
          <w:rFonts w:ascii="Times New Roman" w:hAnsi="Times New Roman"/>
          <w:sz w:val="28"/>
          <w:szCs w:val="28"/>
          <w:lang w:val="uk-UA"/>
        </w:rPr>
        <w:t>ейс-метод</w:t>
      </w:r>
      <w:r>
        <w:rPr>
          <w:rFonts w:ascii="Times New Roman" w:hAnsi="Times New Roman"/>
          <w:sz w:val="28"/>
          <w:szCs w:val="28"/>
          <w:lang w:val="uk-UA"/>
        </w:rPr>
        <w:t xml:space="preserve"> є актуальним у початковій школі, а</w:t>
      </w:r>
      <w:r w:rsidRPr="0029125A">
        <w:rPr>
          <w:rFonts w:ascii="Times New Roman" w:hAnsi="Times New Roman"/>
          <w:sz w:val="28"/>
          <w:szCs w:val="28"/>
          <w:lang w:val="uk-UA"/>
        </w:rPr>
        <w:t>дже саме в навчальному процесі</w:t>
      </w:r>
      <w:r>
        <w:rPr>
          <w:rFonts w:ascii="Times New Roman" w:hAnsi="Times New Roman"/>
          <w:sz w:val="28"/>
          <w:szCs w:val="28"/>
          <w:lang w:val="uk-UA"/>
        </w:rPr>
        <w:t xml:space="preserve"> початкової школи</w:t>
      </w:r>
      <w:r w:rsidRPr="0029125A">
        <w:rPr>
          <w:rFonts w:ascii="Times New Roman" w:hAnsi="Times New Roman"/>
          <w:sz w:val="28"/>
          <w:szCs w:val="28"/>
          <w:lang w:val="uk-UA"/>
        </w:rPr>
        <w:t xml:space="preserve"> передбачено проведення тематичних тижнів. І підготовка до них лягає на плечі вчителів, які часом розгублені і намагаються розібратися в нових правилах і вимогах. Т</w:t>
      </w:r>
      <w:r>
        <w:rPr>
          <w:rFonts w:ascii="Times New Roman" w:hAnsi="Times New Roman"/>
          <w:sz w:val="28"/>
          <w:szCs w:val="28"/>
          <w:lang w:val="uk-UA"/>
        </w:rPr>
        <w:t>ут на допомогу приходять кейси.</w:t>
      </w:r>
    </w:p>
    <w:p w:rsidR="00C83F7F" w:rsidRDefault="00C83F7F" w:rsidP="00354D0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9125A">
        <w:rPr>
          <w:rFonts w:ascii="Times New Roman" w:hAnsi="Times New Roman"/>
          <w:sz w:val="28"/>
          <w:szCs w:val="28"/>
          <w:lang w:val="uk-UA"/>
        </w:rPr>
        <w:t>За словами самих вчителів, кейс-уроки звільнили їх від бюрократії та підготовки до завтрашнього уроку. Вчителі тепер можуть приділяти більше ч</w:t>
      </w:r>
      <w:r>
        <w:rPr>
          <w:rFonts w:ascii="Times New Roman" w:hAnsi="Times New Roman"/>
          <w:sz w:val="28"/>
          <w:szCs w:val="28"/>
          <w:lang w:val="uk-UA"/>
        </w:rPr>
        <w:t xml:space="preserve">асу іншим, більш важливим речам </w:t>
      </w:r>
      <w:r w:rsidRPr="00354D0D">
        <w:rPr>
          <w:rFonts w:ascii="Times New Roman" w:hAnsi="Times New Roman"/>
          <w:sz w:val="28"/>
          <w:szCs w:val="28"/>
        </w:rPr>
        <w:t>[4]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83F7F" w:rsidRPr="0029125A" w:rsidRDefault="00C83F7F" w:rsidP="00354D0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9125A">
        <w:rPr>
          <w:rFonts w:ascii="Times New Roman" w:hAnsi="Times New Roman"/>
          <w:sz w:val="28"/>
          <w:szCs w:val="28"/>
          <w:lang w:val="uk-UA"/>
        </w:rPr>
        <w:t xml:space="preserve">Кейс-уроки розділені за темами, кожна вікова група обирає </w:t>
      </w:r>
      <w:r>
        <w:rPr>
          <w:rFonts w:ascii="Times New Roman" w:hAnsi="Times New Roman"/>
          <w:sz w:val="28"/>
          <w:szCs w:val="28"/>
          <w:lang w:val="uk-UA"/>
        </w:rPr>
        <w:t>тему, яка може бути цікавою для учнів</w:t>
      </w:r>
      <w:r w:rsidRPr="0029125A">
        <w:rPr>
          <w:rFonts w:ascii="Times New Roman" w:hAnsi="Times New Roman"/>
          <w:sz w:val="28"/>
          <w:szCs w:val="28"/>
          <w:lang w:val="uk-UA"/>
        </w:rPr>
        <w:t>. Навколо цієї теми вже розробляється історія, яка червоною ниткою пр</w:t>
      </w:r>
      <w:r>
        <w:rPr>
          <w:rFonts w:ascii="Times New Roman" w:hAnsi="Times New Roman"/>
          <w:sz w:val="28"/>
          <w:szCs w:val="28"/>
          <w:lang w:val="uk-UA"/>
        </w:rPr>
        <w:t>оходить через шкільні предмети.</w:t>
      </w:r>
    </w:p>
    <w:p w:rsidR="00C83F7F" w:rsidRPr="0029125A" w:rsidRDefault="00C83F7F" w:rsidP="002912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9125A">
        <w:rPr>
          <w:rFonts w:ascii="Times New Roman" w:hAnsi="Times New Roman"/>
          <w:sz w:val="28"/>
          <w:szCs w:val="28"/>
          <w:lang w:val="uk-UA"/>
        </w:rPr>
        <w:t xml:space="preserve">Для першокласників обирається тема, яка може зацікавити дітей, наприклад, ігри або тварини. </w:t>
      </w:r>
    </w:p>
    <w:p w:rsidR="00C83F7F" w:rsidRDefault="00C83F7F" w:rsidP="0029125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29125A">
        <w:rPr>
          <w:rFonts w:ascii="Times New Roman" w:hAnsi="Times New Roman"/>
          <w:sz w:val="28"/>
          <w:szCs w:val="28"/>
          <w:lang w:val="uk-UA"/>
        </w:rPr>
        <w:t>Батьки також надають багато позитивних відгуків. Це пов'язано з тим, що батьки розуміють ефе</w:t>
      </w:r>
      <w:r>
        <w:rPr>
          <w:rFonts w:ascii="Times New Roman" w:hAnsi="Times New Roman"/>
          <w:sz w:val="28"/>
          <w:szCs w:val="28"/>
          <w:lang w:val="uk-UA"/>
        </w:rPr>
        <w:t>ктивність проведення кейс-уроків у</w:t>
      </w:r>
      <w:r w:rsidRPr="0029125A">
        <w:rPr>
          <w:rFonts w:ascii="Times New Roman" w:hAnsi="Times New Roman"/>
          <w:sz w:val="28"/>
          <w:szCs w:val="28"/>
          <w:lang w:val="uk-UA"/>
        </w:rPr>
        <w:t xml:space="preserve"> початковій школі. Крім того, після уроків-кейсів дітям часто не потрібно робити домашнє завдання і вони не перевтомлюються.</w:t>
      </w:r>
    </w:p>
    <w:p w:rsidR="00C83F7F" w:rsidRDefault="00C83F7F" w:rsidP="002E29E6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 w:rsidRPr="00354D0D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C83F7F" w:rsidRPr="00354D0D" w:rsidRDefault="00C83F7F" w:rsidP="00354D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560EEF">
        <w:rPr>
          <w:rFonts w:ascii="Times New Roman" w:hAnsi="Times New Roman"/>
          <w:color w:val="000000"/>
          <w:sz w:val="28"/>
          <w:szCs w:val="28"/>
          <w:lang w:eastAsia="uk-UA"/>
        </w:rPr>
        <w:t>Андюсєв Б. Є. Кейс-метод як інструмент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60EEF">
        <w:rPr>
          <w:rFonts w:ascii="Times New Roman" w:hAnsi="Times New Roman"/>
          <w:color w:val="000000"/>
          <w:sz w:val="28"/>
          <w:szCs w:val="28"/>
          <w:lang w:eastAsia="uk-UA"/>
        </w:rPr>
        <w:t>формування</w:t>
      </w: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354D0D">
        <w:rPr>
          <w:rFonts w:ascii="Times New Roman" w:hAnsi="Times New Roman"/>
          <w:color w:val="000000"/>
          <w:sz w:val="28"/>
          <w:szCs w:val="28"/>
          <w:lang w:eastAsia="uk-UA"/>
        </w:rPr>
        <w:t>компетентностей. </w:t>
      </w:r>
      <w:r w:rsidRPr="00354D0D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Директор школи</w:t>
      </w:r>
      <w:r w:rsidRPr="00354D0D">
        <w:rPr>
          <w:rFonts w:ascii="Times New Roman" w:hAnsi="Times New Roman"/>
          <w:color w:val="000000"/>
          <w:sz w:val="28"/>
          <w:szCs w:val="28"/>
          <w:lang w:eastAsia="uk-UA"/>
        </w:rPr>
        <w:t>. 2010. № 4. С. 61–69.</w:t>
      </w:r>
    </w:p>
    <w:p w:rsidR="00C83F7F" w:rsidRPr="00354D0D" w:rsidRDefault="00C83F7F" w:rsidP="00354D0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354D0D">
        <w:rPr>
          <w:rFonts w:ascii="Times New Roman" w:hAnsi="Times New Roman"/>
          <w:color w:val="000000"/>
          <w:sz w:val="28"/>
          <w:szCs w:val="28"/>
          <w:lang w:eastAsia="uk-UA"/>
        </w:rPr>
        <w:t>Бризгіна Н. А. Технологія проблемного навчання та кейс-методу на уроках. </w:t>
      </w:r>
      <w:r w:rsidRPr="00354D0D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Педагогічна</w:t>
      </w:r>
      <w:r>
        <w:rPr>
          <w:rFonts w:ascii="Times New Roman" w:hAnsi="Times New Roman"/>
          <w:i/>
          <w:iCs/>
          <w:color w:val="000000"/>
          <w:sz w:val="28"/>
          <w:szCs w:val="28"/>
          <w:lang w:val="uk-UA" w:eastAsia="uk-UA"/>
        </w:rPr>
        <w:t xml:space="preserve"> </w:t>
      </w:r>
      <w:r w:rsidRPr="00354D0D">
        <w:rPr>
          <w:rFonts w:ascii="Times New Roman" w:hAnsi="Times New Roman"/>
          <w:i/>
          <w:iCs/>
          <w:color w:val="000000"/>
          <w:sz w:val="28"/>
          <w:szCs w:val="28"/>
          <w:lang w:eastAsia="uk-UA"/>
        </w:rPr>
        <w:t>майстерня. Все для учителя</w:t>
      </w:r>
      <w:r w:rsidRPr="00354D0D">
        <w:rPr>
          <w:rFonts w:ascii="Times New Roman" w:hAnsi="Times New Roman"/>
          <w:color w:val="000000"/>
          <w:sz w:val="28"/>
          <w:szCs w:val="28"/>
          <w:lang w:eastAsia="uk-UA"/>
        </w:rPr>
        <w:t>. 2012. № 7. С. 13–16.</w:t>
      </w:r>
    </w:p>
    <w:p w:rsidR="00C83F7F" w:rsidRPr="00354D0D" w:rsidRDefault="00C83F7F" w:rsidP="00354D0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54D0D">
        <w:rPr>
          <w:color w:val="000000"/>
          <w:sz w:val="28"/>
          <w:szCs w:val="28"/>
        </w:rPr>
        <w:t>Власюк І. Використання кейс-методу при формуванні</w:t>
      </w:r>
      <w:r>
        <w:rPr>
          <w:color w:val="000000"/>
          <w:sz w:val="28"/>
          <w:szCs w:val="28"/>
          <w:lang w:val="uk-UA"/>
        </w:rPr>
        <w:t xml:space="preserve"> </w:t>
      </w:r>
      <w:r w:rsidRPr="00354D0D">
        <w:rPr>
          <w:color w:val="000000"/>
          <w:sz w:val="28"/>
          <w:szCs w:val="28"/>
        </w:rPr>
        <w:t>професійної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354D0D">
        <w:rPr>
          <w:color w:val="000000"/>
          <w:sz w:val="28"/>
          <w:szCs w:val="28"/>
        </w:rPr>
        <w:t>економічної</w:t>
      </w:r>
      <w:r>
        <w:rPr>
          <w:color w:val="000000"/>
          <w:sz w:val="28"/>
          <w:szCs w:val="28"/>
          <w:lang w:val="uk-UA"/>
        </w:rPr>
        <w:t xml:space="preserve"> </w:t>
      </w:r>
      <w:r w:rsidRPr="00354D0D">
        <w:rPr>
          <w:color w:val="000000"/>
          <w:sz w:val="28"/>
          <w:szCs w:val="28"/>
        </w:rPr>
        <w:t xml:space="preserve">термінології. </w:t>
      </w:r>
      <w:r w:rsidRPr="00354D0D">
        <w:rPr>
          <w:i/>
          <w:color w:val="000000"/>
          <w:sz w:val="28"/>
          <w:szCs w:val="28"/>
        </w:rPr>
        <w:t>Проблеми</w:t>
      </w:r>
      <w:r>
        <w:rPr>
          <w:i/>
          <w:color w:val="000000"/>
          <w:sz w:val="28"/>
          <w:szCs w:val="28"/>
          <w:lang w:val="uk-UA"/>
        </w:rPr>
        <w:t xml:space="preserve"> </w:t>
      </w:r>
      <w:r w:rsidRPr="00354D0D">
        <w:rPr>
          <w:i/>
          <w:color w:val="000000"/>
          <w:sz w:val="28"/>
          <w:szCs w:val="28"/>
        </w:rPr>
        <w:t>інженерно-педагогічної</w:t>
      </w:r>
      <w:r>
        <w:rPr>
          <w:i/>
          <w:color w:val="000000"/>
          <w:sz w:val="28"/>
          <w:szCs w:val="28"/>
          <w:lang w:val="uk-UA"/>
        </w:rPr>
        <w:t xml:space="preserve"> </w:t>
      </w:r>
      <w:r w:rsidRPr="00354D0D">
        <w:rPr>
          <w:i/>
          <w:color w:val="000000"/>
          <w:sz w:val="28"/>
          <w:szCs w:val="28"/>
        </w:rPr>
        <w:t>освіти.</w:t>
      </w:r>
      <w:r w:rsidRPr="00354D0D">
        <w:rPr>
          <w:color w:val="000000"/>
          <w:sz w:val="28"/>
          <w:szCs w:val="28"/>
        </w:rPr>
        <w:t xml:space="preserve"> 2012. Вип. 37. С. 196-201.</w:t>
      </w:r>
    </w:p>
    <w:p w:rsidR="00C83F7F" w:rsidRPr="00354D0D" w:rsidRDefault="00C83F7F" w:rsidP="00354D0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54D0D">
        <w:rPr>
          <w:color w:val="000000"/>
          <w:sz w:val="28"/>
          <w:szCs w:val="28"/>
        </w:rPr>
        <w:t xml:space="preserve">Пащенко Т.М. Кейс-метод як сучасна технологія навчання спеціальних дисциплін. </w:t>
      </w:r>
      <w:r w:rsidRPr="00354D0D">
        <w:rPr>
          <w:i/>
          <w:color w:val="000000"/>
          <w:sz w:val="28"/>
          <w:szCs w:val="28"/>
        </w:rPr>
        <w:t>Молодь і ринок</w:t>
      </w:r>
      <w:r w:rsidRPr="00354D0D">
        <w:rPr>
          <w:color w:val="000000"/>
          <w:sz w:val="28"/>
          <w:szCs w:val="28"/>
        </w:rPr>
        <w:t>. 2015. № 8. С. 94‒99.</w:t>
      </w:r>
    </w:p>
    <w:p w:rsidR="00C83F7F" w:rsidRPr="00354D0D" w:rsidRDefault="00C83F7F" w:rsidP="00354D0D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354D0D">
        <w:rPr>
          <w:color w:val="000000"/>
          <w:sz w:val="28"/>
          <w:szCs w:val="28"/>
        </w:rPr>
        <w:t>Плющ Ю.О. Кейс-технологія в початковій школі. Порадник для вчителя. Київ : Вид. група «Основа», 2018. 127 с.</w:t>
      </w:r>
    </w:p>
    <w:p w:rsidR="00C83F7F" w:rsidRPr="00354D0D" w:rsidRDefault="00C83F7F" w:rsidP="00354D0D">
      <w:pPr>
        <w:spacing w:after="0" w:line="36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C83F7F" w:rsidRPr="00354D0D" w:rsidSect="00E16A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1519"/>
    <w:multiLevelType w:val="hybridMultilevel"/>
    <w:tmpl w:val="70C01380"/>
    <w:lvl w:ilvl="0" w:tplc="0422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3ED6"/>
    <w:rsid w:val="0029125A"/>
    <w:rsid w:val="002E29E6"/>
    <w:rsid w:val="00354D0D"/>
    <w:rsid w:val="00560EEF"/>
    <w:rsid w:val="0098310B"/>
    <w:rsid w:val="009D613F"/>
    <w:rsid w:val="00A06067"/>
    <w:rsid w:val="00A34075"/>
    <w:rsid w:val="00C83F7F"/>
    <w:rsid w:val="00C93ED6"/>
    <w:rsid w:val="00E16A6B"/>
    <w:rsid w:val="00E95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075"/>
    <w:pPr>
      <w:spacing w:after="200" w:line="276" w:lineRule="auto"/>
    </w:pPr>
    <w:rPr>
      <w:rFonts w:ascii="Calibri" w:hAnsi="Calibri"/>
      <w:lang w:val="ru-RU"/>
    </w:rPr>
  </w:style>
  <w:style w:type="paragraph" w:styleId="Heading1">
    <w:name w:val="heading 1"/>
    <w:basedOn w:val="Normal"/>
    <w:link w:val="Heading1Char"/>
    <w:uiPriority w:val="99"/>
    <w:qFormat/>
    <w:rsid w:val="00A06067"/>
    <w:pPr>
      <w:spacing w:after="0" w:line="240" w:lineRule="auto"/>
      <w:outlineLvl w:val="0"/>
    </w:pPr>
    <w:rPr>
      <w:rFonts w:ascii="Times New Roman" w:hAnsi="Times New Roman"/>
      <w:color w:val="2E74B5"/>
      <w:sz w:val="32"/>
      <w:szCs w:val="32"/>
      <w:lang w:val="uk-UA"/>
    </w:rPr>
  </w:style>
  <w:style w:type="paragraph" w:styleId="Heading2">
    <w:name w:val="heading 2"/>
    <w:basedOn w:val="Normal"/>
    <w:link w:val="Heading2Char"/>
    <w:uiPriority w:val="99"/>
    <w:qFormat/>
    <w:rsid w:val="00A06067"/>
    <w:pPr>
      <w:spacing w:after="0" w:line="240" w:lineRule="auto"/>
      <w:outlineLvl w:val="1"/>
    </w:pPr>
    <w:rPr>
      <w:rFonts w:ascii="Times New Roman" w:hAnsi="Times New Roman"/>
      <w:color w:val="2E74B5"/>
      <w:sz w:val="26"/>
      <w:szCs w:val="26"/>
      <w:lang w:val="uk-UA"/>
    </w:rPr>
  </w:style>
  <w:style w:type="paragraph" w:styleId="Heading3">
    <w:name w:val="heading 3"/>
    <w:basedOn w:val="Normal"/>
    <w:link w:val="Heading3Char"/>
    <w:uiPriority w:val="99"/>
    <w:qFormat/>
    <w:rsid w:val="00A06067"/>
    <w:pPr>
      <w:spacing w:after="0" w:line="240" w:lineRule="auto"/>
      <w:outlineLvl w:val="2"/>
    </w:pPr>
    <w:rPr>
      <w:rFonts w:ascii="Times New Roman" w:hAnsi="Times New Roman"/>
      <w:color w:val="1F4D78"/>
      <w:sz w:val="24"/>
      <w:szCs w:val="24"/>
      <w:lang w:val="uk-UA"/>
    </w:rPr>
  </w:style>
  <w:style w:type="paragraph" w:styleId="Heading4">
    <w:name w:val="heading 4"/>
    <w:basedOn w:val="Normal"/>
    <w:link w:val="Heading4Char"/>
    <w:uiPriority w:val="99"/>
    <w:qFormat/>
    <w:rsid w:val="00A06067"/>
    <w:pPr>
      <w:spacing w:after="0" w:line="240" w:lineRule="auto"/>
      <w:outlineLvl w:val="3"/>
    </w:pPr>
    <w:rPr>
      <w:rFonts w:ascii="Times New Roman" w:hAnsi="Times New Roman"/>
      <w:i/>
      <w:iCs/>
      <w:color w:val="2E74B5"/>
      <w:sz w:val="20"/>
      <w:szCs w:val="20"/>
      <w:lang w:val="uk-UA"/>
    </w:rPr>
  </w:style>
  <w:style w:type="paragraph" w:styleId="Heading5">
    <w:name w:val="heading 5"/>
    <w:basedOn w:val="Normal"/>
    <w:link w:val="Heading5Char"/>
    <w:uiPriority w:val="99"/>
    <w:qFormat/>
    <w:rsid w:val="00A06067"/>
    <w:pPr>
      <w:spacing w:after="0" w:line="240" w:lineRule="auto"/>
      <w:outlineLvl w:val="4"/>
    </w:pPr>
    <w:rPr>
      <w:rFonts w:ascii="Times New Roman" w:hAnsi="Times New Roman"/>
      <w:color w:val="2E74B5"/>
      <w:sz w:val="20"/>
      <w:szCs w:val="20"/>
      <w:lang w:val="uk-UA"/>
    </w:rPr>
  </w:style>
  <w:style w:type="paragraph" w:styleId="Heading6">
    <w:name w:val="heading 6"/>
    <w:basedOn w:val="Normal"/>
    <w:link w:val="Heading6Char"/>
    <w:uiPriority w:val="99"/>
    <w:qFormat/>
    <w:rsid w:val="00A06067"/>
    <w:pPr>
      <w:spacing w:after="0" w:line="240" w:lineRule="auto"/>
      <w:outlineLvl w:val="5"/>
    </w:pPr>
    <w:rPr>
      <w:rFonts w:ascii="Times New Roman" w:hAnsi="Times New Roman"/>
      <w:color w:val="1F4D78"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06067"/>
    <w:rPr>
      <w:rFonts w:cs="Times New Roman"/>
      <w:color w:val="2E74B5"/>
      <w:sz w:val="32"/>
      <w:szCs w:val="32"/>
      <w:lang w:val="uk-UA" w:eastAsia="en-US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06067"/>
    <w:rPr>
      <w:rFonts w:cs="Times New Roman"/>
      <w:color w:val="2E74B5"/>
      <w:sz w:val="26"/>
      <w:szCs w:val="26"/>
      <w:lang w:val="uk-UA" w:eastAsia="en-US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06067"/>
    <w:rPr>
      <w:rFonts w:cs="Times New Roman"/>
      <w:color w:val="1F4D78"/>
      <w:sz w:val="24"/>
      <w:szCs w:val="24"/>
      <w:lang w:val="uk-UA" w:eastAsia="en-US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06067"/>
    <w:rPr>
      <w:rFonts w:cs="Times New Roman"/>
      <w:i/>
      <w:iCs/>
      <w:color w:val="2E74B5"/>
      <w:lang w:val="uk-UA" w:eastAsia="en-US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06067"/>
    <w:rPr>
      <w:rFonts w:cs="Times New Roman"/>
      <w:color w:val="2E74B5"/>
      <w:lang w:val="uk-UA" w:eastAsia="en-US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06067"/>
    <w:rPr>
      <w:rFonts w:cs="Times New Roman"/>
      <w:color w:val="1F4D78"/>
      <w:lang w:val="uk-UA" w:eastAsia="en-US" w:bidi="ar-SA"/>
    </w:rPr>
  </w:style>
  <w:style w:type="paragraph" w:customStyle="1" w:styleId="1">
    <w:name w:val="Строгий1"/>
    <w:uiPriority w:val="99"/>
    <w:rsid w:val="00A06067"/>
    <w:rPr>
      <w:b/>
      <w:bCs/>
      <w:sz w:val="20"/>
      <w:szCs w:val="20"/>
      <w:lang w:val="uk-UA"/>
    </w:rPr>
  </w:style>
  <w:style w:type="paragraph" w:styleId="Title">
    <w:name w:val="Title"/>
    <w:basedOn w:val="Normal"/>
    <w:link w:val="TitleChar"/>
    <w:uiPriority w:val="99"/>
    <w:qFormat/>
    <w:rsid w:val="00A06067"/>
    <w:pPr>
      <w:spacing w:after="0" w:line="240" w:lineRule="auto"/>
    </w:pPr>
    <w:rPr>
      <w:rFonts w:ascii="Times New Roman" w:hAnsi="Times New Roman"/>
      <w:sz w:val="56"/>
      <w:szCs w:val="56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A06067"/>
    <w:rPr>
      <w:rFonts w:cs="Times New Roman"/>
      <w:sz w:val="56"/>
      <w:szCs w:val="56"/>
      <w:lang w:val="uk-UA" w:eastAsia="en-US" w:bidi="ar-SA"/>
    </w:rPr>
  </w:style>
  <w:style w:type="paragraph" w:styleId="ListParagraph">
    <w:name w:val="List Paragraph"/>
    <w:basedOn w:val="Normal"/>
    <w:uiPriority w:val="99"/>
    <w:qFormat/>
    <w:rsid w:val="00A06067"/>
    <w:pPr>
      <w:spacing w:after="0" w:line="240" w:lineRule="auto"/>
    </w:pPr>
    <w:rPr>
      <w:rFonts w:ascii="Times New Roman" w:hAnsi="Times New Roman"/>
      <w:sz w:val="20"/>
      <w:szCs w:val="20"/>
      <w:lang w:val="uk-UA"/>
    </w:rPr>
  </w:style>
  <w:style w:type="paragraph" w:styleId="NormalWeb">
    <w:name w:val="Normal (Web)"/>
    <w:basedOn w:val="Normal"/>
    <w:link w:val="NormalWebChar"/>
    <w:uiPriority w:val="99"/>
    <w:rsid w:val="00A340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NormalWebChar">
    <w:name w:val="Normal (Web) Char"/>
    <w:link w:val="NormalWeb"/>
    <w:uiPriority w:val="99"/>
    <w:locked/>
    <w:rsid w:val="00354D0D"/>
    <w:rPr>
      <w:sz w:val="24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354D0D"/>
    <w:pPr>
      <w:widowControl w:val="0"/>
      <w:autoSpaceDE w:val="0"/>
      <w:autoSpaceDN w:val="0"/>
      <w:spacing w:after="0" w:line="240" w:lineRule="auto"/>
      <w:ind w:left="182"/>
    </w:pPr>
    <w:rPr>
      <w:rFonts w:ascii="Times New Roman" w:hAnsi="Times New Roman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54D0D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3</Pages>
  <Words>3127</Words>
  <Characters>1783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компас</dc:creator>
  <cp:keywords/>
  <dc:description/>
  <cp:lastModifiedBy>Admin</cp:lastModifiedBy>
  <cp:revision>3</cp:revision>
  <dcterms:created xsi:type="dcterms:W3CDTF">2024-09-25T16:37:00Z</dcterms:created>
  <dcterms:modified xsi:type="dcterms:W3CDTF">2024-09-27T19:38:00Z</dcterms:modified>
</cp:coreProperties>
</file>