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9C" w:rsidRPr="00B736EB" w:rsidRDefault="00962A9C" w:rsidP="00B736EB">
      <w:pPr>
        <w:pStyle w:val="ListParagraph"/>
        <w:widowControl w:val="0"/>
        <w:spacing w:after="0" w:line="240" w:lineRule="auto"/>
        <w:ind w:left="0" w:firstLine="709"/>
        <w:jc w:val="right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396270">
        <w:rPr>
          <w:rFonts w:ascii="Times New Roman" w:hAnsi="Times New Roman"/>
          <w:b/>
          <w:color w:val="000000"/>
          <w:sz w:val="24"/>
          <w:szCs w:val="24"/>
          <w:lang w:val="kk-KZ"/>
        </w:rPr>
        <w:t>Б.Т.</w:t>
      </w: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</w:t>
      </w:r>
      <w:r w:rsidRPr="00396270">
        <w:rPr>
          <w:rFonts w:ascii="Times New Roman" w:hAnsi="Times New Roman"/>
          <w:b/>
          <w:color w:val="000000"/>
          <w:sz w:val="24"/>
          <w:szCs w:val="24"/>
          <w:lang w:val="kk-KZ"/>
        </w:rPr>
        <w:t>Абыканова</w:t>
      </w: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, </w:t>
      </w:r>
      <w:r w:rsidRPr="00396270">
        <w:rPr>
          <w:rFonts w:ascii="Times New Roman" w:hAnsi="Times New Roman"/>
          <w:b/>
          <w:color w:val="000000"/>
          <w:sz w:val="24"/>
          <w:szCs w:val="24"/>
        </w:rPr>
        <w:t>Г.М.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396270">
        <w:rPr>
          <w:rFonts w:ascii="Times New Roman" w:hAnsi="Times New Roman"/>
          <w:b/>
          <w:color w:val="000000"/>
          <w:sz w:val="24"/>
          <w:szCs w:val="24"/>
        </w:rPr>
        <w:t>Кусаинов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,</w:t>
      </w:r>
    </w:p>
    <w:p w:rsidR="00962A9C" w:rsidRDefault="00962A9C" w:rsidP="00B736EB">
      <w:pPr>
        <w:pStyle w:val="ListParagraph"/>
        <w:widowControl w:val="0"/>
        <w:spacing w:after="0" w:line="240" w:lineRule="auto"/>
        <w:ind w:left="0" w:firstLine="709"/>
        <w:jc w:val="right"/>
        <w:rPr>
          <w:rFonts w:ascii="Times New Roman" w:hAnsi="Times New Roman"/>
          <w:b/>
          <w:bCs/>
          <w:noProof/>
          <w:color w:val="000000"/>
          <w:sz w:val="24"/>
          <w:szCs w:val="24"/>
          <w:lang w:val="kk-KZ"/>
        </w:rPr>
      </w:pPr>
      <w:r w:rsidRPr="00396270">
        <w:rPr>
          <w:rFonts w:ascii="Times New Roman" w:hAnsi="Times New Roman"/>
          <w:b/>
          <w:color w:val="000000"/>
          <w:sz w:val="24"/>
          <w:szCs w:val="24"/>
        </w:rPr>
        <w:t>А.Е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396270">
        <w:rPr>
          <w:rFonts w:ascii="Times New Roman" w:hAnsi="Times New Roman"/>
          <w:b/>
          <w:color w:val="000000"/>
          <w:sz w:val="24"/>
          <w:szCs w:val="24"/>
        </w:rPr>
        <w:t>Чукуров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val="kk-KZ"/>
        </w:rPr>
        <w:t>А.А.</w:t>
      </w:r>
      <w:r w:rsidRPr="00396270">
        <w:rPr>
          <w:rFonts w:ascii="Times New Roman" w:hAnsi="Times New Roman"/>
          <w:b/>
          <w:bCs/>
          <w:noProof/>
          <w:color w:val="000000"/>
          <w:sz w:val="24"/>
          <w:szCs w:val="24"/>
          <w:lang w:val="kk-KZ"/>
        </w:rPr>
        <w:t>Таутенбаева</w:t>
      </w:r>
      <w:r>
        <w:rPr>
          <w:rFonts w:ascii="Times New Roman" w:hAnsi="Times New Roman"/>
          <w:b/>
          <w:bCs/>
          <w:noProof/>
          <w:color w:val="000000"/>
          <w:sz w:val="24"/>
          <w:szCs w:val="24"/>
          <w:lang w:val="kk-KZ"/>
        </w:rPr>
        <w:t xml:space="preserve">, </w:t>
      </w:r>
    </w:p>
    <w:p w:rsidR="00962A9C" w:rsidRPr="00396270" w:rsidRDefault="00962A9C" w:rsidP="00B736EB">
      <w:pPr>
        <w:pStyle w:val="ListParagraph"/>
        <w:widowControl w:val="0"/>
        <w:spacing w:after="0" w:line="240" w:lineRule="auto"/>
        <w:ind w:left="0" w:firstLine="709"/>
        <w:jc w:val="right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396270">
        <w:rPr>
          <w:rFonts w:ascii="Times New Roman" w:hAnsi="Times New Roman"/>
          <w:b/>
          <w:color w:val="000000"/>
          <w:sz w:val="24"/>
          <w:szCs w:val="24"/>
          <w:lang w:val="kk-KZ"/>
        </w:rPr>
        <w:t>Г.Т.</w:t>
      </w: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</w:t>
      </w:r>
      <w:r w:rsidRPr="00396270">
        <w:rPr>
          <w:rFonts w:ascii="Times New Roman" w:hAnsi="Times New Roman"/>
          <w:b/>
          <w:color w:val="000000"/>
          <w:sz w:val="24"/>
          <w:szCs w:val="24"/>
          <w:lang w:val="kk-KZ"/>
        </w:rPr>
        <w:t>Бекова, Ж.К</w:t>
      </w:r>
      <w:r w:rsidRPr="00396270">
        <w:rPr>
          <w:rFonts w:ascii="Times New Roman" w:hAnsi="Times New Roman"/>
          <w:color w:val="000000"/>
          <w:sz w:val="24"/>
          <w:szCs w:val="24"/>
          <w:lang w:val="kk-KZ"/>
        </w:rPr>
        <w:t xml:space="preserve">. </w:t>
      </w:r>
      <w:r w:rsidRPr="00396270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Салыкбаева </w:t>
      </w:r>
    </w:p>
    <w:p w:rsidR="00962A9C" w:rsidRPr="00B736EB" w:rsidRDefault="00962A9C" w:rsidP="00B736EB">
      <w:pPr>
        <w:widowControl w:val="0"/>
        <w:tabs>
          <w:tab w:val="left" w:pos="851"/>
        </w:tabs>
        <w:spacing w:after="0" w:line="240" w:lineRule="auto"/>
        <w:ind w:firstLine="709"/>
        <w:jc w:val="right"/>
        <w:rPr>
          <w:rFonts w:ascii="Times New Roman" w:hAnsi="Times New Roman"/>
          <w:b/>
          <w:bCs/>
          <w:kern w:val="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kern w:val="0"/>
          <w:sz w:val="24"/>
          <w:szCs w:val="24"/>
          <w:lang w:val="uk-UA"/>
        </w:rPr>
        <w:t xml:space="preserve"> </w:t>
      </w:r>
      <w:r w:rsidRPr="00B736EB">
        <w:rPr>
          <w:rFonts w:ascii="Times New Roman" w:hAnsi="Times New Roman"/>
          <w:b/>
          <w:bCs/>
          <w:kern w:val="0"/>
          <w:sz w:val="28"/>
          <w:szCs w:val="28"/>
          <w:lang w:val="uk-UA"/>
        </w:rPr>
        <w:t>(</w:t>
      </w:r>
      <w:r w:rsidRPr="00B736EB">
        <w:rPr>
          <w:rFonts w:ascii="Times New Roman" w:hAnsi="Times New Roman"/>
          <w:b/>
          <w:color w:val="202124"/>
          <w:sz w:val="28"/>
          <w:szCs w:val="28"/>
          <w:shd w:val="clear" w:color="auto" w:fill="FFFFFF"/>
        </w:rPr>
        <w:t>Атырау, Казахстан</w:t>
      </w:r>
      <w:r w:rsidRPr="00B736EB">
        <w:rPr>
          <w:rFonts w:ascii="Times New Roman" w:hAnsi="Times New Roman"/>
          <w:b/>
          <w:color w:val="202124"/>
          <w:sz w:val="28"/>
          <w:szCs w:val="28"/>
          <w:shd w:val="clear" w:color="auto" w:fill="FFFFFF"/>
          <w:lang w:val="uk-UA"/>
        </w:rPr>
        <w:t>)</w:t>
      </w:r>
    </w:p>
    <w:p w:rsidR="00962A9C" w:rsidRDefault="00962A9C" w:rsidP="00E71D44">
      <w:pPr>
        <w:widowControl w:val="0"/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kern w:val="0"/>
          <w:sz w:val="24"/>
          <w:szCs w:val="24"/>
          <w:lang w:val="uk-UA"/>
        </w:rPr>
      </w:pPr>
    </w:p>
    <w:p w:rsidR="00962A9C" w:rsidRDefault="00962A9C" w:rsidP="00E71D44">
      <w:pPr>
        <w:widowControl w:val="0"/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kern w:val="0"/>
          <w:sz w:val="24"/>
          <w:szCs w:val="24"/>
        </w:rPr>
      </w:pPr>
      <w:r w:rsidRPr="00E71D44">
        <w:rPr>
          <w:rFonts w:ascii="Times New Roman" w:hAnsi="Times New Roman"/>
          <w:b/>
          <w:bCs/>
          <w:kern w:val="0"/>
          <w:sz w:val="24"/>
          <w:szCs w:val="24"/>
        </w:rPr>
        <w:t>МОДЕЛЬ ОРГАНИЗАЦИИ ПРОЦЕССА ДИСТАНЦИОННОГО ОБУЧЕНИЯ УЧИТЕЛЕЙ МКШ</w:t>
      </w:r>
    </w:p>
    <w:p w:rsidR="00962A9C" w:rsidRPr="00B736EB" w:rsidRDefault="00962A9C" w:rsidP="00396270">
      <w:pPr>
        <w:pStyle w:val="ListParagraph"/>
        <w:widowControl w:val="0"/>
        <w:spacing w:after="0" w:line="240" w:lineRule="auto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962A9C" w:rsidRPr="005E4D51" w:rsidRDefault="00962A9C" w:rsidP="00396270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E4D51">
        <w:rPr>
          <w:rFonts w:ascii="Times New Roman" w:hAnsi="Times New Roman"/>
          <w:b/>
          <w:color w:val="000000"/>
          <w:sz w:val="24"/>
          <w:szCs w:val="24"/>
        </w:rPr>
        <w:t>1. Дистанционное образование в высшей школе</w:t>
      </w:r>
    </w:p>
    <w:p w:rsidR="00962A9C" w:rsidRPr="00667849" w:rsidRDefault="00962A9C" w:rsidP="00396270">
      <w:pPr>
        <w:widowControl w:val="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1F1F1F"/>
          <w:kern w:val="0"/>
          <w:sz w:val="24"/>
          <w:szCs w:val="24"/>
        </w:rPr>
      </w:pPr>
      <w:r>
        <w:rPr>
          <w:rFonts w:ascii="Times New Roman" w:hAnsi="Times New Roman"/>
          <w:color w:val="1F1F1F"/>
          <w:kern w:val="0"/>
          <w:sz w:val="24"/>
          <w:szCs w:val="24"/>
        </w:rPr>
        <w:tab/>
      </w:r>
      <w:r w:rsidRPr="00667849">
        <w:rPr>
          <w:rFonts w:ascii="Times New Roman" w:hAnsi="Times New Roman"/>
          <w:color w:val="1F1F1F"/>
          <w:kern w:val="0"/>
          <w:sz w:val="24"/>
          <w:szCs w:val="24"/>
        </w:rPr>
        <w:t>Анализ проблем, связанных с профессиональной компетенцией учителей малокомплектных и опорных школ, использующих дистанционные технологии обучения, не соответствует современным требованиям, и их можно разделить на три группы:</w:t>
      </w:r>
    </w:p>
    <w:p w:rsidR="00962A9C" w:rsidRPr="00667849" w:rsidRDefault="00962A9C" w:rsidP="00C40415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kern w:val="0"/>
          <w:sz w:val="24"/>
          <w:szCs w:val="24"/>
        </w:rPr>
      </w:pPr>
      <w:r w:rsidRPr="00667849">
        <w:rPr>
          <w:rFonts w:ascii="Times New Roman" w:hAnsi="Times New Roman"/>
          <w:color w:val="1F1F1F"/>
          <w:kern w:val="0"/>
          <w:sz w:val="24"/>
          <w:szCs w:val="24"/>
        </w:rPr>
        <w:t>противоречие между актуальными требованиями к уровню профессиональной компетенции учителей и их готовностью к дистанционной форме обучения.В настоящее время предъявляются высокие требования к профессиональным компетенциям учителей, включая умение использовать дистанционные технологии обучения. Однако многие учителя малокомплектных и опорных школ не имеют необходимой подготовки в этой области;</w:t>
      </w:r>
    </w:p>
    <w:p w:rsidR="00962A9C" w:rsidRPr="00667849" w:rsidRDefault="00962A9C" w:rsidP="00C40415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kern w:val="0"/>
          <w:sz w:val="24"/>
          <w:szCs w:val="24"/>
        </w:rPr>
      </w:pPr>
      <w:r w:rsidRPr="00667849">
        <w:rPr>
          <w:rFonts w:ascii="Times New Roman" w:hAnsi="Times New Roman"/>
          <w:color w:val="1F1F1F"/>
          <w:kern w:val="0"/>
          <w:sz w:val="24"/>
          <w:szCs w:val="24"/>
        </w:rPr>
        <w:t>противоречие между возросшей потребностью в учителях с качественной практической подготовкой в отдаленных районах и направленностью педагогических вузов на теоретическую подготовку будущих учителей без учета реальных потребностей дистанционного обучения.В отдаленных районах часто наблюдается нехватка учителей, поэтому важно готовить специалистов, которые будут готовы к практической работе в таких условиях. Однако в педагогических вузах основное внимание уделяется теоретической подготовке, которая не всегда соответствует реальным потребностям дистанционного обучения в малокомплектных школах;</w:t>
      </w:r>
    </w:p>
    <w:p w:rsidR="00962A9C" w:rsidRPr="00667849" w:rsidRDefault="00962A9C" w:rsidP="00C40415">
      <w:pPr>
        <w:widowControl w:val="0"/>
        <w:numPr>
          <w:ilvl w:val="0"/>
          <w:numId w:val="4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kern w:val="0"/>
          <w:sz w:val="24"/>
          <w:szCs w:val="24"/>
        </w:rPr>
      </w:pPr>
      <w:r w:rsidRPr="00667849">
        <w:rPr>
          <w:rFonts w:ascii="Times New Roman" w:hAnsi="Times New Roman"/>
          <w:color w:val="1F1F1F"/>
          <w:kern w:val="0"/>
          <w:sz w:val="24"/>
          <w:szCs w:val="24"/>
        </w:rPr>
        <w:t>противоречие между необходимостью подготовки в системе профессионального образования учителей, обладающих высокопрофессиональными навыками использования дистанционных технологий, и отсутствием единых требований к программному и аппаратному обеспечению данных технологий. Для эффективного использования дистанционных технологий необходимо иметь соответствующее программное и аппаратное обеспечение. Однако в настоящее время в разных регионах страны нет единого подхода к оснащению школ техническими средствами.</w:t>
      </w:r>
    </w:p>
    <w:p w:rsidR="00962A9C" w:rsidRPr="00667849" w:rsidRDefault="00962A9C" w:rsidP="00415181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1F1F1F"/>
          <w:kern w:val="0"/>
          <w:sz w:val="24"/>
          <w:szCs w:val="24"/>
        </w:rPr>
      </w:pPr>
      <w:r w:rsidRPr="00667849">
        <w:rPr>
          <w:rFonts w:ascii="Times New Roman" w:hAnsi="Times New Roman"/>
          <w:color w:val="1F1F1F"/>
          <w:kern w:val="0"/>
          <w:sz w:val="24"/>
          <w:szCs w:val="24"/>
        </w:rPr>
        <w:t>Эти противоречия негативно влияют на организацию процесса обучения в малокомплектных школах и ставят задачу создания необходимых педагогических условий эффективного профессионального образования будущих учителей, способных организовать такой процесс обучения и решить возникающие в ходе данного обучения проблемы.Эти проблемы необходимо решать комплексно, чтобы обеспечить эффективное обучение в малокомплектных школах. Для этого необходимо:</w:t>
      </w:r>
      <w:r>
        <w:rPr>
          <w:rFonts w:ascii="Times New Roman" w:hAnsi="Times New Roman"/>
          <w:color w:val="1F1F1F"/>
          <w:kern w:val="0"/>
          <w:sz w:val="24"/>
          <w:szCs w:val="24"/>
        </w:rPr>
        <w:t xml:space="preserve"> - </w:t>
      </w:r>
      <w:r w:rsidRPr="00667849">
        <w:rPr>
          <w:rFonts w:ascii="Times New Roman" w:hAnsi="Times New Roman"/>
          <w:color w:val="1F1F1F"/>
          <w:kern w:val="0"/>
          <w:sz w:val="24"/>
          <w:szCs w:val="24"/>
        </w:rPr>
        <w:t>разработать и внедрить в практику подготовки будущих учителей программы, которые будут соответствовать актуальным требованиям к их профессиональной компетенции, включая умение использовать дистанционные технологии обучения;</w:t>
      </w:r>
      <w:r>
        <w:rPr>
          <w:rFonts w:ascii="Times New Roman" w:hAnsi="Times New Roman"/>
          <w:color w:val="1F1F1F"/>
          <w:kern w:val="0"/>
          <w:sz w:val="24"/>
          <w:szCs w:val="24"/>
        </w:rPr>
        <w:t xml:space="preserve"> - </w:t>
      </w:r>
      <w:r w:rsidRPr="00667849">
        <w:rPr>
          <w:rFonts w:ascii="Times New Roman" w:hAnsi="Times New Roman"/>
          <w:color w:val="1F1F1F"/>
          <w:kern w:val="0"/>
          <w:sz w:val="24"/>
          <w:szCs w:val="24"/>
        </w:rPr>
        <w:t>обеспечить практическую подготовку будущих учителей в условиях малокомплектных школ;</w:t>
      </w:r>
      <w:r>
        <w:rPr>
          <w:rFonts w:ascii="Times New Roman" w:hAnsi="Times New Roman"/>
          <w:color w:val="1F1F1F"/>
          <w:kern w:val="0"/>
          <w:sz w:val="24"/>
          <w:szCs w:val="24"/>
        </w:rPr>
        <w:t xml:space="preserve"> - </w:t>
      </w:r>
      <w:r w:rsidRPr="00667849">
        <w:rPr>
          <w:rFonts w:ascii="Times New Roman" w:hAnsi="Times New Roman"/>
          <w:color w:val="1F1F1F"/>
          <w:kern w:val="0"/>
          <w:sz w:val="24"/>
          <w:szCs w:val="24"/>
        </w:rPr>
        <w:t>обеспечить повышение квалификации учителей в области дистанционного обучения;</w:t>
      </w:r>
      <w:r>
        <w:rPr>
          <w:rFonts w:ascii="Times New Roman" w:hAnsi="Times New Roman"/>
          <w:color w:val="1F1F1F"/>
          <w:kern w:val="0"/>
          <w:sz w:val="24"/>
          <w:szCs w:val="24"/>
        </w:rPr>
        <w:t xml:space="preserve"> - </w:t>
      </w:r>
      <w:r w:rsidRPr="00667849">
        <w:rPr>
          <w:rFonts w:ascii="Times New Roman" w:hAnsi="Times New Roman"/>
          <w:color w:val="1F1F1F"/>
          <w:kern w:val="0"/>
          <w:sz w:val="24"/>
          <w:szCs w:val="24"/>
        </w:rPr>
        <w:t>создать единые требования к программному и аппаратному обеспечению дистанционных технологий обучения в школах.Принятие этих мер позволит повысить качество подготовки учителей малокомплектных и опорных школ, использующих дистанционные технологии обучения, и обеспечить эффективную организацию процесса обучения в них.</w:t>
      </w:r>
    </w:p>
    <w:p w:rsidR="00962A9C" w:rsidRPr="001476E3" w:rsidRDefault="00962A9C" w:rsidP="001476E3">
      <w:pPr>
        <w:pStyle w:val="ListParagraph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1476E3">
        <w:rPr>
          <w:rFonts w:ascii="Times New Roman" w:hAnsi="Times New Roman"/>
          <w:sz w:val="24"/>
          <w:szCs w:val="24"/>
          <w:lang w:eastAsia="ar-SA"/>
        </w:rPr>
        <w:t>По данным отчета ЮНЕСКО Казахстан провел наибольшую работу из всех республик Центральной Азии по преодолению разрыва между городскими и сельскими школами [</w:t>
      </w:r>
      <w:r>
        <w:rPr>
          <w:rFonts w:ascii="Times New Roman" w:hAnsi="Times New Roman"/>
          <w:sz w:val="24"/>
          <w:szCs w:val="24"/>
          <w:lang w:eastAsia="ar-SA"/>
        </w:rPr>
        <w:t>1</w:t>
      </w:r>
      <w:r w:rsidRPr="001476E3">
        <w:rPr>
          <w:rFonts w:ascii="Times New Roman" w:hAnsi="Times New Roman"/>
          <w:sz w:val="24"/>
          <w:szCs w:val="24"/>
          <w:lang w:eastAsia="ar-SA"/>
        </w:rPr>
        <w:t xml:space="preserve">]. </w:t>
      </w:r>
      <w:r w:rsidRPr="001476E3">
        <w:rPr>
          <w:rFonts w:ascii="Times New Roman" w:hAnsi="Times New Roman"/>
          <w:sz w:val="24"/>
          <w:szCs w:val="24"/>
          <w:lang w:val="uk-UA" w:eastAsia="ar-SA"/>
        </w:rPr>
        <w:t xml:space="preserve">В то же </w:t>
      </w:r>
      <w:r w:rsidRPr="001476E3">
        <w:rPr>
          <w:rFonts w:ascii="Times New Roman" w:hAnsi="Times New Roman"/>
          <w:sz w:val="24"/>
          <w:szCs w:val="24"/>
          <w:lang w:eastAsia="ar-SA"/>
        </w:rPr>
        <w:t xml:space="preserve">время, отчеты демонстрируют что это только начало полноценного развития в данном вопросе. Несмотря на что в рамках реализации </w:t>
      </w:r>
      <w:r w:rsidRPr="001476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государственной программы «С дипломом – в село!» [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</w:t>
      </w:r>
      <w:r w:rsidRPr="001476E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] существуют значительные бонусы для выпускников педагогических ВУЗов, б</w:t>
      </w:r>
      <w:r w:rsidRPr="001476E3">
        <w:rPr>
          <w:rFonts w:ascii="Times New Roman" w:hAnsi="Times New Roman"/>
          <w:sz w:val="24"/>
          <w:szCs w:val="24"/>
          <w:lang w:eastAsia="ar-SA"/>
        </w:rPr>
        <w:t>ольшинство молодых учителей в возрасте до 25 лет предпочитают работать в городе. В течение последних 5 лет этот показатель составляет 9% от общего количества. В сельской местности за этот же период показатель сократился с 8% до 7% [</w:t>
      </w:r>
      <w:r>
        <w:rPr>
          <w:rFonts w:ascii="Times New Roman" w:hAnsi="Times New Roman"/>
          <w:sz w:val="24"/>
          <w:szCs w:val="24"/>
          <w:lang w:eastAsia="ar-SA"/>
        </w:rPr>
        <w:t>3</w:t>
      </w:r>
      <w:r w:rsidRPr="001476E3">
        <w:rPr>
          <w:rFonts w:ascii="Times New Roman" w:hAnsi="Times New Roman"/>
          <w:sz w:val="24"/>
          <w:szCs w:val="24"/>
          <w:lang w:eastAsia="ar-SA"/>
        </w:rPr>
        <w:t xml:space="preserve">]. </w:t>
      </w:r>
    </w:p>
    <w:p w:rsidR="00962A9C" w:rsidRPr="001476E3" w:rsidRDefault="00962A9C" w:rsidP="001476E3">
      <w:pPr>
        <w:pStyle w:val="ListParagraph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476E3">
        <w:rPr>
          <w:rFonts w:ascii="Times New Roman" w:hAnsi="Times New Roman"/>
          <w:sz w:val="24"/>
          <w:szCs w:val="24"/>
          <w:lang w:eastAsia="ar-SA"/>
        </w:rPr>
        <w:tab/>
        <w:t xml:space="preserve">В 2019 году начала действовать программы </w:t>
      </w:r>
      <w:r w:rsidRPr="001476E3">
        <w:rPr>
          <w:rFonts w:ascii="Times New Roman" w:hAnsi="Times New Roman"/>
          <w:sz w:val="24"/>
          <w:szCs w:val="24"/>
        </w:rPr>
        <w:t>«Сельская школа powered by NIS» программа Фонда Устойчивого развития образования (ФУРО) и Назарбаев Интеллектуальные школы (НИШ), которая была дополнена в 2022 году программой «Развитие потенциала опорных школ в сельской местности» для опорных школ</w:t>
      </w:r>
      <w:r w:rsidRPr="001476E3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1476E3">
        <w:rPr>
          <w:rFonts w:ascii="Times New Roman" w:hAnsi="Times New Roman"/>
          <w:sz w:val="24"/>
          <w:szCs w:val="24"/>
        </w:rPr>
        <w:t>которая охватывает 22 школы в 17 регионах [</w:t>
      </w:r>
      <w:r>
        <w:rPr>
          <w:rFonts w:ascii="Times New Roman" w:hAnsi="Times New Roman"/>
          <w:sz w:val="24"/>
          <w:szCs w:val="24"/>
        </w:rPr>
        <w:t>4</w:t>
      </w:r>
      <w:r w:rsidRPr="001476E3">
        <w:rPr>
          <w:rFonts w:ascii="Times New Roman" w:hAnsi="Times New Roman"/>
          <w:sz w:val="24"/>
          <w:szCs w:val="24"/>
        </w:rPr>
        <w:t xml:space="preserve">]. </w:t>
      </w:r>
    </w:p>
    <w:p w:rsidR="00962A9C" w:rsidRPr="001476E3" w:rsidRDefault="00962A9C" w:rsidP="001476E3">
      <w:pPr>
        <w:pStyle w:val="ListParagraph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val="uk-UA" w:eastAsia="ar-SA"/>
        </w:rPr>
      </w:pPr>
      <w:r w:rsidRPr="001476E3">
        <w:rPr>
          <w:rFonts w:ascii="Times New Roman" w:hAnsi="Times New Roman"/>
          <w:sz w:val="24"/>
          <w:szCs w:val="24"/>
        </w:rPr>
        <w:t>«Қазақстан халқына», ФУРО и НИШ подписали меморандум, в рамках которого было выделено 4,25 млрд тенге на благотворительный образовательный проект «Развитие потенциала опорных школ в сельской местности». Этот проект реализуется при поддержке министерства просвещения РК и НАО имени Ы. Алтынсарина. В то время как этот крайне важный для сельских школ проект концентрирует внимание на стратегических инновациях, наш небольшой, но, надеемся, значимый вклад относится к оперативному уровню инноваций, который не требует масштабных вложений, но дает ощутимый результат.</w:t>
      </w:r>
    </w:p>
    <w:p w:rsidR="00962A9C" w:rsidRPr="00396270" w:rsidRDefault="00962A9C" w:rsidP="00396270">
      <w:pPr>
        <w:pStyle w:val="ListParagraph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1476E3">
        <w:rPr>
          <w:rFonts w:ascii="Times New Roman" w:hAnsi="Times New Roman"/>
          <w:sz w:val="24"/>
          <w:szCs w:val="24"/>
          <w:lang w:eastAsia="ar-SA"/>
        </w:rPr>
        <w:t>Существует явная необходимость планирования и реализации соответствующих централизованных и децентрализованных подходов к предоставлению образования, к сбору данных, к проведению мониторинга, оценки успеваемости. Данную проблему можно и нужно решать инновационными подходами с учетом накопленного опыт и передовой практики, появившиеся в результате новых партнёрских отношений, новаторства учителей и взаимного наставничества.</w:t>
      </w:r>
      <w:r w:rsidRPr="001476E3">
        <w:rPr>
          <w:rFonts w:ascii="Times New Roman" w:hAnsi="Times New Roman"/>
          <w:kern w:val="0"/>
          <w:sz w:val="24"/>
          <w:szCs w:val="24"/>
        </w:rPr>
        <w:t>Изучение, анализ, обобщение и систематизация теоретических источни</w:t>
      </w:r>
      <w:r w:rsidRPr="00667849">
        <w:rPr>
          <w:rFonts w:ascii="Times New Roman" w:hAnsi="Times New Roman"/>
          <w:kern w:val="0"/>
          <w:sz w:val="24"/>
          <w:szCs w:val="24"/>
        </w:rPr>
        <w:t>ков [</w:t>
      </w:r>
      <w:r>
        <w:rPr>
          <w:rFonts w:ascii="Times New Roman" w:hAnsi="Times New Roman"/>
          <w:kern w:val="0"/>
          <w:sz w:val="24"/>
          <w:szCs w:val="24"/>
        </w:rPr>
        <w:t>1-10</w:t>
      </w:r>
      <w:r w:rsidRPr="00667849">
        <w:rPr>
          <w:rFonts w:ascii="Times New Roman" w:hAnsi="Times New Roman"/>
          <w:kern w:val="0"/>
          <w:sz w:val="24"/>
          <w:szCs w:val="24"/>
        </w:rPr>
        <w:t>] и опыта внедрения в ряде регионов Казахстана проектов по организации дистанционного обучения учителей МКШ позволило разработать собственную модель организации процесса дистанционного обучения учителей МКШ (рис. 1).</w:t>
      </w:r>
    </w:p>
    <w:p w:rsidR="00962A9C" w:rsidRPr="002F7B86" w:rsidRDefault="00962A9C" w:rsidP="00C40415">
      <w:pPr>
        <w:widowControl w:val="0"/>
        <w:shd w:val="clear" w:color="auto" w:fill="FFFFFF"/>
        <w:tabs>
          <w:tab w:val="left" w:pos="2694"/>
        </w:tabs>
        <w:spacing w:after="0" w:line="240" w:lineRule="auto"/>
        <w:ind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Реализация 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предлагаемой 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модели дистанционного обучения учителей МКШ 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осуществляется поэтапно 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с помощью цифровой платформы Discord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.</w:t>
      </w:r>
    </w:p>
    <w:p w:rsidR="00962A9C" w:rsidRPr="002F7B86" w:rsidRDefault="00962A9C" w:rsidP="00C40415">
      <w:pPr>
        <w:widowControl w:val="0"/>
        <w:shd w:val="clear" w:color="auto" w:fill="FFFFFF"/>
        <w:tabs>
          <w:tab w:val="left" w:pos="269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b/>
          <w:bCs/>
          <w:color w:val="1F1F1F"/>
          <w:kern w:val="0"/>
          <w:sz w:val="24"/>
          <w:szCs w:val="24"/>
          <w:lang w:eastAsia="ru-RU"/>
        </w:rPr>
        <w:t>Подготовительный этап</w:t>
      </w:r>
    </w:p>
    <w:p w:rsidR="00962A9C" w:rsidRPr="00844978" w:rsidRDefault="00962A9C" w:rsidP="00C40415">
      <w:pPr>
        <w:pStyle w:val="ListParagraph"/>
        <w:widowControl w:val="0"/>
        <w:numPr>
          <w:ilvl w:val="2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Определение потребностей учителей МКШ в повышении квалификации</w:t>
      </w:r>
    </w:p>
    <w:p w:rsidR="00962A9C" w:rsidRPr="00844978" w:rsidRDefault="00962A9C" w:rsidP="00C40415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Для этого 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на начальном этапе реализации проекта 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прове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ден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в электронном виде опрос или анкетирование учителей МКШ с целью выявления их потребностей в повышении квалификации в области использования ИКТ и дистанционных технологий с помощью 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цифровой 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платформы Discord, создав для этого специальный канал.</w:t>
      </w:r>
    </w:p>
    <w:p w:rsidR="00962A9C" w:rsidRPr="006D3B88" w:rsidRDefault="00962A9C" w:rsidP="00C40415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1F1F1F"/>
          <w:sz w:val="24"/>
          <w:szCs w:val="24"/>
          <w:lang w:eastAsia="ru-RU"/>
        </w:rPr>
      </w:pP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Вопросы анкеты:</w:t>
      </w:r>
    </w:p>
    <w:p w:rsidR="00962A9C" w:rsidRPr="006D3B88" w:rsidRDefault="00962A9C" w:rsidP="00C40415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sz w:val="24"/>
          <w:szCs w:val="24"/>
          <w:lang w:eastAsia="ru-RU"/>
        </w:rPr>
      </w:pP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Какие темы в области использования ИКТ и дистанционных технологий в образовательном процессе вам наиболее интересны?</w:t>
      </w:r>
    </w:p>
    <w:p w:rsidR="00962A9C" w:rsidRPr="006D3B88" w:rsidRDefault="00962A9C" w:rsidP="00C40415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sz w:val="24"/>
          <w:szCs w:val="24"/>
          <w:lang w:eastAsia="ru-RU"/>
        </w:rPr>
      </w:pP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Какие навыки в области использования ИКТ и дистанционных технологий в образовательном процессе вы хотели бы развить?</w:t>
      </w:r>
    </w:p>
    <w:p w:rsidR="00962A9C" w:rsidRPr="006D3B88" w:rsidRDefault="00962A9C" w:rsidP="00C40415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sz w:val="24"/>
          <w:szCs w:val="24"/>
          <w:lang w:eastAsia="ru-RU"/>
        </w:rPr>
      </w:pP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Как часто вы используете ИКТ в своей работе?</w:t>
      </w:r>
    </w:p>
    <w:p w:rsidR="00962A9C" w:rsidRPr="006D3B88" w:rsidRDefault="00962A9C" w:rsidP="00C40415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sz w:val="24"/>
          <w:szCs w:val="24"/>
          <w:lang w:eastAsia="ru-RU"/>
        </w:rPr>
      </w:pP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Какие трудности у вас возникают при использовании ИКТ в образовательном процессе?</w:t>
      </w:r>
    </w:p>
    <w:p w:rsidR="00962A9C" w:rsidRPr="00844978" w:rsidRDefault="00962A9C" w:rsidP="00C4041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4978">
        <w:rPr>
          <w:rFonts w:ascii="Times New Roman" w:hAnsi="Times New Roman"/>
          <w:sz w:val="24"/>
          <w:szCs w:val="24"/>
          <w:lang w:eastAsia="ru-RU"/>
        </w:rPr>
        <w:t>Кроме опроса или анкетирование можно использовать следующие методы: собеседование с учителями, анализ результатов работы учителей.</w:t>
      </w:r>
    </w:p>
    <w:p w:rsidR="00962A9C" w:rsidRPr="006D3B88" w:rsidRDefault="00962A9C" w:rsidP="00C40415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3B88">
        <w:rPr>
          <w:rFonts w:ascii="Times New Roman" w:hAnsi="Times New Roman"/>
          <w:sz w:val="24"/>
          <w:szCs w:val="24"/>
          <w:lang w:eastAsia="ru-RU"/>
        </w:rPr>
        <w:t>На основе полученных данных можно разработать учебные планы и программы дистанционного обучения, которые будут соответствовать потребностям учителей МКШ.</w:t>
      </w:r>
    </w:p>
    <w:p w:rsidR="00962A9C" w:rsidRDefault="00962A9C" w:rsidP="00B5587D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  <w:sectPr w:rsidR="00962A9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4"/>
        <w:gridCol w:w="2610"/>
        <w:gridCol w:w="2863"/>
        <w:gridCol w:w="2862"/>
        <w:gridCol w:w="2863"/>
      </w:tblGrid>
      <w:tr w:rsidR="00962A9C" w:rsidRPr="0038296A" w:rsidTr="0038296A">
        <w:tc>
          <w:tcPr>
            <w:tcW w:w="14312" w:type="dxa"/>
            <w:gridSpan w:val="5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b/>
                <w:bCs/>
                <w:kern w:val="0"/>
                <w:sz w:val="23"/>
                <w:szCs w:val="23"/>
              </w:rPr>
              <w:t>Цель</w:t>
            </w: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: Обеспечение высокого качества профессиональной подготовки, повышения профессиональной компетентности учителей МКШ в области использования информационно-коммуникационных технологий (ИКТ) и дистанционных технологий в образовательном процессе</w:t>
            </w:r>
          </w:p>
        </w:tc>
      </w:tr>
      <w:tr w:rsidR="00962A9C" w:rsidRPr="0038296A" w:rsidTr="0038296A">
        <w:tc>
          <w:tcPr>
            <w:tcW w:w="14312" w:type="dxa"/>
            <w:gridSpan w:val="5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b/>
                <w:bCs/>
                <w:kern w:val="0"/>
                <w:sz w:val="23"/>
                <w:szCs w:val="23"/>
              </w:rPr>
              <w:t>Задачи</w:t>
            </w: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:</w:t>
            </w:r>
          </w:p>
        </w:tc>
      </w:tr>
      <w:tr w:rsidR="00962A9C" w:rsidRPr="0038296A" w:rsidTr="0038296A">
        <w:tc>
          <w:tcPr>
            <w:tcW w:w="3114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Совершенствование знаний и умений учителей в области современных информационно-коммуникационных технологий</w:t>
            </w:r>
          </w:p>
        </w:tc>
        <w:tc>
          <w:tcPr>
            <w:tcW w:w="2610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Развитие у учителей навыков самостоятельной работы и самообразования</w:t>
            </w:r>
          </w:p>
        </w:tc>
        <w:tc>
          <w:tcPr>
            <w:tcW w:w="2862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Формирование у учителей готовности к использованию дистанционных технологий в образовательном процессе</w:t>
            </w:r>
          </w:p>
        </w:tc>
      </w:tr>
      <w:tr w:rsidR="00962A9C" w:rsidRPr="0038296A" w:rsidTr="0038296A">
        <w:tc>
          <w:tcPr>
            <w:tcW w:w="14312" w:type="dxa"/>
            <w:gridSpan w:val="5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b/>
                <w:bCs/>
                <w:kern w:val="0"/>
                <w:sz w:val="23"/>
                <w:szCs w:val="23"/>
              </w:rPr>
              <w:t>Основные принципы</w:t>
            </w: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:</w:t>
            </w:r>
          </w:p>
        </w:tc>
      </w:tr>
      <w:tr w:rsidR="00962A9C" w:rsidRPr="0038296A" w:rsidTr="0038296A">
        <w:tc>
          <w:tcPr>
            <w:tcW w:w="3114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Индивидуализация обучения (учет индивидуальных особенностей и потребностей учителей)</w:t>
            </w:r>
          </w:p>
        </w:tc>
        <w:tc>
          <w:tcPr>
            <w:tcW w:w="2610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Актуальность, т.е. соответствие содержания обучения современным требованиям к уровню подготовки учителей</w:t>
            </w: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Гибкость форм и методов обучения</w:t>
            </w:r>
          </w:p>
        </w:tc>
        <w:tc>
          <w:tcPr>
            <w:tcW w:w="2862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Комплексность, т.е. направленность на развитие всех компонентов профессиональной компетентности учителя</w:t>
            </w: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Доступность и открытость обучения независимо от их места проживания и уровня подготовки</w:t>
            </w:r>
          </w:p>
        </w:tc>
      </w:tr>
      <w:tr w:rsidR="00962A9C" w:rsidRPr="0038296A" w:rsidTr="0038296A">
        <w:tc>
          <w:tcPr>
            <w:tcW w:w="14312" w:type="dxa"/>
            <w:gridSpan w:val="5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b/>
                <w:bCs/>
                <w:kern w:val="0"/>
                <w:sz w:val="23"/>
                <w:szCs w:val="23"/>
              </w:rPr>
              <w:t>Организационная структура</w:t>
            </w: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:</w:t>
            </w:r>
          </w:p>
        </w:tc>
      </w:tr>
      <w:tr w:rsidR="00962A9C" w:rsidRPr="0038296A" w:rsidTr="0038296A">
        <w:tc>
          <w:tcPr>
            <w:tcW w:w="3114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Областное управление образования является методическим центром по организации дистанционного обучения учителей МКШ</w:t>
            </w:r>
          </w:p>
        </w:tc>
        <w:tc>
          <w:tcPr>
            <w:tcW w:w="2610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Методические кабинеты районных отделов образования (МКО) обеспечивают методическую поддержку учителей МКШ в вопросах дистанционного обучения</w:t>
            </w:r>
          </w:p>
        </w:tc>
        <w:tc>
          <w:tcPr>
            <w:tcW w:w="2862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Учителя МКШ являются непосредственными участниками процесса дистанционного обучения</w:t>
            </w:r>
          </w:p>
        </w:tc>
      </w:tr>
      <w:tr w:rsidR="00962A9C" w:rsidRPr="0038296A" w:rsidTr="0038296A">
        <w:tc>
          <w:tcPr>
            <w:tcW w:w="14312" w:type="dxa"/>
            <w:gridSpan w:val="5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b/>
                <w:bCs/>
                <w:kern w:val="0"/>
                <w:sz w:val="23"/>
                <w:szCs w:val="23"/>
              </w:rPr>
              <w:t>Схема организации</w:t>
            </w: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:</w:t>
            </w:r>
          </w:p>
        </w:tc>
      </w:tr>
      <w:tr w:rsidR="00962A9C" w:rsidRPr="0038296A" w:rsidTr="0038296A">
        <w:tc>
          <w:tcPr>
            <w:tcW w:w="3114" w:type="dxa"/>
          </w:tcPr>
          <w:p w:rsidR="00962A9C" w:rsidRPr="0038296A" w:rsidRDefault="00962A9C" w:rsidP="0038296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176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Подготовка:</w:t>
            </w:r>
          </w:p>
          <w:p w:rsidR="00962A9C" w:rsidRPr="0038296A" w:rsidRDefault="00962A9C" w:rsidP="0038296A">
            <w:pPr>
              <w:widowControl w:val="0"/>
              <w:numPr>
                <w:ilvl w:val="1"/>
                <w:numId w:val="6"/>
              </w:numPr>
              <w:tabs>
                <w:tab w:val="num" w:pos="176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определение потребностей учителей МКШ в профессиональном обучении;</w:t>
            </w:r>
          </w:p>
          <w:p w:rsidR="00962A9C" w:rsidRPr="0038296A" w:rsidRDefault="00962A9C" w:rsidP="0038296A">
            <w:pPr>
              <w:widowControl w:val="0"/>
              <w:numPr>
                <w:ilvl w:val="1"/>
                <w:numId w:val="6"/>
              </w:numPr>
              <w:tabs>
                <w:tab w:val="num" w:pos="176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разработка программ дистанционного обучения;</w:t>
            </w:r>
          </w:p>
          <w:p w:rsidR="00962A9C" w:rsidRPr="0038296A" w:rsidRDefault="00962A9C" w:rsidP="0038296A">
            <w:pPr>
              <w:widowControl w:val="0"/>
              <w:numPr>
                <w:ilvl w:val="1"/>
                <w:numId w:val="6"/>
              </w:numPr>
              <w:tabs>
                <w:tab w:val="num" w:pos="176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подготовка методических материалов и ресурсов;</w:t>
            </w:r>
          </w:p>
          <w:p w:rsidR="00962A9C" w:rsidRPr="0038296A" w:rsidRDefault="00962A9C" w:rsidP="0038296A">
            <w:pPr>
              <w:widowControl w:val="0"/>
              <w:numPr>
                <w:ilvl w:val="1"/>
                <w:numId w:val="6"/>
              </w:numPr>
              <w:tabs>
                <w:tab w:val="num" w:pos="176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формирование групп для обучения.</w:t>
            </w:r>
          </w:p>
        </w:tc>
        <w:tc>
          <w:tcPr>
            <w:tcW w:w="2610" w:type="dxa"/>
          </w:tcPr>
          <w:p w:rsidR="00962A9C" w:rsidRPr="0038296A" w:rsidRDefault="00962A9C" w:rsidP="0038296A">
            <w:pPr>
              <w:widowControl w:val="0"/>
              <w:tabs>
                <w:tab w:val="num" w:pos="176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176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Процесс обучения:</w:t>
            </w:r>
          </w:p>
          <w:p w:rsidR="00962A9C" w:rsidRPr="0038296A" w:rsidRDefault="00962A9C" w:rsidP="0038296A">
            <w:pPr>
              <w:widowControl w:val="0"/>
              <w:numPr>
                <w:ilvl w:val="1"/>
                <w:numId w:val="7"/>
              </w:numPr>
              <w:tabs>
                <w:tab w:val="num" w:pos="176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реализация программ дистанционного обучения;</w:t>
            </w:r>
          </w:p>
          <w:p w:rsidR="00962A9C" w:rsidRPr="0038296A" w:rsidRDefault="00962A9C" w:rsidP="0038296A">
            <w:pPr>
              <w:widowControl w:val="0"/>
              <w:numPr>
                <w:ilvl w:val="1"/>
                <w:numId w:val="7"/>
              </w:numPr>
              <w:tabs>
                <w:tab w:val="num" w:pos="176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обеспечение обратной связи между участниками образовательного процесса;</w:t>
            </w:r>
          </w:p>
          <w:p w:rsidR="00962A9C" w:rsidRPr="0038296A" w:rsidRDefault="00962A9C" w:rsidP="0038296A">
            <w:pPr>
              <w:widowControl w:val="0"/>
              <w:numPr>
                <w:ilvl w:val="1"/>
                <w:numId w:val="7"/>
              </w:numPr>
              <w:tabs>
                <w:tab w:val="num" w:pos="176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поддержка учителей МКШ в процессе обучения.</w:t>
            </w:r>
          </w:p>
        </w:tc>
        <w:tc>
          <w:tcPr>
            <w:tcW w:w="2862" w:type="dxa"/>
          </w:tcPr>
          <w:p w:rsidR="00962A9C" w:rsidRPr="0038296A" w:rsidRDefault="00962A9C" w:rsidP="0038296A">
            <w:pPr>
              <w:widowControl w:val="0"/>
              <w:tabs>
                <w:tab w:val="num" w:pos="176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numPr>
                <w:ilvl w:val="0"/>
                <w:numId w:val="3"/>
              </w:numPr>
              <w:tabs>
                <w:tab w:val="clear" w:pos="720"/>
                <w:tab w:val="num" w:pos="176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Оценка результатов:</w:t>
            </w:r>
          </w:p>
          <w:p w:rsidR="00962A9C" w:rsidRPr="0038296A" w:rsidRDefault="00962A9C" w:rsidP="0038296A">
            <w:pPr>
              <w:widowControl w:val="0"/>
              <w:numPr>
                <w:ilvl w:val="1"/>
                <w:numId w:val="8"/>
              </w:numPr>
              <w:tabs>
                <w:tab w:val="num" w:pos="176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проведение итоговой аттестации;</w:t>
            </w:r>
          </w:p>
          <w:p w:rsidR="00962A9C" w:rsidRPr="0038296A" w:rsidRDefault="00962A9C" w:rsidP="0038296A">
            <w:pPr>
              <w:widowControl w:val="0"/>
              <w:numPr>
                <w:ilvl w:val="1"/>
                <w:numId w:val="8"/>
              </w:numPr>
              <w:tabs>
                <w:tab w:val="num" w:pos="176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анализ результатов обучения;</w:t>
            </w:r>
          </w:p>
          <w:p w:rsidR="00962A9C" w:rsidRPr="0038296A" w:rsidRDefault="00962A9C" w:rsidP="0038296A">
            <w:pPr>
              <w:widowControl w:val="0"/>
              <w:numPr>
                <w:ilvl w:val="1"/>
                <w:numId w:val="8"/>
              </w:numPr>
              <w:tabs>
                <w:tab w:val="num" w:pos="176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разработка рекомендаций по дальнейшему профессиональному развитию учителей МКШ.</w:t>
            </w:r>
          </w:p>
          <w:p w:rsidR="00962A9C" w:rsidRPr="0038296A" w:rsidRDefault="00962A9C" w:rsidP="0038296A">
            <w:pPr>
              <w:widowControl w:val="0"/>
              <w:tabs>
                <w:tab w:val="num" w:pos="176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</w:p>
        </w:tc>
      </w:tr>
      <w:tr w:rsidR="00962A9C" w:rsidRPr="0038296A" w:rsidTr="0038296A">
        <w:tc>
          <w:tcPr>
            <w:tcW w:w="14312" w:type="dxa"/>
            <w:gridSpan w:val="5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b/>
                <w:bCs/>
                <w:kern w:val="0"/>
                <w:sz w:val="23"/>
                <w:szCs w:val="23"/>
              </w:rPr>
              <w:t>Процесс обучения</w:t>
            </w: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:</w:t>
            </w:r>
          </w:p>
        </w:tc>
      </w:tr>
      <w:tr w:rsidR="00962A9C" w:rsidRPr="0038296A" w:rsidTr="0038296A">
        <w:tc>
          <w:tcPr>
            <w:tcW w:w="3114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Онлайн-лекции проводятся с использованием вебинаров или видеоконференций</w:t>
            </w:r>
          </w:p>
        </w:tc>
        <w:tc>
          <w:tcPr>
            <w:tcW w:w="2610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 xml:space="preserve">Видеокурсы размещаются на цифровой платформе </w:t>
            </w:r>
            <w:r w:rsidRPr="0038296A">
              <w:rPr>
                <w:rFonts w:ascii="Helvetica Neue" w:hAnsi="Helvetica Neue"/>
                <w:sz w:val="23"/>
                <w:szCs w:val="23"/>
                <w:lang w:eastAsia="ru-RU"/>
              </w:rPr>
              <w:t>Discord</w:t>
            </w: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для дистанционного обучения</w:t>
            </w: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</w:p>
        </w:tc>
        <w:tc>
          <w:tcPr>
            <w:tcW w:w="2862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Онлайн-тесты проводятся с использованием специальных программ или сервисов</w:t>
            </w: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Консультации проводятся в режиме онлайн или офлайн</w:t>
            </w:r>
          </w:p>
        </w:tc>
      </w:tr>
      <w:tr w:rsidR="00962A9C" w:rsidRPr="0038296A" w:rsidTr="0038296A">
        <w:tc>
          <w:tcPr>
            <w:tcW w:w="14312" w:type="dxa"/>
            <w:gridSpan w:val="5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b/>
                <w:bCs/>
                <w:kern w:val="0"/>
                <w:sz w:val="23"/>
                <w:szCs w:val="23"/>
              </w:rPr>
              <w:t>Формы и методы обучения</w:t>
            </w: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:</w:t>
            </w:r>
          </w:p>
        </w:tc>
      </w:tr>
      <w:tr w:rsidR="00962A9C" w:rsidRPr="0038296A" w:rsidTr="0038296A">
        <w:tc>
          <w:tcPr>
            <w:tcW w:w="3114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</w:p>
        </w:tc>
        <w:tc>
          <w:tcPr>
            <w:tcW w:w="2610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Онлайн-обучение (вебинары, видеоконференции, онлайн-лекции, курсы) для получения теоретических знаний по изучаемым темам</w:t>
            </w: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Дистанционные задания для проверки учителями своих знаний и навыков.</w:t>
            </w:r>
          </w:p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Онлайн-консультации для помощи учителям в случае возникновения затруднений</w:t>
            </w:r>
          </w:p>
        </w:tc>
        <w:tc>
          <w:tcPr>
            <w:tcW w:w="2862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Оффлайн-обучение (самостоятельная работа с материалами дистанционного курса, консультации с методистами)</w:t>
            </w: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</w:p>
        </w:tc>
      </w:tr>
      <w:tr w:rsidR="00962A9C" w:rsidRPr="0038296A" w:rsidTr="0038296A">
        <w:tc>
          <w:tcPr>
            <w:tcW w:w="14312" w:type="dxa"/>
            <w:gridSpan w:val="5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b/>
                <w:bCs/>
                <w:kern w:val="0"/>
                <w:sz w:val="23"/>
                <w:szCs w:val="23"/>
              </w:rPr>
              <w:t>Ресурсы:</w:t>
            </w:r>
          </w:p>
        </w:tc>
      </w:tr>
      <w:tr w:rsidR="00962A9C" w:rsidRPr="0038296A" w:rsidTr="0038296A">
        <w:tc>
          <w:tcPr>
            <w:tcW w:w="3114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 xml:space="preserve">Цифровая платформа </w:t>
            </w:r>
            <w:r w:rsidRPr="0038296A">
              <w:rPr>
                <w:rFonts w:ascii="Helvetica Neue" w:hAnsi="Helvetica Neue"/>
                <w:sz w:val="23"/>
                <w:szCs w:val="23"/>
                <w:lang w:eastAsia="ru-RU"/>
              </w:rPr>
              <w:t>Discord</w:t>
            </w: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для дистанционного обучения</w:t>
            </w:r>
          </w:p>
        </w:tc>
        <w:tc>
          <w:tcPr>
            <w:tcW w:w="2610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Образовательные ресурсы (электронные учебники, учебные пособия, видеоролики и т. д.)</w:t>
            </w:r>
          </w:p>
        </w:tc>
        <w:tc>
          <w:tcPr>
            <w:tcW w:w="2862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Методические материалы (методические рекомендации, памятки, шаблоны и т. д.)</w:t>
            </w:r>
          </w:p>
        </w:tc>
      </w:tr>
      <w:tr w:rsidR="00962A9C" w:rsidRPr="0038296A" w:rsidTr="0038296A">
        <w:tc>
          <w:tcPr>
            <w:tcW w:w="14312" w:type="dxa"/>
            <w:gridSpan w:val="5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b/>
                <w:bCs/>
                <w:kern w:val="0"/>
                <w:sz w:val="23"/>
                <w:szCs w:val="23"/>
              </w:rPr>
              <w:t>Содержание обучения</w:t>
            </w: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:</w:t>
            </w:r>
          </w:p>
        </w:tc>
      </w:tr>
      <w:tr w:rsidR="00962A9C" w:rsidRPr="0038296A" w:rsidTr="0038296A">
        <w:tc>
          <w:tcPr>
            <w:tcW w:w="3114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Основы ИКТ: базовые понятия и принципы работы с компьютером, вопросы использования ИКТ в образовательном процессе</w:t>
            </w:r>
          </w:p>
        </w:tc>
        <w:tc>
          <w:tcPr>
            <w:tcW w:w="2610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Современные технологии дистанционного обучения: различные технологии дистанционного обучения, их преимущества и недостатки, особенности использования в образовательном процессе</w:t>
            </w:r>
          </w:p>
        </w:tc>
        <w:tc>
          <w:tcPr>
            <w:tcW w:w="2862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Применение ИКТ в преподавании отдельных предметов: вопросы использования ИКТ в преподавании конкретных предметов, примеры конкретных уроков и заданий</w:t>
            </w:r>
          </w:p>
        </w:tc>
      </w:tr>
      <w:tr w:rsidR="00962A9C" w:rsidRPr="0038296A" w:rsidTr="0038296A">
        <w:tc>
          <w:tcPr>
            <w:tcW w:w="14312" w:type="dxa"/>
            <w:gridSpan w:val="5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b/>
                <w:bCs/>
                <w:kern w:val="0"/>
                <w:sz w:val="23"/>
                <w:szCs w:val="23"/>
              </w:rPr>
              <w:t>Ожидаемые результаты</w:t>
            </w: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:</w:t>
            </w:r>
          </w:p>
        </w:tc>
      </w:tr>
      <w:tr w:rsidR="00962A9C" w:rsidRPr="0038296A" w:rsidTr="0038296A">
        <w:tc>
          <w:tcPr>
            <w:tcW w:w="3114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Повышение квалификации учителей МКШ в соответствии с современными требованиями</w:t>
            </w:r>
          </w:p>
        </w:tc>
        <w:tc>
          <w:tcPr>
            <w:tcW w:w="2610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Учителя МКШ будут владеть современными информационно-коммуникационными технологиями и применять их в образовательном процессе</w:t>
            </w: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Учителя МКШ будут способны к самостоятельной работе, самообразованию и саморазвитию</w:t>
            </w:r>
          </w:p>
        </w:tc>
        <w:tc>
          <w:tcPr>
            <w:tcW w:w="2862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Учителя МКШ будут готовы к использованию дистанционных технологий в образовательном процессе</w:t>
            </w: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Совершенствование качества образования в малокомплектных школах</w:t>
            </w:r>
          </w:p>
        </w:tc>
      </w:tr>
      <w:tr w:rsidR="00962A9C" w:rsidRPr="0038296A" w:rsidTr="0038296A">
        <w:tc>
          <w:tcPr>
            <w:tcW w:w="14312" w:type="dxa"/>
            <w:gridSpan w:val="5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b/>
                <w:bCs/>
                <w:kern w:val="0"/>
                <w:sz w:val="23"/>
                <w:szCs w:val="23"/>
              </w:rPr>
              <w:t>Оценка результатов</w:t>
            </w: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:</w:t>
            </w:r>
          </w:p>
        </w:tc>
      </w:tr>
      <w:tr w:rsidR="00962A9C" w:rsidRPr="0038296A" w:rsidTr="0038296A">
        <w:tc>
          <w:tcPr>
            <w:tcW w:w="3114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Итоговая аттестация проводится в форме онлайн-теста, который позволяет оценить уровень теоретических знаний учителей</w:t>
            </w:r>
          </w:p>
        </w:tc>
        <w:tc>
          <w:tcPr>
            <w:tcW w:w="2610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Практические задания позволяют оценить навыки учителей по использованию ИКТ в образовательном процессе</w:t>
            </w: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Анализ результатов обучения проводится на основе результатов итоговой аттестации, отзывов учителей МКШ</w:t>
            </w:r>
          </w:p>
        </w:tc>
        <w:tc>
          <w:tcPr>
            <w:tcW w:w="2862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Самооценка позволяет учителям оценить свои собственные достижения</w:t>
            </w:r>
          </w:p>
        </w:tc>
        <w:tc>
          <w:tcPr>
            <w:tcW w:w="2863" w:type="dxa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Рекомендации по дальнейшему профессиональному развитию учителей МКШ разрабатываются на основе анализа результатов обучения</w:t>
            </w:r>
          </w:p>
        </w:tc>
      </w:tr>
      <w:tr w:rsidR="00962A9C" w:rsidRPr="0038296A" w:rsidTr="0038296A">
        <w:tc>
          <w:tcPr>
            <w:tcW w:w="14312" w:type="dxa"/>
            <w:gridSpan w:val="5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По результатам обучения учителя получают сертификаты</w:t>
            </w:r>
          </w:p>
        </w:tc>
      </w:tr>
      <w:tr w:rsidR="00962A9C" w:rsidRPr="0038296A" w:rsidTr="0038296A">
        <w:tc>
          <w:tcPr>
            <w:tcW w:w="14312" w:type="dxa"/>
            <w:gridSpan w:val="5"/>
          </w:tcPr>
          <w:p w:rsidR="00962A9C" w:rsidRPr="0038296A" w:rsidRDefault="00962A9C" w:rsidP="0038296A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b/>
                <w:bCs/>
                <w:kern w:val="0"/>
                <w:sz w:val="23"/>
                <w:szCs w:val="23"/>
              </w:rPr>
              <w:t>Реализация модели</w:t>
            </w: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:</w:t>
            </w:r>
          </w:p>
        </w:tc>
      </w:tr>
      <w:tr w:rsidR="00962A9C" w:rsidRPr="0038296A" w:rsidTr="0038296A">
        <w:tc>
          <w:tcPr>
            <w:tcW w:w="14312" w:type="dxa"/>
            <w:gridSpan w:val="5"/>
          </w:tcPr>
          <w:p w:rsidR="00962A9C" w:rsidRPr="0038296A" w:rsidRDefault="00962A9C" w:rsidP="0038296A">
            <w:pPr>
              <w:pStyle w:val="ListParagraph"/>
              <w:widowControl w:val="0"/>
              <w:tabs>
                <w:tab w:val="left" w:pos="851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осуществляется областными или районными (городскими) органами управления образованием</w:t>
            </w:r>
          </w:p>
        </w:tc>
      </w:tr>
      <w:tr w:rsidR="00962A9C" w:rsidRPr="0038296A" w:rsidTr="0038296A">
        <w:tc>
          <w:tcPr>
            <w:tcW w:w="3114" w:type="dxa"/>
          </w:tcPr>
          <w:p w:rsidR="00962A9C" w:rsidRPr="0038296A" w:rsidRDefault="00962A9C" w:rsidP="0038296A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8"/>
                <w:tab w:val="left" w:pos="851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Подготовительный этап:</w:t>
            </w:r>
          </w:p>
          <w:p w:rsidR="00962A9C" w:rsidRPr="0038296A" w:rsidRDefault="00962A9C" w:rsidP="0038296A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num" w:pos="318"/>
                <w:tab w:val="left" w:pos="851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определение потребностей учителей МКШ в повышении квалификации (опрос или анкетирование);</w:t>
            </w:r>
          </w:p>
          <w:p w:rsidR="00962A9C" w:rsidRPr="0038296A" w:rsidRDefault="00962A9C" w:rsidP="0038296A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num" w:pos="318"/>
                <w:tab w:val="left" w:pos="851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разработка учебных планов и программ дистанционного обучения с учетом особенностей работы (малочисленность классов, разновозрастной состав учащихся, разнообразие их образовательных потребностей) и потребностей учителей МКШ (привлечение экспертов в области образования и педагогов, работающих в МКШ);</w:t>
            </w:r>
          </w:p>
          <w:p w:rsidR="00962A9C" w:rsidRPr="0038296A" w:rsidRDefault="00962A9C" w:rsidP="0038296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num" w:pos="318"/>
                <w:tab w:val="left" w:pos="851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подготовка методических материалов и ресурсов для дистанционного обучения с использованием современных образовательных технологий (видео- и аудиозаписи, электронные учебники и учебные пособия, онлайн-тесты и т. д.);</w:t>
            </w:r>
          </w:p>
          <w:p w:rsidR="00962A9C" w:rsidRPr="0038296A" w:rsidRDefault="00962A9C" w:rsidP="0038296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num" w:pos="318"/>
                <w:tab w:val="left" w:pos="851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подготовка учителей, обладающих необходимыми знаниями и навыками в области дистанционного обучения;</w:t>
            </w:r>
          </w:p>
          <w:p w:rsidR="00962A9C" w:rsidRPr="0038296A" w:rsidRDefault="00962A9C" w:rsidP="0038296A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num" w:pos="318"/>
                <w:tab w:val="left" w:pos="851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 xml:space="preserve">обеспечение учителей техническими средствами с доступом к образовательным ресурсам и технологиям </w:t>
            </w:r>
          </w:p>
        </w:tc>
        <w:tc>
          <w:tcPr>
            <w:tcW w:w="2610" w:type="dxa"/>
          </w:tcPr>
          <w:p w:rsidR="00962A9C" w:rsidRPr="0038296A" w:rsidRDefault="00962A9C" w:rsidP="0038296A">
            <w:pPr>
              <w:widowControl w:val="0"/>
              <w:tabs>
                <w:tab w:val="num" w:pos="318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</w:p>
        </w:tc>
        <w:tc>
          <w:tcPr>
            <w:tcW w:w="2863" w:type="dxa"/>
          </w:tcPr>
          <w:p w:rsidR="00962A9C" w:rsidRPr="0038296A" w:rsidRDefault="00962A9C" w:rsidP="0038296A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8"/>
                <w:tab w:val="left" w:pos="851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Основной этап:</w:t>
            </w:r>
          </w:p>
          <w:p w:rsidR="00962A9C" w:rsidRPr="0038296A" w:rsidRDefault="00962A9C" w:rsidP="0038296A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132"/>
                <w:tab w:val="left" w:pos="851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формирование групп для обучения с учетом индивидуальных потребностей и особенностей работы учителей МКШ;</w:t>
            </w:r>
          </w:p>
          <w:p w:rsidR="00962A9C" w:rsidRPr="0038296A" w:rsidRDefault="00962A9C" w:rsidP="0038296A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132"/>
                <w:tab w:val="left" w:pos="851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организация онлайн- и офлайн-обучения;</w:t>
            </w:r>
          </w:p>
          <w:p w:rsidR="00962A9C" w:rsidRPr="0038296A" w:rsidRDefault="00962A9C" w:rsidP="0038296A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num" w:pos="132"/>
                <w:tab w:val="left" w:pos="851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обеспечение обратной связи с учителями МКШ для отслеживания их прогресс и оказания необходимой поддержки.</w:t>
            </w:r>
          </w:p>
        </w:tc>
        <w:tc>
          <w:tcPr>
            <w:tcW w:w="2862" w:type="dxa"/>
          </w:tcPr>
          <w:p w:rsidR="00962A9C" w:rsidRPr="0038296A" w:rsidRDefault="00962A9C" w:rsidP="0038296A">
            <w:pPr>
              <w:widowControl w:val="0"/>
              <w:tabs>
                <w:tab w:val="num" w:pos="318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</w:p>
        </w:tc>
        <w:tc>
          <w:tcPr>
            <w:tcW w:w="2863" w:type="dxa"/>
          </w:tcPr>
          <w:p w:rsidR="00962A9C" w:rsidRPr="0038296A" w:rsidRDefault="00962A9C" w:rsidP="0038296A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8"/>
                <w:tab w:val="left" w:pos="851"/>
              </w:tabs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Заключительный этап:</w:t>
            </w:r>
          </w:p>
          <w:p w:rsidR="00962A9C" w:rsidRPr="0038296A" w:rsidRDefault="00962A9C" w:rsidP="0038296A">
            <w:pPr>
              <w:widowControl w:val="0"/>
              <w:tabs>
                <w:tab w:val="num" w:pos="318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kern w:val="0"/>
                <w:sz w:val="23"/>
                <w:szCs w:val="23"/>
              </w:rPr>
            </w:pPr>
            <w:r w:rsidRPr="0038296A">
              <w:rPr>
                <w:rFonts w:ascii="Times New Roman" w:hAnsi="Times New Roman"/>
                <w:kern w:val="0"/>
                <w:sz w:val="23"/>
                <w:szCs w:val="23"/>
              </w:rPr>
              <w:t>проведение итогового тестирования и оценки результатов обучения.</w:t>
            </w:r>
          </w:p>
        </w:tc>
      </w:tr>
    </w:tbl>
    <w:p w:rsidR="00962A9C" w:rsidRDefault="00962A9C" w:rsidP="00844978">
      <w:pPr>
        <w:widowControl w:val="0"/>
        <w:tabs>
          <w:tab w:val="left" w:pos="851"/>
          <w:tab w:val="left" w:pos="2694"/>
        </w:tabs>
        <w:spacing w:after="0" w:line="240" w:lineRule="auto"/>
        <w:ind w:firstLine="709"/>
        <w:jc w:val="center"/>
        <w:rPr>
          <w:rFonts w:ascii="Times New Roman" w:hAnsi="Times New Roman"/>
          <w:kern w:val="0"/>
          <w:sz w:val="24"/>
          <w:szCs w:val="24"/>
        </w:rPr>
      </w:pPr>
      <w:r w:rsidRPr="00B61537">
        <w:rPr>
          <w:rFonts w:ascii="Times New Roman" w:hAnsi="Times New Roman"/>
          <w:b/>
          <w:bCs/>
          <w:kern w:val="0"/>
          <w:sz w:val="24"/>
          <w:szCs w:val="24"/>
        </w:rPr>
        <w:t>Рисунок 1</w:t>
      </w:r>
      <w:r>
        <w:rPr>
          <w:rFonts w:ascii="Times New Roman" w:hAnsi="Times New Roman"/>
          <w:kern w:val="0"/>
          <w:sz w:val="24"/>
          <w:szCs w:val="24"/>
        </w:rPr>
        <w:t xml:space="preserve">. </w:t>
      </w:r>
      <w:r w:rsidRPr="00667849">
        <w:rPr>
          <w:rFonts w:ascii="Times New Roman" w:hAnsi="Times New Roman"/>
          <w:kern w:val="0"/>
          <w:sz w:val="24"/>
          <w:szCs w:val="24"/>
        </w:rPr>
        <w:t>Модель организации процесса дистанционного обучения учителей МКШ</w:t>
      </w:r>
    </w:p>
    <w:p w:rsidR="00962A9C" w:rsidRDefault="00962A9C" w:rsidP="00844978">
      <w:pPr>
        <w:widowControl w:val="0"/>
        <w:tabs>
          <w:tab w:val="left" w:pos="851"/>
          <w:tab w:val="left" w:pos="2694"/>
        </w:tabs>
        <w:spacing w:after="0" w:line="24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</w:p>
    <w:p w:rsidR="00962A9C" w:rsidRDefault="00962A9C" w:rsidP="00844978">
      <w:pPr>
        <w:widowControl w:val="0"/>
        <w:tabs>
          <w:tab w:val="left" w:pos="851"/>
          <w:tab w:val="left" w:pos="2694"/>
        </w:tabs>
        <w:spacing w:after="0" w:line="24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  <w:sectPr w:rsidR="00962A9C" w:rsidSect="00C8302F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962A9C" w:rsidRPr="00844978" w:rsidRDefault="00962A9C" w:rsidP="00C40415">
      <w:pPr>
        <w:pStyle w:val="ListParagraph"/>
        <w:widowControl w:val="0"/>
        <w:numPr>
          <w:ilvl w:val="2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Разработка образовательных программ дистанционного обучения</w:t>
      </w:r>
    </w:p>
    <w:p w:rsidR="00962A9C" w:rsidRPr="002F7B86" w:rsidRDefault="00962A9C" w:rsidP="00844978">
      <w:pPr>
        <w:widowControl w:val="0"/>
        <w:shd w:val="clear" w:color="auto" w:fill="FFFFFF"/>
        <w:tabs>
          <w:tab w:val="left" w:pos="2694"/>
        </w:tabs>
        <w:spacing w:after="0" w:line="240" w:lineRule="auto"/>
        <w:ind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Образовательные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программы дистанционного обучения разраб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атываются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с учетом особенностей работы малокомплектных школ (малочисленность классов, разновозрастной состав учащихся, разнообразие их образовательных потребностей) и потребностей учителей МКШ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и </w:t>
      </w:r>
      <w:r w:rsidRPr="006D3B88">
        <w:rPr>
          <w:rFonts w:ascii="Times New Roman" w:hAnsi="Times New Roman"/>
          <w:sz w:val="24"/>
          <w:szCs w:val="24"/>
          <w:lang w:eastAsia="ru-RU"/>
        </w:rPr>
        <w:t>таким образом, чтобы обеспечить учителям МКШ возможность повысить свою профессиональную компетентность в области использования информационно-коммуникационных технологий и дистанционных технологий в образовательном процессе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. При разработке 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образовательных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программ 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принимают участие 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эксперт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ы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в области образования и педагог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и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, работающи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е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в МКШ.</w:t>
      </w:r>
    </w:p>
    <w:p w:rsidR="00962A9C" w:rsidRPr="00844978" w:rsidRDefault="00962A9C" w:rsidP="00C40415">
      <w:pPr>
        <w:pStyle w:val="ListParagraph"/>
        <w:widowControl w:val="0"/>
        <w:numPr>
          <w:ilvl w:val="2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Подготовка методических материалов и ресурсов для дистанционного обучения</w:t>
      </w:r>
    </w:p>
    <w:p w:rsidR="00962A9C" w:rsidRPr="002F7B86" w:rsidRDefault="00962A9C" w:rsidP="00844978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Для дистанционного обучения подготов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леныучебно-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методические материалы и ресурсы, которые будут использоваться в процессе обучения. К этим материалам относятся:</w:t>
      </w:r>
    </w:p>
    <w:p w:rsidR="00962A9C" w:rsidRPr="00844978" w:rsidRDefault="00962A9C" w:rsidP="00C40415">
      <w:pPr>
        <w:pStyle w:val="ListParagraph"/>
        <w:widowControl w:val="0"/>
        <w:numPr>
          <w:ilvl w:val="0"/>
          <w:numId w:val="1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1F1F1F"/>
          <w:sz w:val="24"/>
          <w:szCs w:val="24"/>
          <w:lang w:eastAsia="ru-RU"/>
        </w:rPr>
      </w:pPr>
      <w:r w:rsidRPr="00844978">
        <w:rPr>
          <w:rFonts w:ascii="Times New Roman" w:hAnsi="Times New Roman"/>
          <w:kern w:val="0"/>
          <w:sz w:val="24"/>
          <w:szCs w:val="24"/>
          <w:lang w:eastAsia="ru-RU"/>
        </w:rPr>
        <w:t xml:space="preserve">видео- и аудиозаписи лекций, </w:t>
      </w:r>
      <w:r w:rsidRPr="00844978">
        <w:rPr>
          <w:rFonts w:ascii="Times New Roman" w:hAnsi="Times New Roman"/>
          <w:color w:val="1F1F1F"/>
          <w:sz w:val="24"/>
          <w:szCs w:val="24"/>
          <w:lang w:eastAsia="ru-RU"/>
        </w:rPr>
        <w:t>вебинаров, мастер-классов;</w:t>
      </w:r>
    </w:p>
    <w:p w:rsidR="00962A9C" w:rsidRPr="00844978" w:rsidRDefault="00962A9C" w:rsidP="00C40415">
      <w:pPr>
        <w:pStyle w:val="ListParagraph"/>
        <w:widowControl w:val="0"/>
        <w:numPr>
          <w:ilvl w:val="0"/>
          <w:numId w:val="1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844978">
        <w:rPr>
          <w:rFonts w:ascii="Times New Roman" w:hAnsi="Times New Roman"/>
          <w:kern w:val="0"/>
          <w:sz w:val="24"/>
          <w:szCs w:val="24"/>
          <w:lang w:eastAsia="ru-RU"/>
        </w:rPr>
        <w:t>электронные учебники и учебные пособия, онлайн-тесты и т. д.;</w:t>
      </w:r>
    </w:p>
    <w:p w:rsidR="00962A9C" w:rsidRPr="00844978" w:rsidRDefault="00962A9C" w:rsidP="00C40415">
      <w:pPr>
        <w:pStyle w:val="ListParagraph"/>
        <w:widowControl w:val="0"/>
        <w:numPr>
          <w:ilvl w:val="0"/>
          <w:numId w:val="1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1F1F1F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sz w:val="24"/>
          <w:szCs w:val="24"/>
          <w:lang w:eastAsia="ru-RU"/>
        </w:rPr>
        <w:t>практические задания;</w:t>
      </w:r>
    </w:p>
    <w:p w:rsidR="00962A9C" w:rsidRPr="00844978" w:rsidRDefault="00962A9C" w:rsidP="00C40415">
      <w:pPr>
        <w:pStyle w:val="ListParagraph"/>
        <w:widowControl w:val="0"/>
        <w:numPr>
          <w:ilvl w:val="0"/>
          <w:numId w:val="19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844978">
        <w:rPr>
          <w:rFonts w:ascii="Times New Roman" w:hAnsi="Times New Roman"/>
          <w:kern w:val="0"/>
          <w:sz w:val="24"/>
          <w:szCs w:val="24"/>
          <w:lang w:eastAsia="ru-RU"/>
        </w:rPr>
        <w:t>методические рекомендации, памятки, шаблоны и т. д.</w:t>
      </w:r>
    </w:p>
    <w:p w:rsidR="00962A9C" w:rsidRPr="002F7B86" w:rsidRDefault="00962A9C" w:rsidP="00844978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При подготовке методических материалов использова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лись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современные образовательные технологии, которые позволя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ю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т сделать процесс обучения более эффективным и интересным.</w:t>
      </w:r>
    </w:p>
    <w:p w:rsidR="00962A9C" w:rsidRPr="00844978" w:rsidRDefault="00962A9C" w:rsidP="00C40415">
      <w:pPr>
        <w:pStyle w:val="ListParagraph"/>
        <w:widowControl w:val="0"/>
        <w:numPr>
          <w:ilvl w:val="2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Подготовка учителей, обладающих необходимыми знаниями и навыками в области дистанционного обучения</w:t>
      </w:r>
    </w:p>
    <w:p w:rsidR="00962A9C" w:rsidRPr="002F7B86" w:rsidRDefault="00962A9C" w:rsidP="00844978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Для обучения учителей основам дистанционного обучения 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планируется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провести специальные курсы или семинары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, которые будут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организованы с использованием 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цифровой 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платформы Discord.</w:t>
      </w:r>
    </w:p>
    <w:p w:rsidR="00962A9C" w:rsidRPr="00844978" w:rsidRDefault="00962A9C" w:rsidP="00C40415">
      <w:pPr>
        <w:pStyle w:val="ListParagraph"/>
        <w:widowControl w:val="0"/>
        <w:numPr>
          <w:ilvl w:val="2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Обеспечение учителей техническими средствами с доступом к образовательным ресурсам и технологиям</w:t>
      </w:r>
    </w:p>
    <w:p w:rsidR="00962A9C" w:rsidRPr="002F7B86" w:rsidRDefault="00962A9C" w:rsidP="0084497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Для обеспечения доступа учителей к образовательным ресурсам и технологиям 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в школах 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необходимо 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 xml:space="preserve">предусмотреть выделение средств на </w:t>
      </w:r>
      <w:r w:rsidRPr="00844978">
        <w:rPr>
          <w:rFonts w:ascii="Times New Roman" w:hAnsi="Times New Roman"/>
          <w:color w:val="1F1F1F"/>
          <w:sz w:val="24"/>
          <w:szCs w:val="24"/>
          <w:lang w:eastAsia="ru-RU"/>
        </w:rPr>
        <w:t xml:space="preserve">их 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приобретение</w:t>
      </w:r>
      <w:r w:rsidRPr="00844978">
        <w:rPr>
          <w:rFonts w:ascii="Times New Roman" w:hAnsi="Times New Roman"/>
          <w:color w:val="1F1F1F"/>
          <w:sz w:val="24"/>
          <w:szCs w:val="24"/>
          <w:lang w:eastAsia="ru-RU"/>
        </w:rPr>
        <w:t xml:space="preserve"> и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обеспечить их техническими средствами, такими как компьютеры, ноутбуки, планшеты, доступ к Интернету и т.д.</w:t>
      </w:r>
    </w:p>
    <w:p w:rsidR="00962A9C" w:rsidRPr="002F7B86" w:rsidRDefault="00962A9C" w:rsidP="0084497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b/>
          <w:bCs/>
          <w:color w:val="1F1F1F"/>
          <w:kern w:val="0"/>
          <w:sz w:val="24"/>
          <w:szCs w:val="24"/>
          <w:lang w:eastAsia="ru-RU"/>
        </w:rPr>
        <w:t>Основной этап</w:t>
      </w:r>
    </w:p>
    <w:p w:rsidR="00962A9C" w:rsidRPr="00844978" w:rsidRDefault="00962A9C" w:rsidP="00C40415">
      <w:pPr>
        <w:pStyle w:val="ListParagraph"/>
        <w:widowControl w:val="0"/>
        <w:numPr>
          <w:ilvl w:val="1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Формирование групп для обучения</w:t>
      </w:r>
    </w:p>
    <w:p w:rsidR="00962A9C" w:rsidRPr="00844978" w:rsidRDefault="00962A9C" w:rsidP="00844978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1F1F1F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Группы для обучения формир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уются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с учетом индивидуальных потребностей и особенностей работы учителей МКШ. 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При формировании групп учитыва</w:t>
      </w:r>
      <w:r w:rsidRPr="00844978">
        <w:rPr>
          <w:rFonts w:ascii="Times New Roman" w:hAnsi="Times New Roman"/>
          <w:color w:val="1F1F1F"/>
          <w:sz w:val="24"/>
          <w:szCs w:val="24"/>
          <w:lang w:eastAsia="ru-RU"/>
        </w:rPr>
        <w:t>ю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т</w:t>
      </w:r>
      <w:r w:rsidRPr="00844978">
        <w:rPr>
          <w:rFonts w:ascii="Times New Roman" w:hAnsi="Times New Roman"/>
          <w:color w:val="1F1F1F"/>
          <w:sz w:val="24"/>
          <w:szCs w:val="24"/>
          <w:lang w:eastAsia="ru-RU"/>
        </w:rPr>
        <w:t>ся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 xml:space="preserve"> следующие факторы:</w:t>
      </w:r>
    </w:p>
    <w:p w:rsidR="00962A9C" w:rsidRPr="00844978" w:rsidRDefault="00962A9C" w:rsidP="00C40415">
      <w:pPr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п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редметн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ая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направленност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ь;</w:t>
      </w:r>
    </w:p>
    <w:p w:rsidR="00962A9C" w:rsidRPr="00844978" w:rsidRDefault="00962A9C" w:rsidP="00C40415">
      <w:pPr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sz w:val="24"/>
          <w:szCs w:val="24"/>
          <w:lang w:eastAsia="ru-RU"/>
        </w:rPr>
        <w:t>м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есто проживания учителей</w:t>
      </w:r>
      <w:r w:rsidRPr="00844978">
        <w:rPr>
          <w:rFonts w:ascii="Times New Roman" w:hAnsi="Times New Roman"/>
          <w:color w:val="1F1F1F"/>
          <w:sz w:val="24"/>
          <w:szCs w:val="24"/>
          <w:lang w:eastAsia="ru-RU"/>
        </w:rPr>
        <w:t>;</w:t>
      </w:r>
    </w:p>
    <w:p w:rsidR="00962A9C" w:rsidRPr="006D3B88" w:rsidRDefault="00962A9C" w:rsidP="00C40415">
      <w:pPr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sz w:val="24"/>
          <w:szCs w:val="24"/>
          <w:lang w:eastAsia="ru-RU"/>
        </w:rPr>
      </w:pPr>
      <w:r w:rsidRPr="006D3B88">
        <w:rPr>
          <w:rFonts w:ascii="Times New Roman" w:hAnsi="Times New Roman"/>
          <w:sz w:val="24"/>
          <w:szCs w:val="24"/>
          <w:lang w:eastAsia="ru-RU"/>
        </w:rPr>
        <w:t>работа в одной школе, районе или регионе</w:t>
      </w:r>
      <w:r w:rsidRPr="00844978">
        <w:rPr>
          <w:rFonts w:ascii="Times New Roman" w:hAnsi="Times New Roman"/>
          <w:sz w:val="24"/>
          <w:szCs w:val="24"/>
          <w:lang w:eastAsia="ru-RU"/>
        </w:rPr>
        <w:t>;</w:t>
      </w:r>
    </w:p>
    <w:p w:rsidR="00962A9C" w:rsidRPr="006D3B88" w:rsidRDefault="00962A9C" w:rsidP="00C40415">
      <w:pPr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sz w:val="24"/>
          <w:szCs w:val="24"/>
          <w:lang w:eastAsia="ru-RU"/>
        </w:rPr>
        <w:t>о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пыт работы учителей в области использования ИКТ</w:t>
      </w:r>
      <w:r w:rsidRPr="00844978">
        <w:rPr>
          <w:rFonts w:ascii="Times New Roman" w:hAnsi="Times New Roman"/>
          <w:color w:val="1F1F1F"/>
          <w:sz w:val="24"/>
          <w:szCs w:val="24"/>
          <w:lang w:eastAsia="ru-RU"/>
        </w:rPr>
        <w:t>;</w:t>
      </w:r>
    </w:p>
    <w:p w:rsidR="00962A9C" w:rsidRPr="006D3B88" w:rsidRDefault="00962A9C" w:rsidP="00C40415">
      <w:pPr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sz w:val="24"/>
          <w:szCs w:val="24"/>
          <w:lang w:eastAsia="ru-RU"/>
        </w:rPr>
        <w:t>у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ровень владения ИКТ-компетенциями</w:t>
      </w:r>
      <w:r w:rsidRPr="00844978">
        <w:rPr>
          <w:rFonts w:ascii="Times New Roman" w:hAnsi="Times New Roman"/>
          <w:color w:val="1F1F1F"/>
          <w:sz w:val="24"/>
          <w:szCs w:val="24"/>
          <w:lang w:eastAsia="ru-RU"/>
        </w:rPr>
        <w:t>.</w:t>
      </w:r>
    </w:p>
    <w:p w:rsidR="00962A9C" w:rsidRPr="00844978" w:rsidRDefault="00962A9C" w:rsidP="00C40415">
      <w:pPr>
        <w:pStyle w:val="ListParagraph"/>
        <w:widowControl w:val="0"/>
        <w:numPr>
          <w:ilvl w:val="1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Организация онлайн- и оффлайн-обучения</w:t>
      </w:r>
    </w:p>
    <w:p w:rsidR="00962A9C" w:rsidRPr="00844978" w:rsidRDefault="00962A9C" w:rsidP="00844978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Дистанционное обучение может включать в себя как онлайн-обучение, так и оф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ф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лайн-обучение. Онлайн-обучение может включать в себя вебинары, видеоконференции, онлайн-лекции, курсы, онлайн-тесты и т. д. Для организации онлайн-обучения созда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ются 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специальные каналы и группы 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(можно для каждой отдельной группы) 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в 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цифровой 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платформе Discord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, где учителя смогут общаться с преподавателями, задавать вопросы и получать поддержку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. В этих каналах и группах размеща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ю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т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ся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видео- и аудиозаписи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лекций, вебинаров, мастер-классов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, электронные учебники и учебные пособия,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 xml:space="preserve"> практические задания</w:t>
      </w:r>
      <w:r w:rsidRPr="00844978">
        <w:rPr>
          <w:rFonts w:ascii="Times New Roman" w:hAnsi="Times New Roman"/>
          <w:color w:val="1F1F1F"/>
          <w:sz w:val="24"/>
          <w:szCs w:val="24"/>
          <w:lang w:eastAsia="ru-RU"/>
        </w:rPr>
        <w:t>,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онлайн-тесты и т. д.</w:t>
      </w:r>
    </w:p>
    <w:p w:rsidR="00962A9C" w:rsidRPr="002F7B86" w:rsidRDefault="00962A9C" w:rsidP="00844978">
      <w:pPr>
        <w:widowControl w:val="0"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Оф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ф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лайн-обучение 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можно проводить в методических кабинетах районных отделов образования, в образовательных центрах, в школах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и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включа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е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т в себя самостоятельную работу учителей с материалами дистанционного курса, 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мастер-классов, семинаров</w:t>
      </w:r>
      <w:r w:rsidRPr="00844978">
        <w:rPr>
          <w:rFonts w:ascii="Times New Roman" w:hAnsi="Times New Roman"/>
          <w:color w:val="1F1F1F"/>
          <w:sz w:val="24"/>
          <w:szCs w:val="24"/>
          <w:lang w:eastAsia="ru-RU"/>
        </w:rPr>
        <w:t>,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консультации с методистами.</w:t>
      </w:r>
    </w:p>
    <w:p w:rsidR="00962A9C" w:rsidRPr="00844978" w:rsidRDefault="00962A9C" w:rsidP="00C40415">
      <w:pPr>
        <w:pStyle w:val="ListParagraph"/>
        <w:widowControl w:val="0"/>
        <w:numPr>
          <w:ilvl w:val="1"/>
          <w:numId w:val="1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Обеспечение обратной связи с учителями МКШ</w:t>
      </w:r>
    </w:p>
    <w:p w:rsidR="00962A9C" w:rsidRPr="002F7B86" w:rsidRDefault="00962A9C" w:rsidP="0084497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Для 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мониторинга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прогресса учителей и оказания им необходимой поддержки обеспечи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вается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обратн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ая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связь с ними</w:t>
      </w:r>
      <w:r w:rsidRPr="00844978">
        <w:rPr>
          <w:rFonts w:ascii="Times New Roman" w:hAnsi="Times New Roman"/>
          <w:sz w:val="24"/>
          <w:szCs w:val="24"/>
          <w:lang w:eastAsia="ru-RU"/>
        </w:rPr>
        <w:t xml:space="preserve"> с </w:t>
      </w:r>
      <w:r w:rsidRPr="006D3B88">
        <w:rPr>
          <w:rFonts w:ascii="Times New Roman" w:hAnsi="Times New Roman"/>
          <w:sz w:val="24"/>
          <w:szCs w:val="24"/>
          <w:lang w:eastAsia="ru-RU"/>
        </w:rPr>
        <w:t>использова</w:t>
      </w:r>
      <w:r w:rsidRPr="00844978">
        <w:rPr>
          <w:rFonts w:ascii="Times New Roman" w:hAnsi="Times New Roman"/>
          <w:sz w:val="24"/>
          <w:szCs w:val="24"/>
          <w:lang w:eastAsia="ru-RU"/>
        </w:rPr>
        <w:t>нием</w:t>
      </w:r>
      <w:r w:rsidRPr="006D3B88">
        <w:rPr>
          <w:rFonts w:ascii="Times New Roman" w:hAnsi="Times New Roman"/>
          <w:sz w:val="24"/>
          <w:szCs w:val="24"/>
          <w:lang w:eastAsia="ru-RU"/>
        </w:rPr>
        <w:t xml:space="preserve"> различны</w:t>
      </w:r>
      <w:r w:rsidRPr="00844978">
        <w:rPr>
          <w:rFonts w:ascii="Times New Roman" w:hAnsi="Times New Roman"/>
          <w:sz w:val="24"/>
          <w:szCs w:val="24"/>
          <w:lang w:eastAsia="ru-RU"/>
        </w:rPr>
        <w:t>х</w:t>
      </w:r>
      <w:r w:rsidRPr="006D3B88">
        <w:rPr>
          <w:rFonts w:ascii="Times New Roman" w:hAnsi="Times New Roman"/>
          <w:sz w:val="24"/>
          <w:szCs w:val="24"/>
          <w:lang w:eastAsia="ru-RU"/>
        </w:rPr>
        <w:t xml:space="preserve"> форм и метод</w:t>
      </w:r>
      <w:r w:rsidRPr="00844978">
        <w:rPr>
          <w:rFonts w:ascii="Times New Roman" w:hAnsi="Times New Roman"/>
          <w:sz w:val="24"/>
          <w:szCs w:val="24"/>
          <w:lang w:eastAsia="ru-RU"/>
        </w:rPr>
        <w:t>ов</w:t>
      </w:r>
      <w:r w:rsidRPr="006D3B88">
        <w:rPr>
          <w:rFonts w:ascii="Times New Roman" w:hAnsi="Times New Roman"/>
          <w:sz w:val="24"/>
          <w:szCs w:val="24"/>
          <w:lang w:eastAsia="ru-RU"/>
        </w:rPr>
        <w:t>:</w:t>
      </w:r>
      <w:r w:rsidRPr="00844978">
        <w:rPr>
          <w:rFonts w:ascii="Times New Roman" w:hAnsi="Times New Roman"/>
          <w:sz w:val="24"/>
          <w:szCs w:val="24"/>
          <w:lang w:eastAsia="ru-RU"/>
        </w:rPr>
        <w:t xml:space="preserve"> и</w:t>
      </w:r>
      <w:r w:rsidRPr="006D3B88">
        <w:rPr>
          <w:rFonts w:ascii="Times New Roman" w:hAnsi="Times New Roman"/>
          <w:sz w:val="24"/>
          <w:szCs w:val="24"/>
          <w:lang w:eastAsia="ru-RU"/>
        </w:rPr>
        <w:t>ндивидуальные консультации</w:t>
      </w:r>
      <w:r w:rsidRPr="00844978">
        <w:rPr>
          <w:rFonts w:ascii="Times New Roman" w:hAnsi="Times New Roman"/>
          <w:sz w:val="24"/>
          <w:szCs w:val="24"/>
          <w:lang w:eastAsia="ru-RU"/>
        </w:rPr>
        <w:t>, в</w:t>
      </w:r>
      <w:r w:rsidRPr="006D3B88">
        <w:rPr>
          <w:rFonts w:ascii="Times New Roman" w:hAnsi="Times New Roman"/>
          <w:sz w:val="24"/>
          <w:szCs w:val="24"/>
          <w:lang w:eastAsia="ru-RU"/>
        </w:rPr>
        <w:t>ебинары и видеоконференции</w:t>
      </w:r>
      <w:r w:rsidRPr="00844978">
        <w:rPr>
          <w:rFonts w:ascii="Times New Roman" w:hAnsi="Times New Roman"/>
          <w:sz w:val="24"/>
          <w:szCs w:val="24"/>
          <w:lang w:eastAsia="ru-RU"/>
        </w:rPr>
        <w:t>, ф</w:t>
      </w:r>
      <w:r w:rsidRPr="006D3B88">
        <w:rPr>
          <w:rFonts w:ascii="Times New Roman" w:hAnsi="Times New Roman"/>
          <w:sz w:val="24"/>
          <w:szCs w:val="24"/>
          <w:lang w:eastAsia="ru-RU"/>
        </w:rPr>
        <w:t>орумы и чаты</w:t>
      </w:r>
      <w:r w:rsidRPr="00844978">
        <w:rPr>
          <w:rFonts w:ascii="Times New Roman" w:hAnsi="Times New Roman"/>
          <w:sz w:val="24"/>
          <w:szCs w:val="24"/>
          <w:lang w:eastAsia="ru-RU"/>
        </w:rPr>
        <w:t>, э</w:t>
      </w:r>
      <w:r w:rsidRPr="006D3B88">
        <w:rPr>
          <w:rFonts w:ascii="Times New Roman" w:hAnsi="Times New Roman"/>
          <w:sz w:val="24"/>
          <w:szCs w:val="24"/>
          <w:lang w:eastAsia="ru-RU"/>
        </w:rPr>
        <w:t>лектронная почта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. 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Мониторинг прогресса может осуществляться с помощью онлайн-тестов, практических заданий, опросов, анкетирования.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Обратную связь можно осуществлять с помощью различных средств: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э</w:t>
      </w:r>
      <w:r w:rsidRPr="002F7B86">
        <w:rPr>
          <w:rFonts w:ascii="Times New Roman" w:hAnsi="Times New Roman"/>
          <w:kern w:val="0"/>
          <w:sz w:val="24"/>
          <w:szCs w:val="24"/>
          <w:lang w:eastAsia="ru-RU"/>
        </w:rPr>
        <w:t>лектронная почта</w:t>
      </w:r>
      <w:r w:rsidRPr="00844978">
        <w:rPr>
          <w:rFonts w:ascii="Times New Roman" w:hAnsi="Times New Roman"/>
          <w:kern w:val="0"/>
          <w:sz w:val="24"/>
          <w:szCs w:val="24"/>
          <w:lang w:eastAsia="ru-RU"/>
        </w:rPr>
        <w:t>, ч</w:t>
      </w:r>
      <w:r w:rsidRPr="002F7B86">
        <w:rPr>
          <w:rFonts w:ascii="Times New Roman" w:hAnsi="Times New Roman"/>
          <w:kern w:val="0"/>
          <w:sz w:val="24"/>
          <w:szCs w:val="24"/>
          <w:lang w:eastAsia="ru-RU"/>
        </w:rPr>
        <w:t>аты в Discord</w:t>
      </w:r>
      <w:r w:rsidRPr="00844978">
        <w:rPr>
          <w:rFonts w:ascii="Times New Roman" w:hAnsi="Times New Roman"/>
          <w:kern w:val="0"/>
          <w:sz w:val="24"/>
          <w:szCs w:val="24"/>
          <w:lang w:eastAsia="ru-RU"/>
        </w:rPr>
        <w:t>, т</w:t>
      </w:r>
      <w:r w:rsidRPr="002F7B86">
        <w:rPr>
          <w:rFonts w:ascii="Times New Roman" w:hAnsi="Times New Roman"/>
          <w:kern w:val="0"/>
          <w:sz w:val="24"/>
          <w:szCs w:val="24"/>
          <w:lang w:eastAsia="ru-RU"/>
        </w:rPr>
        <w:t>елефонные звонки</w:t>
      </w:r>
      <w:r w:rsidRPr="00844978">
        <w:rPr>
          <w:rFonts w:ascii="Times New Roman" w:hAnsi="Times New Roman"/>
          <w:kern w:val="0"/>
          <w:sz w:val="24"/>
          <w:szCs w:val="24"/>
          <w:lang w:eastAsia="ru-RU"/>
        </w:rPr>
        <w:t>.</w:t>
      </w:r>
    </w:p>
    <w:p w:rsidR="00962A9C" w:rsidRPr="002F7B86" w:rsidRDefault="00962A9C" w:rsidP="0084497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b/>
          <w:bCs/>
          <w:color w:val="1F1F1F"/>
          <w:kern w:val="0"/>
          <w:sz w:val="24"/>
          <w:szCs w:val="24"/>
          <w:lang w:eastAsia="ru-RU"/>
        </w:rPr>
        <w:t>Заключительный этап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предполагает п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роведение итогового тестирования и оценки результатов обучения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, которые осуществляются 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в форм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ат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е онлайн-теста.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>Онлайн-тест разраб</w:t>
      </w:r>
      <w:r w:rsidRPr="00844978">
        <w:rPr>
          <w:rFonts w:ascii="Times New Roman" w:hAnsi="Times New Roman"/>
          <w:color w:val="1F1F1F"/>
          <w:sz w:val="24"/>
          <w:szCs w:val="24"/>
          <w:lang w:eastAsia="ru-RU"/>
        </w:rPr>
        <w:t>атываются</w:t>
      </w:r>
      <w:r w:rsidRPr="006D3B88">
        <w:rPr>
          <w:rFonts w:ascii="Times New Roman" w:hAnsi="Times New Roman"/>
          <w:color w:val="1F1F1F"/>
          <w:sz w:val="24"/>
          <w:szCs w:val="24"/>
          <w:lang w:eastAsia="ru-RU"/>
        </w:rPr>
        <w:t xml:space="preserve"> таким образом, чтобы оценить уровень теоретических знаний и навыков учителей в области использования ИКТ и дистанционных технологий в образовательном процессе.</w:t>
      </w:r>
    </w:p>
    <w:p w:rsidR="00962A9C" w:rsidRPr="006D3B88" w:rsidRDefault="00962A9C" w:rsidP="00844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Кроме</w:t>
      </w:r>
      <w:r w:rsidRPr="00844978">
        <w:rPr>
          <w:rFonts w:ascii="Times New Roman" w:hAnsi="Times New Roman"/>
          <w:sz w:val="24"/>
          <w:szCs w:val="24"/>
          <w:lang w:eastAsia="ru-RU"/>
        </w:rPr>
        <w:t>о</w:t>
      </w:r>
      <w:r w:rsidRPr="006D3B88">
        <w:rPr>
          <w:rFonts w:ascii="Times New Roman" w:hAnsi="Times New Roman"/>
          <w:sz w:val="24"/>
          <w:szCs w:val="24"/>
          <w:lang w:eastAsia="ru-RU"/>
        </w:rPr>
        <w:t>нлайн-тестировани</w:t>
      </w:r>
      <w:r w:rsidRPr="00844978">
        <w:rPr>
          <w:rFonts w:ascii="Times New Roman" w:hAnsi="Times New Roman"/>
          <w:sz w:val="24"/>
          <w:szCs w:val="24"/>
          <w:lang w:eastAsia="ru-RU"/>
        </w:rPr>
        <w:t xml:space="preserve">я, можно </w:t>
      </w:r>
      <w:r w:rsidRPr="006D3B88">
        <w:rPr>
          <w:rFonts w:ascii="Times New Roman" w:hAnsi="Times New Roman"/>
          <w:sz w:val="24"/>
          <w:szCs w:val="24"/>
          <w:lang w:eastAsia="ru-RU"/>
        </w:rPr>
        <w:t>использовать следующие методы:</w:t>
      </w:r>
      <w:r w:rsidRPr="00844978">
        <w:rPr>
          <w:rFonts w:ascii="Times New Roman" w:hAnsi="Times New Roman"/>
          <w:sz w:val="24"/>
          <w:szCs w:val="24"/>
          <w:lang w:eastAsia="ru-RU"/>
        </w:rPr>
        <w:t xml:space="preserve"> а</w:t>
      </w:r>
      <w:r w:rsidRPr="006D3B88">
        <w:rPr>
          <w:rFonts w:ascii="Times New Roman" w:hAnsi="Times New Roman"/>
          <w:sz w:val="24"/>
          <w:szCs w:val="24"/>
          <w:lang w:eastAsia="ru-RU"/>
        </w:rPr>
        <w:t>нализ работ и заданий</w:t>
      </w:r>
      <w:r w:rsidRPr="00844978">
        <w:rPr>
          <w:rFonts w:ascii="Times New Roman" w:hAnsi="Times New Roman"/>
          <w:sz w:val="24"/>
          <w:szCs w:val="24"/>
          <w:lang w:eastAsia="ru-RU"/>
        </w:rPr>
        <w:t>, с</w:t>
      </w:r>
      <w:r w:rsidRPr="006D3B88">
        <w:rPr>
          <w:rFonts w:ascii="Times New Roman" w:hAnsi="Times New Roman"/>
          <w:sz w:val="24"/>
          <w:szCs w:val="24"/>
          <w:lang w:eastAsia="ru-RU"/>
        </w:rPr>
        <w:t>амооценка учителей</w:t>
      </w:r>
      <w:r w:rsidRPr="00844978">
        <w:rPr>
          <w:rFonts w:ascii="Times New Roman" w:hAnsi="Times New Roman"/>
          <w:sz w:val="24"/>
          <w:szCs w:val="24"/>
          <w:lang w:eastAsia="ru-RU"/>
        </w:rPr>
        <w:t>.</w:t>
      </w:r>
    </w:p>
    <w:p w:rsidR="00962A9C" w:rsidRPr="00844978" w:rsidRDefault="00962A9C" w:rsidP="0084497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6D3B88">
        <w:rPr>
          <w:rFonts w:ascii="Times New Roman" w:hAnsi="Times New Roman"/>
          <w:sz w:val="24"/>
          <w:szCs w:val="24"/>
          <w:lang w:eastAsia="ru-RU"/>
        </w:rPr>
        <w:t>На основе полученных результатов можно сделать выводы об эффективности дистанционного обучения учителей МКШ.</w:t>
      </w:r>
    </w:p>
    <w:p w:rsidR="00962A9C" w:rsidRPr="006D3B88" w:rsidRDefault="00962A9C" w:rsidP="008449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3B88">
        <w:rPr>
          <w:rFonts w:ascii="Times New Roman" w:hAnsi="Times New Roman"/>
          <w:sz w:val="24"/>
          <w:szCs w:val="24"/>
          <w:lang w:eastAsia="ru-RU"/>
        </w:rPr>
        <w:t xml:space="preserve">Для размещения материалов на цифровой платформе Discord </w:t>
      </w:r>
      <w:r w:rsidRPr="00844978">
        <w:rPr>
          <w:rFonts w:ascii="Times New Roman" w:hAnsi="Times New Roman"/>
          <w:sz w:val="24"/>
          <w:szCs w:val="24"/>
          <w:lang w:eastAsia="ru-RU"/>
        </w:rPr>
        <w:t>нами</w:t>
      </w:r>
      <w:r w:rsidRPr="006D3B88">
        <w:rPr>
          <w:rFonts w:ascii="Times New Roman" w:hAnsi="Times New Roman"/>
          <w:sz w:val="24"/>
          <w:szCs w:val="24"/>
          <w:lang w:eastAsia="ru-RU"/>
        </w:rPr>
        <w:t xml:space="preserve"> использова</w:t>
      </w:r>
      <w:r w:rsidRPr="00844978">
        <w:rPr>
          <w:rFonts w:ascii="Times New Roman" w:hAnsi="Times New Roman"/>
          <w:sz w:val="24"/>
          <w:szCs w:val="24"/>
          <w:lang w:eastAsia="ru-RU"/>
        </w:rPr>
        <w:t>лись</w:t>
      </w:r>
      <w:r w:rsidRPr="006D3B88">
        <w:rPr>
          <w:rFonts w:ascii="Times New Roman" w:hAnsi="Times New Roman"/>
          <w:sz w:val="24"/>
          <w:szCs w:val="24"/>
          <w:lang w:eastAsia="ru-RU"/>
        </w:rPr>
        <w:t xml:space="preserve"> следующие разделы:</w:t>
      </w:r>
    </w:p>
    <w:p w:rsidR="00962A9C" w:rsidRPr="006D3B88" w:rsidRDefault="00962A9C" w:rsidP="00C40415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3B88">
        <w:rPr>
          <w:rFonts w:ascii="Times New Roman" w:hAnsi="Times New Roman"/>
          <w:sz w:val="24"/>
          <w:szCs w:val="24"/>
          <w:lang w:eastAsia="ru-RU"/>
        </w:rPr>
        <w:t>Каналы</w:t>
      </w:r>
      <w:r w:rsidRPr="00844978">
        <w:rPr>
          <w:rFonts w:ascii="Times New Roman" w:hAnsi="Times New Roman"/>
          <w:sz w:val="24"/>
          <w:szCs w:val="24"/>
          <w:lang w:eastAsia="ru-RU"/>
        </w:rPr>
        <w:t xml:space="preserve">, которые </w:t>
      </w:r>
      <w:r w:rsidRPr="006D3B88">
        <w:rPr>
          <w:rFonts w:ascii="Times New Roman" w:hAnsi="Times New Roman"/>
          <w:sz w:val="24"/>
          <w:szCs w:val="24"/>
          <w:lang w:eastAsia="ru-RU"/>
        </w:rPr>
        <w:t>используются для обмена информацией и обсуждения различных тем. Каналы могут быть открытыми или закрытыми. Открытые каналы доступны всем пользователям, закрытые каналы доступны только пользователям с соответствующими правами доступа.</w:t>
      </w:r>
    </w:p>
    <w:p w:rsidR="00962A9C" w:rsidRPr="006D3B88" w:rsidRDefault="00962A9C" w:rsidP="00C40415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3B88">
        <w:rPr>
          <w:rFonts w:ascii="Times New Roman" w:hAnsi="Times New Roman"/>
          <w:sz w:val="24"/>
          <w:szCs w:val="24"/>
          <w:lang w:eastAsia="ru-RU"/>
        </w:rPr>
        <w:t>Сообществаиспользуются для объединения пользователей по интересам. В сообществах можно создавать каналы, чаты, форумы и другие ресурсы.</w:t>
      </w:r>
    </w:p>
    <w:p w:rsidR="00962A9C" w:rsidRPr="006D3B88" w:rsidRDefault="00962A9C" w:rsidP="00C40415">
      <w:pPr>
        <w:widowControl w:val="0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3B88">
        <w:rPr>
          <w:rFonts w:ascii="Times New Roman" w:hAnsi="Times New Roman"/>
          <w:sz w:val="24"/>
          <w:szCs w:val="24"/>
          <w:lang w:eastAsia="ru-RU"/>
        </w:rPr>
        <w:t xml:space="preserve">Раздел </w:t>
      </w:r>
      <w:r w:rsidRPr="00844978">
        <w:rPr>
          <w:rFonts w:ascii="Times New Roman" w:hAnsi="Times New Roman"/>
          <w:sz w:val="24"/>
          <w:szCs w:val="24"/>
          <w:lang w:eastAsia="ru-RU"/>
        </w:rPr>
        <w:t>«</w:t>
      </w:r>
      <w:r w:rsidRPr="006D3B88">
        <w:rPr>
          <w:rFonts w:ascii="Times New Roman" w:hAnsi="Times New Roman"/>
          <w:sz w:val="24"/>
          <w:szCs w:val="24"/>
          <w:lang w:eastAsia="ru-RU"/>
        </w:rPr>
        <w:t>Файлы</w:t>
      </w:r>
      <w:r w:rsidRPr="00844978">
        <w:rPr>
          <w:rFonts w:ascii="Times New Roman" w:hAnsi="Times New Roman"/>
          <w:sz w:val="24"/>
          <w:szCs w:val="24"/>
          <w:lang w:eastAsia="ru-RU"/>
        </w:rPr>
        <w:t>»</w:t>
      </w:r>
      <w:r w:rsidRPr="006D3B88">
        <w:rPr>
          <w:rFonts w:ascii="Times New Roman" w:hAnsi="Times New Roman"/>
          <w:sz w:val="24"/>
          <w:szCs w:val="24"/>
          <w:lang w:eastAsia="ru-RU"/>
        </w:rPr>
        <w:t xml:space="preserve"> используется для хранения файлов</w:t>
      </w:r>
      <w:r w:rsidRPr="00844978">
        <w:rPr>
          <w:rFonts w:ascii="Times New Roman" w:hAnsi="Times New Roman"/>
          <w:sz w:val="24"/>
          <w:szCs w:val="24"/>
          <w:lang w:eastAsia="ru-RU"/>
        </w:rPr>
        <w:t>, которые</w:t>
      </w:r>
      <w:r w:rsidRPr="006D3B88">
        <w:rPr>
          <w:rFonts w:ascii="Times New Roman" w:hAnsi="Times New Roman"/>
          <w:sz w:val="24"/>
          <w:szCs w:val="24"/>
          <w:lang w:eastAsia="ru-RU"/>
        </w:rPr>
        <w:t xml:space="preserve"> могут быть доступны всем пользователям или только пользователям с соответствующими правами доступа.</w:t>
      </w:r>
    </w:p>
    <w:p w:rsidR="00962A9C" w:rsidRPr="006D3B88" w:rsidRDefault="00962A9C" w:rsidP="008449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D3B88">
        <w:rPr>
          <w:rFonts w:ascii="Times New Roman" w:hAnsi="Times New Roman"/>
          <w:sz w:val="24"/>
          <w:szCs w:val="24"/>
          <w:lang w:eastAsia="ru-RU"/>
        </w:rPr>
        <w:t xml:space="preserve">Для размещения материалов на цифровой платформе Discord </w:t>
      </w:r>
      <w:r w:rsidRPr="00844978">
        <w:rPr>
          <w:rFonts w:ascii="Times New Roman" w:hAnsi="Times New Roman"/>
          <w:sz w:val="24"/>
          <w:szCs w:val="24"/>
          <w:lang w:eastAsia="ru-RU"/>
        </w:rPr>
        <w:t>предлагаем</w:t>
      </w:r>
      <w:r w:rsidRPr="006D3B88">
        <w:rPr>
          <w:rFonts w:ascii="Times New Roman" w:hAnsi="Times New Roman"/>
          <w:sz w:val="24"/>
          <w:szCs w:val="24"/>
          <w:lang w:eastAsia="ru-RU"/>
        </w:rPr>
        <w:t>использовать следующие рекомендации:</w:t>
      </w:r>
    </w:p>
    <w:p w:rsidR="00962A9C" w:rsidRPr="006D3B88" w:rsidRDefault="00962A9C" w:rsidP="00C40415">
      <w:pPr>
        <w:widowControl w:val="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4978">
        <w:rPr>
          <w:rFonts w:ascii="Times New Roman" w:hAnsi="Times New Roman"/>
          <w:sz w:val="24"/>
          <w:szCs w:val="24"/>
          <w:lang w:eastAsia="ru-RU"/>
        </w:rPr>
        <w:t>и</w:t>
      </w:r>
      <w:r w:rsidRPr="006D3B88">
        <w:rPr>
          <w:rFonts w:ascii="Times New Roman" w:hAnsi="Times New Roman"/>
          <w:sz w:val="24"/>
          <w:szCs w:val="24"/>
          <w:lang w:eastAsia="ru-RU"/>
        </w:rPr>
        <w:t>спользуйте понятные названия для каналов и сообществ</w:t>
      </w:r>
      <w:r w:rsidRPr="00844978">
        <w:rPr>
          <w:rFonts w:ascii="Times New Roman" w:hAnsi="Times New Roman"/>
          <w:sz w:val="24"/>
          <w:szCs w:val="24"/>
          <w:lang w:eastAsia="ru-RU"/>
        </w:rPr>
        <w:t>;</w:t>
      </w:r>
    </w:p>
    <w:p w:rsidR="00962A9C" w:rsidRPr="006D3B88" w:rsidRDefault="00962A9C" w:rsidP="00C40415">
      <w:pPr>
        <w:widowControl w:val="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4978">
        <w:rPr>
          <w:rFonts w:ascii="Times New Roman" w:hAnsi="Times New Roman"/>
          <w:sz w:val="24"/>
          <w:szCs w:val="24"/>
          <w:lang w:eastAsia="ru-RU"/>
        </w:rPr>
        <w:t>о</w:t>
      </w:r>
      <w:r w:rsidRPr="006D3B88">
        <w:rPr>
          <w:rFonts w:ascii="Times New Roman" w:hAnsi="Times New Roman"/>
          <w:sz w:val="24"/>
          <w:szCs w:val="24"/>
          <w:lang w:eastAsia="ru-RU"/>
        </w:rPr>
        <w:t>рганизуйте материалы в соответствии с тематикой</w:t>
      </w:r>
      <w:r w:rsidRPr="00844978">
        <w:rPr>
          <w:rFonts w:ascii="Times New Roman" w:hAnsi="Times New Roman"/>
          <w:sz w:val="24"/>
          <w:szCs w:val="24"/>
          <w:lang w:eastAsia="ru-RU"/>
        </w:rPr>
        <w:t>;</w:t>
      </w:r>
    </w:p>
    <w:p w:rsidR="00962A9C" w:rsidRPr="006D3B88" w:rsidRDefault="00962A9C" w:rsidP="00C40415">
      <w:pPr>
        <w:widowControl w:val="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4978">
        <w:rPr>
          <w:rFonts w:ascii="Times New Roman" w:hAnsi="Times New Roman"/>
          <w:sz w:val="24"/>
          <w:szCs w:val="24"/>
          <w:lang w:eastAsia="ru-RU"/>
        </w:rPr>
        <w:t>д</w:t>
      </w:r>
      <w:r w:rsidRPr="006D3B88">
        <w:rPr>
          <w:rFonts w:ascii="Times New Roman" w:hAnsi="Times New Roman"/>
          <w:sz w:val="24"/>
          <w:szCs w:val="24"/>
          <w:lang w:eastAsia="ru-RU"/>
        </w:rPr>
        <w:t>обавьте описание к материалам</w:t>
      </w:r>
      <w:r w:rsidRPr="00844978">
        <w:rPr>
          <w:rFonts w:ascii="Times New Roman" w:hAnsi="Times New Roman"/>
          <w:sz w:val="24"/>
          <w:szCs w:val="24"/>
          <w:lang w:eastAsia="ru-RU"/>
        </w:rPr>
        <w:t>;</w:t>
      </w:r>
    </w:p>
    <w:p w:rsidR="00962A9C" w:rsidRPr="006D3B88" w:rsidRDefault="00962A9C" w:rsidP="00C40415">
      <w:pPr>
        <w:widowControl w:val="0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44978">
        <w:rPr>
          <w:rFonts w:ascii="Times New Roman" w:hAnsi="Times New Roman"/>
          <w:sz w:val="24"/>
          <w:szCs w:val="24"/>
          <w:lang w:eastAsia="ru-RU"/>
        </w:rPr>
        <w:t>и</w:t>
      </w:r>
      <w:r w:rsidRPr="006D3B88">
        <w:rPr>
          <w:rFonts w:ascii="Times New Roman" w:hAnsi="Times New Roman"/>
          <w:sz w:val="24"/>
          <w:szCs w:val="24"/>
          <w:lang w:eastAsia="ru-RU"/>
        </w:rPr>
        <w:t>спользуйте теги для поиска материалов</w:t>
      </w:r>
      <w:r w:rsidRPr="00844978">
        <w:rPr>
          <w:rFonts w:ascii="Times New Roman" w:hAnsi="Times New Roman"/>
          <w:sz w:val="24"/>
          <w:szCs w:val="24"/>
          <w:lang w:eastAsia="ru-RU"/>
        </w:rPr>
        <w:t>.</w:t>
      </w:r>
    </w:p>
    <w:p w:rsidR="00962A9C" w:rsidRPr="002F7B86" w:rsidRDefault="00962A9C" w:rsidP="00844978">
      <w:pPr>
        <w:widowControl w:val="0"/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Для проведения экспериментального курса обучения 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были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:</w:t>
      </w:r>
    </w:p>
    <w:p w:rsidR="00962A9C" w:rsidRPr="002F7B86" w:rsidRDefault="00962A9C" w:rsidP="00C40415">
      <w:pPr>
        <w:widowControl w:val="0"/>
        <w:numPr>
          <w:ilvl w:val="0"/>
          <w:numId w:val="18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Определ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ены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цел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ь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и задачи экспериментального курса обучения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.</w:t>
      </w:r>
    </w:p>
    <w:p w:rsidR="00962A9C" w:rsidRPr="002F7B86" w:rsidRDefault="00962A9C" w:rsidP="00C40415">
      <w:pPr>
        <w:widowControl w:val="0"/>
        <w:numPr>
          <w:ilvl w:val="0"/>
          <w:numId w:val="18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Разработа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наобразовательная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программ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акурсов повышения квалификации педагогов малокомплектных школ «Педагогическая технология коллективного (интерактивного) способа обучения» на казахском и русском языках.</w:t>
      </w:r>
    </w:p>
    <w:p w:rsidR="00962A9C" w:rsidRPr="002F7B86" w:rsidRDefault="00962A9C" w:rsidP="00C40415">
      <w:pPr>
        <w:widowControl w:val="0"/>
        <w:numPr>
          <w:ilvl w:val="0"/>
          <w:numId w:val="18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Подготов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леныучебно-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методические материалы и ресурсы для экспериментального курса обучения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.</w:t>
      </w:r>
    </w:p>
    <w:p w:rsidR="00962A9C" w:rsidRPr="002F7B86" w:rsidRDefault="00962A9C" w:rsidP="00C40415">
      <w:pPr>
        <w:widowControl w:val="0"/>
        <w:numPr>
          <w:ilvl w:val="0"/>
          <w:numId w:val="18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Определ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ен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состав участников экспериментального курса обучения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.</w:t>
      </w:r>
    </w:p>
    <w:p w:rsidR="00962A9C" w:rsidRPr="002F7B86" w:rsidRDefault="00962A9C" w:rsidP="00C40415">
      <w:pPr>
        <w:widowControl w:val="0"/>
        <w:numPr>
          <w:ilvl w:val="0"/>
          <w:numId w:val="18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Организова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но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проведение экспериментального курса обучения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.</w:t>
      </w:r>
    </w:p>
    <w:p w:rsidR="00962A9C" w:rsidRPr="002F7B86" w:rsidRDefault="00962A9C" w:rsidP="0084497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После проведения экспериментального курса обучения 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будут 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проанализирова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ны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результаты обучения и внес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ены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необходимые 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корректировки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в модель дистанционного обучения.</w:t>
      </w:r>
    </w:p>
    <w:p w:rsidR="00962A9C" w:rsidRPr="00844978" w:rsidRDefault="00962A9C" w:rsidP="00844978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  <w:r w:rsidRPr="00844978">
        <w:rPr>
          <w:rFonts w:ascii="Times New Roman" w:hAnsi="Times New Roman"/>
          <w:kern w:val="0"/>
          <w:sz w:val="24"/>
          <w:szCs w:val="24"/>
        </w:rPr>
        <w:t>Продолжительность обучения по настоящей модели составляет 80 академических часов в онлайн-формате и включает в себя:</w:t>
      </w:r>
    </w:p>
    <w:p w:rsidR="00962A9C" w:rsidRPr="00844978" w:rsidRDefault="00962A9C" w:rsidP="00C40415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kern w:val="0"/>
          <w:sz w:val="24"/>
          <w:szCs w:val="24"/>
        </w:rPr>
      </w:pPr>
      <w:r w:rsidRPr="00844978">
        <w:rPr>
          <w:rFonts w:ascii="Times New Roman" w:hAnsi="Times New Roman"/>
          <w:kern w:val="0"/>
          <w:sz w:val="24"/>
          <w:szCs w:val="24"/>
        </w:rPr>
        <w:t>Общая часть (25 часов):</w:t>
      </w:r>
    </w:p>
    <w:p w:rsidR="00962A9C" w:rsidRPr="00844978" w:rsidRDefault="00962A9C" w:rsidP="00C40415">
      <w:pPr>
        <w:widowControl w:val="0"/>
        <w:numPr>
          <w:ilvl w:val="1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kern w:val="0"/>
          <w:sz w:val="24"/>
          <w:szCs w:val="24"/>
        </w:rPr>
      </w:pPr>
      <w:r w:rsidRPr="00844978">
        <w:rPr>
          <w:rFonts w:ascii="Times New Roman" w:hAnsi="Times New Roman"/>
          <w:kern w:val="0"/>
          <w:sz w:val="24"/>
          <w:szCs w:val="24"/>
        </w:rPr>
        <w:t>Основы дистанционного обучения.</w:t>
      </w:r>
    </w:p>
    <w:p w:rsidR="00962A9C" w:rsidRPr="00844978" w:rsidRDefault="00962A9C" w:rsidP="00C40415">
      <w:pPr>
        <w:widowControl w:val="0"/>
        <w:numPr>
          <w:ilvl w:val="1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kern w:val="0"/>
          <w:sz w:val="24"/>
          <w:szCs w:val="24"/>
        </w:rPr>
      </w:pPr>
      <w:r w:rsidRPr="00844978">
        <w:rPr>
          <w:rFonts w:ascii="Times New Roman" w:hAnsi="Times New Roman"/>
          <w:kern w:val="0"/>
          <w:sz w:val="24"/>
          <w:szCs w:val="24"/>
        </w:rPr>
        <w:t>Современные информационно-коммуникационные технологии в образовании.</w:t>
      </w:r>
    </w:p>
    <w:p w:rsidR="00962A9C" w:rsidRPr="00844978" w:rsidRDefault="00962A9C" w:rsidP="00C40415">
      <w:pPr>
        <w:widowControl w:val="0"/>
        <w:numPr>
          <w:ilvl w:val="1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kern w:val="0"/>
          <w:sz w:val="24"/>
          <w:szCs w:val="24"/>
        </w:rPr>
      </w:pPr>
      <w:r w:rsidRPr="00844978">
        <w:rPr>
          <w:rFonts w:ascii="Times New Roman" w:hAnsi="Times New Roman"/>
          <w:kern w:val="0"/>
          <w:sz w:val="24"/>
          <w:szCs w:val="24"/>
        </w:rPr>
        <w:t>Самообразование.</w:t>
      </w:r>
    </w:p>
    <w:p w:rsidR="00962A9C" w:rsidRPr="00844978" w:rsidRDefault="00962A9C" w:rsidP="00C40415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kern w:val="0"/>
          <w:sz w:val="24"/>
          <w:szCs w:val="24"/>
        </w:rPr>
      </w:pPr>
      <w:r w:rsidRPr="00844978">
        <w:rPr>
          <w:rFonts w:ascii="Times New Roman" w:hAnsi="Times New Roman"/>
          <w:kern w:val="0"/>
          <w:sz w:val="24"/>
          <w:szCs w:val="24"/>
        </w:rPr>
        <w:t>Практическая часть (55 часов):</w:t>
      </w:r>
    </w:p>
    <w:p w:rsidR="00962A9C" w:rsidRPr="00844978" w:rsidRDefault="00962A9C" w:rsidP="00C40415">
      <w:pPr>
        <w:widowControl w:val="0"/>
        <w:numPr>
          <w:ilvl w:val="1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kern w:val="0"/>
          <w:sz w:val="24"/>
          <w:szCs w:val="24"/>
        </w:rPr>
      </w:pPr>
      <w:r w:rsidRPr="00844978">
        <w:rPr>
          <w:rFonts w:ascii="Times New Roman" w:hAnsi="Times New Roman"/>
          <w:kern w:val="0"/>
          <w:sz w:val="24"/>
          <w:szCs w:val="24"/>
        </w:rPr>
        <w:t>Методика преподавания конкретного предмета.</w:t>
      </w:r>
    </w:p>
    <w:p w:rsidR="00962A9C" w:rsidRPr="00844978" w:rsidRDefault="00962A9C" w:rsidP="00C40415">
      <w:pPr>
        <w:widowControl w:val="0"/>
        <w:numPr>
          <w:ilvl w:val="1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kern w:val="0"/>
          <w:sz w:val="24"/>
          <w:szCs w:val="24"/>
        </w:rPr>
      </w:pPr>
      <w:r w:rsidRPr="00844978">
        <w:rPr>
          <w:rFonts w:ascii="Times New Roman" w:hAnsi="Times New Roman"/>
          <w:kern w:val="0"/>
          <w:sz w:val="24"/>
          <w:szCs w:val="24"/>
        </w:rPr>
        <w:t>Особенности работы в малокомплектной школе.</w:t>
      </w:r>
    </w:p>
    <w:p w:rsidR="00962A9C" w:rsidRPr="002F7B86" w:rsidRDefault="00962A9C" w:rsidP="0084497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На основе изученного опыта выработаны следующие к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онкретные рекомендации по реализации модели дистанционного обучения учителей МКШ с помощью цифровой платформы Discord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:</w:t>
      </w:r>
    </w:p>
    <w:p w:rsidR="00962A9C" w:rsidRPr="002F7B86" w:rsidRDefault="00962A9C" w:rsidP="00C40415">
      <w:pPr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д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ля создания каналов и групп в 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цифровой 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платформе Discord необходимо использовать соответствующие команды. Например, 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при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создани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и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канала можно использовать команду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(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createchannel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);</w:t>
      </w:r>
    </w:p>
    <w:p w:rsidR="00962A9C" w:rsidRPr="002F7B86" w:rsidRDefault="00962A9C" w:rsidP="00C40415">
      <w:pPr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д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ля размещения видео- и аудиозаписей, электронных учебников и учебных пособий, онлайн-тестов и т. д. в каналах и группах необходимо использовать соответствующие команды. Например, для размещения видеозаписи можно использовать команду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(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uploadvideo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);</w:t>
      </w:r>
    </w:p>
    <w:p w:rsidR="00962A9C" w:rsidRPr="002F7B86" w:rsidRDefault="00962A9C" w:rsidP="00C40415">
      <w:pPr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д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ля организации вебинаров и видеоконференций можно использовать специальные приложения, такие как Zoom, Google Meet и т.д.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;</w:t>
      </w:r>
    </w:p>
    <w:p w:rsidR="00962A9C" w:rsidRPr="002F7B86" w:rsidRDefault="00962A9C" w:rsidP="00C40415">
      <w:pPr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</w:pP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д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>ля организации обратной связи с учителями можно использовать чаты в</w:t>
      </w:r>
      <w:r w:rsidRPr="00844978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цифровой платформе</w:t>
      </w:r>
      <w:r w:rsidRPr="002F7B86">
        <w:rPr>
          <w:rFonts w:ascii="Times New Roman" w:hAnsi="Times New Roman"/>
          <w:color w:val="1F1F1F"/>
          <w:kern w:val="0"/>
          <w:sz w:val="24"/>
          <w:szCs w:val="24"/>
          <w:lang w:eastAsia="ru-RU"/>
        </w:rPr>
        <w:t xml:space="preserve"> Discord, электронную почту, телефонные звонки и т. д.</w:t>
      </w:r>
    </w:p>
    <w:p w:rsidR="00962A9C" w:rsidRPr="00844978" w:rsidRDefault="00962A9C" w:rsidP="00844978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  <w:r w:rsidRPr="00844978">
        <w:rPr>
          <w:rFonts w:ascii="Times New Roman" w:hAnsi="Times New Roman"/>
          <w:kern w:val="0"/>
          <w:sz w:val="24"/>
          <w:szCs w:val="24"/>
        </w:rPr>
        <w:t>Реализация модели позволит повысить уровень профессиональной компетентности учителей МКШ, обеспечить их готовность к использованию дистанционных технологий в образовательном процессе, что будет способствовать повышению качества образования в малокомплектных школах.</w:t>
      </w:r>
    </w:p>
    <w:p w:rsidR="00962A9C" w:rsidRPr="00844978" w:rsidRDefault="00962A9C" w:rsidP="00844978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  <w:r w:rsidRPr="00844978">
        <w:rPr>
          <w:rFonts w:ascii="Times New Roman" w:hAnsi="Times New Roman"/>
          <w:kern w:val="0"/>
          <w:sz w:val="24"/>
          <w:szCs w:val="24"/>
        </w:rPr>
        <w:t>Модель дистанционного обучения является эффективным инструментом повышения профессиональной компетентности учителей МКШ. Она позволяет учителям получить необходимые знания и навыки в области использования ИКТ в образовательном процессе, независимо от их места проживания и уровня подготовки.</w:t>
      </w:r>
    </w:p>
    <w:p w:rsidR="00962A9C" w:rsidRPr="00844978" w:rsidRDefault="00962A9C" w:rsidP="00844978">
      <w:pPr>
        <w:pStyle w:val="ListParagraph"/>
        <w:widowControl w:val="0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kern w:val="0"/>
          <w:sz w:val="24"/>
          <w:szCs w:val="24"/>
        </w:rPr>
      </w:pPr>
      <w:r w:rsidRPr="00844978">
        <w:rPr>
          <w:rFonts w:ascii="Times New Roman" w:hAnsi="Times New Roman"/>
          <w:kern w:val="0"/>
          <w:sz w:val="24"/>
          <w:szCs w:val="24"/>
        </w:rPr>
        <w:t>В то же время предлагаемая модель может быть адаптирована к конкретным условиям и потребностям. При этом необходимо разработать единые стандарты дистанционного обучения учителей МКШ, которые будут учитывать их специфику и организовать методическую поддержку учителей МКШ в вопросах дистанционного обучения.</w:t>
      </w:r>
    </w:p>
    <w:p w:rsidR="00962A9C" w:rsidRDefault="00962A9C" w:rsidP="00844978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</w:p>
    <w:p w:rsidR="00962A9C" w:rsidRDefault="00962A9C" w:rsidP="00844978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/>
          <w:kern w:val="0"/>
          <w:sz w:val="24"/>
          <w:szCs w:val="24"/>
        </w:rPr>
      </w:pPr>
      <w:r w:rsidRPr="00AB122E">
        <w:rPr>
          <w:rFonts w:ascii="Times New Roman" w:hAnsi="Times New Roman"/>
          <w:i/>
          <w:kern w:val="0"/>
          <w:sz w:val="24"/>
          <w:szCs w:val="24"/>
        </w:rPr>
        <w:t>Статья выполнена в рамках грантового финансирования научно-технической программы AP19678668 «Разработка интерактивной программы дистанционного профессионального обучения учителей сельских малокомплектных школ на базе цифровой платформы Discord»  (2023-2025 гг.).</w:t>
      </w:r>
    </w:p>
    <w:p w:rsidR="00962A9C" w:rsidRPr="00AB122E" w:rsidRDefault="00962A9C" w:rsidP="00844978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i/>
          <w:kern w:val="0"/>
          <w:sz w:val="24"/>
          <w:szCs w:val="24"/>
        </w:rPr>
      </w:pPr>
      <w:bookmarkStart w:id="0" w:name="_GoBack"/>
      <w:bookmarkEnd w:id="0"/>
    </w:p>
    <w:p w:rsidR="00962A9C" w:rsidRPr="00667849" w:rsidRDefault="00962A9C" w:rsidP="00667849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  <w:r w:rsidRPr="00667849">
        <w:rPr>
          <w:rFonts w:ascii="Times New Roman" w:hAnsi="Times New Roman"/>
          <w:kern w:val="0"/>
          <w:sz w:val="24"/>
          <w:szCs w:val="24"/>
        </w:rPr>
        <w:t>Список использованной литературы</w:t>
      </w:r>
    </w:p>
    <w:p w:rsidR="00962A9C" w:rsidRPr="000D5501" w:rsidRDefault="00962A9C" w:rsidP="00667849">
      <w:pPr>
        <w:widowControl w:val="0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kern w:val="0"/>
          <w:sz w:val="24"/>
          <w:szCs w:val="24"/>
        </w:rPr>
      </w:pPr>
    </w:p>
    <w:p w:rsidR="00962A9C" w:rsidRPr="00396270" w:rsidRDefault="00962A9C" w:rsidP="00C40415">
      <w:pPr>
        <w:pStyle w:val="ListParagraph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bdr w:val="none" w:sz="0" w:space="0" w:color="auto" w:frame="1"/>
          <w:lang w:val="en-US"/>
        </w:rPr>
      </w:pPr>
      <w:r w:rsidRPr="000D5501">
        <w:rPr>
          <w:rFonts w:ascii="Times New Roman" w:hAnsi="Times New Roman"/>
          <w:sz w:val="24"/>
          <w:szCs w:val="24"/>
          <w:lang w:val="uk-UA"/>
        </w:rPr>
        <w:t>Tajik M., Shamatov D., Fillipova L. Teachers' quality in Kazakhstani rural schools //Bulletin of Kazakh National Women's Teacher Training University. – 2022. – С. 6-16.</w:t>
      </w:r>
    </w:p>
    <w:p w:rsidR="00962A9C" w:rsidRPr="000D5501" w:rsidRDefault="00962A9C" w:rsidP="00C40415">
      <w:pPr>
        <w:pStyle w:val="ListParagraph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D5501">
        <w:rPr>
          <w:rFonts w:ascii="Times New Roman" w:hAnsi="Times New Roman"/>
          <w:sz w:val="24"/>
          <w:szCs w:val="24"/>
        </w:rPr>
        <w:t>Чоросова О. М., Соломонова Г. С., Сырымбетова Л. С. Цифровая трансформация школ Казахстана: изучение зарубежного опыта //Вестник Северо-Восточного федерального университета им. МК Аммосова. Серия: Педагогика. Психология. Философия. – 2021. – №. 4 (24). – С. 100-105.</w:t>
      </w:r>
    </w:p>
    <w:p w:rsidR="00962A9C" w:rsidRPr="000D5501" w:rsidRDefault="00962A9C" w:rsidP="00C40415">
      <w:pPr>
        <w:pStyle w:val="ListParagraph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D5501">
        <w:rPr>
          <w:rFonts w:ascii="Times New Roman" w:hAnsi="Times New Roman"/>
          <w:sz w:val="24"/>
          <w:szCs w:val="24"/>
        </w:rPr>
        <w:t>Зейнелова А. Е., Акишева А. К. Профессиональное развитие сельского учителя в условиях модернизации образования //Современные инновации. – 2018. – №. 6 (28). – С. 57-59.</w:t>
      </w:r>
    </w:p>
    <w:p w:rsidR="00962A9C" w:rsidRPr="000D5501" w:rsidRDefault="00962A9C" w:rsidP="00C40415">
      <w:pPr>
        <w:pStyle w:val="ListParagraph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D5501">
        <w:rPr>
          <w:rFonts w:ascii="Times New Roman" w:hAnsi="Times New Roman"/>
          <w:sz w:val="24"/>
          <w:szCs w:val="24"/>
        </w:rPr>
        <w:t xml:space="preserve">Inbusiness.kz. (2022) Свыше 4 млрд тенге будет выделено для поднятия уровня образования в сельских школах. Электронный ресурс. </w:t>
      </w:r>
      <w:hyperlink r:id="rId5" w:history="1">
        <w:r w:rsidRPr="000D5501">
          <w:rPr>
            <w:rStyle w:val="Hyperlink"/>
            <w:rFonts w:ascii="Times New Roman" w:hAnsi="Times New Roman"/>
            <w:sz w:val="24"/>
            <w:szCs w:val="24"/>
          </w:rPr>
          <w:t>https://inbusiness.kz/ru/news/svyshe-4-mlrd-tenge-budet-vydeleno-dlya-podnyatiya-urovnya-obrazovaniya-v-selskih-shkolah</w:t>
        </w:r>
      </w:hyperlink>
      <w:r w:rsidRPr="000D5501">
        <w:rPr>
          <w:rFonts w:ascii="Times New Roman" w:hAnsi="Times New Roman"/>
          <w:sz w:val="24"/>
          <w:szCs w:val="24"/>
        </w:rPr>
        <w:t xml:space="preserve"> (дата обращения 16.10.2022 г.).</w:t>
      </w:r>
    </w:p>
    <w:p w:rsidR="00962A9C" w:rsidRPr="00667849" w:rsidRDefault="00962A9C" w:rsidP="00C40415">
      <w:pPr>
        <w:pStyle w:val="ListParagraph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D5501">
        <w:rPr>
          <w:rFonts w:ascii="Times New Roman" w:hAnsi="Times New Roman"/>
          <w:sz w:val="24"/>
          <w:szCs w:val="24"/>
          <w:bdr w:val="none" w:sz="0" w:space="0" w:color="auto" w:frame="1"/>
        </w:rPr>
        <w:t>Гусакова Т.М. Модель корпоративной образовательной сети для малокомплектных школ с целью реализации ФГОС</w:t>
      </w:r>
      <w:r w:rsidRPr="000D5501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//</w:t>
      </w:r>
      <w:r w:rsidRPr="000D5501">
        <w:rPr>
          <w:rFonts w:ascii="Times New Roman" w:hAnsi="Times New Roman"/>
          <w:kern w:val="0"/>
          <w:sz w:val="24"/>
          <w:szCs w:val="24"/>
          <w:lang w:eastAsia="ru-RU"/>
        </w:rPr>
        <w:t xml:space="preserve"> Электронный ресурс:</w:t>
      </w:r>
      <w:hyperlink r:id="rId6" w:history="1">
        <w:r w:rsidRPr="000D5501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bdr w:val="none" w:sz="0" w:space="0" w:color="auto" w:frame="1"/>
          </w:rPr>
          <w:t>https://cyberleninka.ru/article/n/model-korporativnoy-obrazovatelnoy-seti-dlya-malokomplektnyh-shkol-s-tselyu-realizatsii-fgos</w:t>
        </w:r>
      </w:hyperlink>
      <w:r w:rsidRPr="00667849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(дата обращения 17.11.2023).</w:t>
      </w:r>
    </w:p>
    <w:p w:rsidR="00962A9C" w:rsidRPr="00667849" w:rsidRDefault="00962A9C" w:rsidP="00C40415">
      <w:pPr>
        <w:pStyle w:val="ListParagraph"/>
        <w:widowControl w:val="0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67849">
        <w:rPr>
          <w:rFonts w:ascii="Times New Roman" w:hAnsi="Times New Roman"/>
          <w:sz w:val="24"/>
          <w:szCs w:val="24"/>
          <w:shd w:val="clear" w:color="auto" w:fill="FFFFFF"/>
        </w:rPr>
        <w:t>Кадеева О.Е., Сырицина В.Н. Малокомплектная школа и использование дистанционных технологий//Международная научно-практическая интернет-конференция «Актуальные проблемы методики обучения информатике и математике в современной школе» (Россия, г.Москва, МПГУ, 22-26 апреля 2019г.)//</w:t>
      </w:r>
      <w:r w:rsidRPr="00667849">
        <w:rPr>
          <w:rFonts w:ascii="Times New Roman" w:hAnsi="Times New Roman"/>
          <w:kern w:val="0"/>
          <w:sz w:val="24"/>
          <w:szCs w:val="24"/>
          <w:lang w:eastAsia="ru-RU"/>
        </w:rPr>
        <w:t xml:space="preserve"> Электронный ресурс:</w:t>
      </w:r>
      <w:hyperlink r:id="rId7" w:history="1">
        <w:r w:rsidRPr="00667849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http://news.scienceland.ru/2019/04/21/</w:t>
        </w:r>
      </w:hyperlink>
      <w:r w:rsidRPr="00667849">
        <w:rPr>
          <w:rFonts w:ascii="Times New Roman" w:hAnsi="Times New Roman"/>
          <w:sz w:val="24"/>
          <w:szCs w:val="24"/>
          <w:bdr w:val="none" w:sz="0" w:space="0" w:color="auto" w:frame="1"/>
        </w:rPr>
        <w:t>(дата обращения 17.11.2023).</w:t>
      </w:r>
    </w:p>
    <w:p w:rsidR="00962A9C" w:rsidRPr="00667849" w:rsidRDefault="00962A9C" w:rsidP="00C40415">
      <w:pPr>
        <w:pStyle w:val="ListParagraph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67849">
        <w:rPr>
          <w:rFonts w:ascii="Times New Roman" w:hAnsi="Times New Roman"/>
          <w:kern w:val="0"/>
          <w:sz w:val="24"/>
          <w:szCs w:val="24"/>
          <w:lang w:eastAsia="ru-RU"/>
        </w:rPr>
        <w:t>Королева Е. Дистанционное обучение в США и Европе// Электронный ресурс:</w:t>
      </w:r>
      <w:hyperlink r:id="rId8" w:history="1">
        <w:r w:rsidRPr="00667849">
          <w:rPr>
            <w:rStyle w:val="Hyperlink"/>
            <w:rFonts w:ascii="Times New Roman" w:hAnsi="Times New Roman"/>
            <w:color w:val="auto"/>
            <w:kern w:val="0"/>
            <w:sz w:val="24"/>
            <w:szCs w:val="24"/>
            <w:u w:val="none"/>
            <w:lang w:eastAsia="ru-RU"/>
          </w:rPr>
          <w:t>http://www.cnews.ru/reviews/free/nationa12006/artic1es/do_usa/index.shtm1</w:t>
        </w:r>
      </w:hyperlink>
      <w:r w:rsidRPr="00667849">
        <w:rPr>
          <w:rFonts w:ascii="Times New Roman" w:hAnsi="Times New Roman"/>
          <w:sz w:val="24"/>
          <w:szCs w:val="24"/>
          <w:bdr w:val="none" w:sz="0" w:space="0" w:color="auto" w:frame="1"/>
        </w:rPr>
        <w:t>(дата обращения 17.11.2023).</w:t>
      </w:r>
    </w:p>
    <w:p w:rsidR="00962A9C" w:rsidRPr="00667849" w:rsidRDefault="00962A9C" w:rsidP="00C40415">
      <w:pPr>
        <w:pStyle w:val="ListParagraph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7849">
        <w:rPr>
          <w:rFonts w:ascii="Times New Roman" w:hAnsi="Times New Roman"/>
          <w:sz w:val="24"/>
          <w:szCs w:val="24"/>
          <w:lang w:eastAsia="ru-RU"/>
        </w:rPr>
        <w:t xml:space="preserve">Малокомплектные школы в странах дальнего и ближнего зарубежья: проблемы и перспективы//Электронный ресурс: </w:t>
      </w:r>
      <w:hyperlink r:id="rId9" w:history="1">
        <w:r w:rsidRPr="00667849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http://vsa.kaznpu.kz/?tm=1&amp;menu=15</w:t>
        </w:r>
      </w:hyperlink>
      <w:r w:rsidRPr="00667849">
        <w:rPr>
          <w:rFonts w:ascii="Times New Roman" w:hAnsi="Times New Roman"/>
          <w:sz w:val="24"/>
          <w:szCs w:val="24"/>
          <w:bdr w:val="none" w:sz="0" w:space="0" w:color="auto" w:frame="1"/>
        </w:rPr>
        <w:t>(дата обращения 17.11.2023).</w:t>
      </w:r>
    </w:p>
    <w:p w:rsidR="00962A9C" w:rsidRPr="00667849" w:rsidRDefault="00962A9C" w:rsidP="00C40415">
      <w:pPr>
        <w:pStyle w:val="ListParagraph"/>
        <w:widowControl w:val="0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7849">
        <w:rPr>
          <w:rFonts w:ascii="Times New Roman" w:hAnsi="Times New Roman"/>
          <w:bCs/>
          <w:sz w:val="24"/>
          <w:szCs w:val="24"/>
        </w:rPr>
        <w:t xml:space="preserve">Методические рекомендации по организации образовательной деятельности в малочисленных малокомплектных сельских школах. Петрозаводск: </w:t>
      </w:r>
      <w:r w:rsidRPr="00667849">
        <w:rPr>
          <w:rFonts w:ascii="Times New Roman" w:hAnsi="Times New Roman"/>
          <w:sz w:val="24"/>
          <w:szCs w:val="24"/>
        </w:rPr>
        <w:t>Карельский институт развития образования, 2015. 26 с.//</w:t>
      </w:r>
      <w:r w:rsidRPr="00667849">
        <w:rPr>
          <w:rFonts w:ascii="Times New Roman" w:hAnsi="Times New Roman"/>
          <w:kern w:val="0"/>
          <w:sz w:val="24"/>
          <w:szCs w:val="24"/>
          <w:lang w:eastAsia="ru-RU"/>
        </w:rPr>
        <w:t xml:space="preserve"> Электронный ресурс:</w:t>
      </w:r>
      <w:hyperlink r:id="rId10" w:history="1">
        <w:r w:rsidRPr="00667849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https://kiro-karelia.ru/images/files/mm/mr_malok_sch.doc</w:t>
        </w:r>
      </w:hyperlink>
      <w:r w:rsidRPr="00667849">
        <w:rPr>
          <w:rFonts w:ascii="Times New Roman" w:hAnsi="Times New Roman"/>
          <w:sz w:val="24"/>
          <w:szCs w:val="24"/>
          <w:bdr w:val="none" w:sz="0" w:space="0" w:color="auto" w:frame="1"/>
        </w:rPr>
        <w:t>(дата обращения 17.11.2023).</w:t>
      </w:r>
    </w:p>
    <w:p w:rsidR="00962A9C" w:rsidRPr="00667849" w:rsidRDefault="00962A9C" w:rsidP="00C40415">
      <w:pPr>
        <w:pStyle w:val="ListParagraph"/>
        <w:widowControl w:val="0"/>
        <w:numPr>
          <w:ilvl w:val="0"/>
          <w:numId w:val="12"/>
        </w:numP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67849">
        <w:rPr>
          <w:rFonts w:ascii="Times New Roman" w:hAnsi="Times New Roman"/>
          <w:sz w:val="24"/>
          <w:szCs w:val="24"/>
        </w:rPr>
        <w:t>Механизм организации учебного процесса обучающихся в совмещенных классах МКШ по действующей и обновленной программам обучения. Методическое пособие: В 2-х ч. - Астана: НАО имени И. Алтынсарина, 2017. – Ч. І. – 183 с.; Ч.ІІ. - 720 с.</w:t>
      </w:r>
    </w:p>
    <w:p w:rsidR="00962A9C" w:rsidRPr="005E4D51" w:rsidRDefault="00962A9C" w:rsidP="005E4D51">
      <w:pPr>
        <w:widowControl w:val="0"/>
        <w:tabs>
          <w:tab w:val="left" w:pos="851"/>
          <w:tab w:val="left" w:pos="993"/>
          <w:tab w:val="left" w:pos="1134"/>
        </w:tabs>
        <w:spacing w:after="0" w:line="240" w:lineRule="auto"/>
        <w:jc w:val="both"/>
        <w:textAlignment w:val="top"/>
        <w:rPr>
          <w:rFonts w:ascii="Times New Roman" w:hAnsi="Times New Roman"/>
          <w:bCs/>
          <w:kern w:val="0"/>
          <w:sz w:val="24"/>
          <w:szCs w:val="24"/>
        </w:rPr>
      </w:pPr>
    </w:p>
    <w:sectPr w:rsidR="00962A9C" w:rsidRPr="005E4D51" w:rsidSect="00076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 Neue">
    <w:altName w:val="Sylfae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458"/>
    <w:multiLevelType w:val="hybridMultilevel"/>
    <w:tmpl w:val="09682E9C"/>
    <w:lvl w:ilvl="0" w:tplc="A2A89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64DD3"/>
    <w:multiLevelType w:val="multilevel"/>
    <w:tmpl w:val="097E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4D2C68"/>
    <w:multiLevelType w:val="hybridMultilevel"/>
    <w:tmpl w:val="89A29ED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E421B15"/>
    <w:multiLevelType w:val="hybridMultilevel"/>
    <w:tmpl w:val="789EE5C6"/>
    <w:lvl w:ilvl="0" w:tplc="A2A89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614D3C"/>
    <w:multiLevelType w:val="multilevel"/>
    <w:tmpl w:val="7E061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B921F7"/>
    <w:multiLevelType w:val="multilevel"/>
    <w:tmpl w:val="5E24F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284A5C"/>
    <w:multiLevelType w:val="multilevel"/>
    <w:tmpl w:val="A7E6B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0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  <w:sz w:val="20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sz w:val="20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  <w:sz w:val="20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  <w:sz w:val="20"/>
      </w:rPr>
    </w:lvl>
  </w:abstractNum>
  <w:abstractNum w:abstractNumId="7">
    <w:nsid w:val="4A252B2F"/>
    <w:multiLevelType w:val="multilevel"/>
    <w:tmpl w:val="1C101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E00052"/>
    <w:multiLevelType w:val="multilevel"/>
    <w:tmpl w:val="14CA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5F5345"/>
    <w:multiLevelType w:val="multilevel"/>
    <w:tmpl w:val="7F566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7842A2B"/>
    <w:multiLevelType w:val="multilevel"/>
    <w:tmpl w:val="42BE0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7573E2"/>
    <w:multiLevelType w:val="hybridMultilevel"/>
    <w:tmpl w:val="EF9A9848"/>
    <w:lvl w:ilvl="0" w:tplc="39CEE3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BB7515F"/>
    <w:multiLevelType w:val="hybridMultilevel"/>
    <w:tmpl w:val="CCF21FB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62594B94"/>
    <w:multiLevelType w:val="hybridMultilevel"/>
    <w:tmpl w:val="5694F8EC"/>
    <w:lvl w:ilvl="0" w:tplc="A2A89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D26977"/>
    <w:multiLevelType w:val="multilevel"/>
    <w:tmpl w:val="580A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DC0BD7"/>
    <w:multiLevelType w:val="multilevel"/>
    <w:tmpl w:val="579675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2F3215"/>
    <w:multiLevelType w:val="multilevel"/>
    <w:tmpl w:val="7B3AE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E41C29"/>
    <w:multiLevelType w:val="multilevel"/>
    <w:tmpl w:val="4DAAE37A"/>
    <w:lvl w:ilvl="0">
      <w:start w:val="1"/>
      <w:numFmt w:val="bullet"/>
      <w:lvlText w:val="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3349"/>
        </w:tabs>
        <w:ind w:left="334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069"/>
        </w:tabs>
        <w:ind w:left="406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789"/>
        </w:tabs>
        <w:ind w:left="478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509"/>
        </w:tabs>
        <w:ind w:left="550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229"/>
        </w:tabs>
        <w:ind w:left="622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949"/>
        </w:tabs>
        <w:ind w:left="694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669"/>
        </w:tabs>
        <w:ind w:left="766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389"/>
        </w:tabs>
        <w:ind w:left="8389" w:hanging="360"/>
      </w:pPr>
      <w:rPr>
        <w:rFonts w:ascii="Wingdings" w:hAnsi="Wingdings" w:hint="default"/>
        <w:sz w:val="20"/>
      </w:rPr>
    </w:lvl>
  </w:abstractNum>
  <w:abstractNum w:abstractNumId="18">
    <w:nsid w:val="77182635"/>
    <w:multiLevelType w:val="multilevel"/>
    <w:tmpl w:val="B91E2C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16"/>
  </w:num>
  <w:num w:numId="4">
    <w:abstractNumId w:val="18"/>
  </w:num>
  <w:num w:numId="5">
    <w:abstractNumId w:val="17"/>
  </w:num>
  <w:num w:numId="6">
    <w:abstractNumId w:val="4"/>
  </w:num>
  <w:num w:numId="7">
    <w:abstractNumId w:val="5"/>
  </w:num>
  <w:num w:numId="8">
    <w:abstractNumId w:val="14"/>
  </w:num>
  <w:num w:numId="9">
    <w:abstractNumId w:val="3"/>
  </w:num>
  <w:num w:numId="10">
    <w:abstractNumId w:val="0"/>
  </w:num>
  <w:num w:numId="11">
    <w:abstractNumId w:val="13"/>
  </w:num>
  <w:num w:numId="12">
    <w:abstractNumId w:val="12"/>
  </w:num>
  <w:num w:numId="13">
    <w:abstractNumId w:val="7"/>
  </w:num>
  <w:num w:numId="14">
    <w:abstractNumId w:val="15"/>
  </w:num>
  <w:num w:numId="15">
    <w:abstractNumId w:val="1"/>
  </w:num>
  <w:num w:numId="16">
    <w:abstractNumId w:val="8"/>
  </w:num>
  <w:num w:numId="17">
    <w:abstractNumId w:val="2"/>
  </w:num>
  <w:num w:numId="18">
    <w:abstractNumId w:val="10"/>
  </w:num>
  <w:num w:numId="19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0AAE"/>
    <w:rsid w:val="0003110D"/>
    <w:rsid w:val="000765BA"/>
    <w:rsid w:val="000975CD"/>
    <w:rsid w:val="000B1D87"/>
    <w:rsid w:val="000D5501"/>
    <w:rsid w:val="001135B8"/>
    <w:rsid w:val="00130179"/>
    <w:rsid w:val="001476E3"/>
    <w:rsid w:val="001C6B4E"/>
    <w:rsid w:val="001C7809"/>
    <w:rsid w:val="001E1D59"/>
    <w:rsid w:val="0024047C"/>
    <w:rsid w:val="002D71CE"/>
    <w:rsid w:val="002F7B86"/>
    <w:rsid w:val="00380AAE"/>
    <w:rsid w:val="0038296A"/>
    <w:rsid w:val="00396270"/>
    <w:rsid w:val="00415181"/>
    <w:rsid w:val="004B6CE0"/>
    <w:rsid w:val="00592E64"/>
    <w:rsid w:val="00593799"/>
    <w:rsid w:val="005D1E3C"/>
    <w:rsid w:val="005E4D51"/>
    <w:rsid w:val="005F6FBF"/>
    <w:rsid w:val="0063394B"/>
    <w:rsid w:val="00667849"/>
    <w:rsid w:val="00683E6A"/>
    <w:rsid w:val="006D2350"/>
    <w:rsid w:val="006D3B88"/>
    <w:rsid w:val="00771911"/>
    <w:rsid w:val="007E4E7C"/>
    <w:rsid w:val="00844978"/>
    <w:rsid w:val="0091784E"/>
    <w:rsid w:val="00962A9C"/>
    <w:rsid w:val="00994158"/>
    <w:rsid w:val="00A47FE3"/>
    <w:rsid w:val="00A63B8A"/>
    <w:rsid w:val="00AB122E"/>
    <w:rsid w:val="00AC6E1E"/>
    <w:rsid w:val="00AE13F4"/>
    <w:rsid w:val="00AF518C"/>
    <w:rsid w:val="00B5587D"/>
    <w:rsid w:val="00B61537"/>
    <w:rsid w:val="00B736EB"/>
    <w:rsid w:val="00C40415"/>
    <w:rsid w:val="00C8302F"/>
    <w:rsid w:val="00CD57CE"/>
    <w:rsid w:val="00CF5EEC"/>
    <w:rsid w:val="00D06B97"/>
    <w:rsid w:val="00D26D49"/>
    <w:rsid w:val="00D359F4"/>
    <w:rsid w:val="00D459FB"/>
    <w:rsid w:val="00D601AB"/>
    <w:rsid w:val="00DA5B66"/>
    <w:rsid w:val="00DC7E81"/>
    <w:rsid w:val="00DD4275"/>
    <w:rsid w:val="00E050C9"/>
    <w:rsid w:val="00E602D8"/>
    <w:rsid w:val="00E71D44"/>
    <w:rsid w:val="00E7239F"/>
    <w:rsid w:val="00EA79EB"/>
    <w:rsid w:val="00F2520C"/>
    <w:rsid w:val="00F4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5BA"/>
    <w:pPr>
      <w:spacing w:after="160" w:line="259" w:lineRule="auto"/>
    </w:pPr>
    <w:rPr>
      <w:kern w:val="2"/>
      <w:lang w:val="ru-RU"/>
    </w:rPr>
  </w:style>
  <w:style w:type="paragraph" w:styleId="Heading1">
    <w:name w:val="heading 1"/>
    <w:basedOn w:val="Normal"/>
    <w:link w:val="Heading1Char"/>
    <w:uiPriority w:val="99"/>
    <w:qFormat/>
    <w:rsid w:val="00CD57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D57CE"/>
    <w:rPr>
      <w:rFonts w:ascii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NormalWeb">
    <w:name w:val="Normal (Web)"/>
    <w:basedOn w:val="Normal"/>
    <w:uiPriority w:val="99"/>
    <w:semiHidden/>
    <w:rsid w:val="00380AAE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380AAE"/>
    <w:rPr>
      <w:rFonts w:cs="Times New Roman"/>
      <w:b/>
      <w:bCs/>
    </w:rPr>
  </w:style>
  <w:style w:type="character" w:customStyle="1" w:styleId="citation-0">
    <w:name w:val="citation-0"/>
    <w:basedOn w:val="DefaultParagraphFont"/>
    <w:uiPriority w:val="99"/>
    <w:rsid w:val="00380AAE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380AAE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AC6E1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Нумерация через тире,маркированный,Абзац списка Знак Знак"/>
    <w:basedOn w:val="Normal"/>
    <w:link w:val="ListParagraphChar"/>
    <w:uiPriority w:val="99"/>
    <w:qFormat/>
    <w:rsid w:val="00DD427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9379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5D1E3C"/>
    <w:rPr>
      <w:rFonts w:cs="Times New Roman"/>
      <w:color w:val="954F72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5D1E3C"/>
    <w:rPr>
      <w:rFonts w:cs="Times New Roman"/>
      <w:color w:val="605E5C"/>
      <w:shd w:val="clear" w:color="auto" w:fill="E1DFDD"/>
    </w:rPr>
  </w:style>
  <w:style w:type="character" w:customStyle="1" w:styleId="ListParagraphChar">
    <w:name w:val="List Paragraph Char"/>
    <w:aliases w:val="Нумерация через тире Char,маркированный Char,Абзац списка Знак Знак Char"/>
    <w:link w:val="ListParagraph"/>
    <w:uiPriority w:val="99"/>
    <w:locked/>
    <w:rsid w:val="001476E3"/>
  </w:style>
  <w:style w:type="paragraph" w:styleId="HTMLPreformatted">
    <w:name w:val="HTML Preformatted"/>
    <w:basedOn w:val="Normal"/>
    <w:link w:val="HTMLPreformattedChar"/>
    <w:uiPriority w:val="99"/>
    <w:semiHidden/>
    <w:rsid w:val="002F7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F7B86"/>
    <w:rPr>
      <w:rFonts w:ascii="Courier New" w:hAnsi="Courier New" w:cs="Courier New"/>
      <w:kern w:val="0"/>
      <w:sz w:val="20"/>
      <w:szCs w:val="20"/>
      <w:lang w:val="ru-RU" w:eastAsia="ru-RU"/>
    </w:rPr>
  </w:style>
  <w:style w:type="character" w:styleId="HTMLCode">
    <w:name w:val="HTML Code"/>
    <w:basedOn w:val="DefaultParagraphFont"/>
    <w:uiPriority w:val="99"/>
    <w:semiHidden/>
    <w:rsid w:val="002F7B8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74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4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4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4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74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746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746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074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746143">
                          <w:marLeft w:val="0"/>
                          <w:marRight w:val="0"/>
                          <w:marTop w:val="24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74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74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746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74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4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4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4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4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4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74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74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74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074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746102">
                          <w:marLeft w:val="0"/>
                          <w:marRight w:val="0"/>
                          <w:marTop w:val="24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74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74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746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74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74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4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74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74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74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074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746139">
                          <w:marLeft w:val="0"/>
                          <w:marRight w:val="0"/>
                          <w:marTop w:val="24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746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74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74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74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461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74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ews.ru/reviews/free/nationa12006/artic1es/do_usa/index.shtm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ws.scienceland.ru/2019/04/2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model-korporativnoy-obrazovatelnoy-seti-dlya-malokomplektnyh-shkol-s-tselyu-realizatsii-fgo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business.kz/ru/news/svyshe-4-mlrd-tenge-budet-vydeleno-dlya-podnyatiya-urovnya-obrazovaniya-v-selskih-shkolah" TargetMode="External"/><Relationship Id="rId10" Type="http://schemas.openxmlformats.org/officeDocument/2006/relationships/hyperlink" Target="https://kiro-karelia.ru/images/files/mm/mr_malok_sch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sa.kaznpu.kz/?tm=1&amp;menu=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396</TotalTime>
  <Pages>10</Pages>
  <Words>14957</Words>
  <Characters>8526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Габит Кусаинов</dc:creator>
  <cp:keywords/>
  <dc:description/>
  <cp:lastModifiedBy>Admin</cp:lastModifiedBy>
  <cp:revision>9</cp:revision>
  <dcterms:created xsi:type="dcterms:W3CDTF">2023-11-09T03:04:00Z</dcterms:created>
  <dcterms:modified xsi:type="dcterms:W3CDTF">2024-02-27T14:08:00Z</dcterms:modified>
</cp:coreProperties>
</file>