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9CB" w:rsidRPr="00FB3FE3" w:rsidRDefault="000A59CB" w:rsidP="005C3B00">
      <w:pPr>
        <w:spacing w:line="276" w:lineRule="auto"/>
        <w:jc w:val="right"/>
        <w:rPr>
          <w:rFonts w:ascii="Times New Roman" w:hAnsi="Times New Roman"/>
          <w:b/>
          <w:sz w:val="28"/>
          <w:szCs w:val="28"/>
        </w:rPr>
      </w:pPr>
      <w:r w:rsidRPr="00FB3FE3">
        <w:rPr>
          <w:rFonts w:ascii="Times New Roman" w:hAnsi="Times New Roman"/>
          <w:b/>
          <w:sz w:val="28"/>
          <w:szCs w:val="28"/>
        </w:rPr>
        <w:t>Оксана Березняк</w:t>
      </w:r>
    </w:p>
    <w:p w:rsidR="000A59CB" w:rsidRPr="00FB3FE3" w:rsidRDefault="000A59CB" w:rsidP="005C3B00">
      <w:pPr>
        <w:spacing w:line="276" w:lineRule="auto"/>
        <w:jc w:val="right"/>
        <w:rPr>
          <w:rFonts w:ascii="Times New Roman" w:hAnsi="Times New Roman"/>
          <w:b/>
          <w:sz w:val="28"/>
          <w:szCs w:val="28"/>
        </w:rPr>
      </w:pPr>
      <w:r w:rsidRPr="00FB3FE3">
        <w:rPr>
          <w:rFonts w:ascii="Times New Roman" w:hAnsi="Times New Roman"/>
          <w:b/>
          <w:sz w:val="28"/>
          <w:szCs w:val="28"/>
        </w:rPr>
        <w:t>(Суми, Україна)</w:t>
      </w:r>
    </w:p>
    <w:p w:rsidR="000A59CB" w:rsidRDefault="000A59CB" w:rsidP="005C3B00">
      <w:pPr>
        <w:spacing w:line="360" w:lineRule="auto"/>
        <w:jc w:val="both"/>
        <w:rPr>
          <w:rFonts w:ascii="Times New Roman" w:hAnsi="Times New Roman"/>
          <w:sz w:val="28"/>
          <w:szCs w:val="28"/>
        </w:rPr>
      </w:pPr>
    </w:p>
    <w:p w:rsidR="000A59CB" w:rsidRDefault="000A59CB" w:rsidP="005C3B00">
      <w:pPr>
        <w:spacing w:line="360" w:lineRule="auto"/>
        <w:jc w:val="center"/>
        <w:rPr>
          <w:rFonts w:ascii="Times New Roman" w:hAnsi="Times New Roman"/>
          <w:b/>
          <w:sz w:val="28"/>
          <w:szCs w:val="28"/>
        </w:rPr>
      </w:pPr>
      <w:r w:rsidRPr="005C3B00">
        <w:rPr>
          <w:rFonts w:ascii="Times New Roman" w:hAnsi="Times New Roman"/>
          <w:b/>
          <w:sz w:val="28"/>
          <w:szCs w:val="28"/>
        </w:rPr>
        <w:t xml:space="preserve">ОСОБЛИВОСТІ ВИКОРИСТАННЯ РЕКЛАМИ </w:t>
      </w:r>
      <w:r>
        <w:rPr>
          <w:rFonts w:ascii="Times New Roman" w:hAnsi="Times New Roman"/>
          <w:b/>
          <w:sz w:val="28"/>
          <w:szCs w:val="28"/>
        </w:rPr>
        <w:t xml:space="preserve">НА ЗАНЯТТЯХ З </w:t>
      </w:r>
      <w:bookmarkStart w:id="0" w:name="_GoBack"/>
      <w:bookmarkEnd w:id="0"/>
      <w:r w:rsidRPr="005C3B00">
        <w:rPr>
          <w:rFonts w:ascii="Times New Roman" w:hAnsi="Times New Roman"/>
          <w:b/>
          <w:sz w:val="28"/>
          <w:szCs w:val="28"/>
        </w:rPr>
        <w:t>НІМЕЦЬКОЇ МОВИ</w:t>
      </w:r>
    </w:p>
    <w:p w:rsidR="000A59CB" w:rsidRPr="005C3B00" w:rsidRDefault="000A59CB" w:rsidP="005C3B00">
      <w:pPr>
        <w:spacing w:line="360" w:lineRule="auto"/>
        <w:jc w:val="center"/>
        <w:rPr>
          <w:rFonts w:ascii="Times New Roman" w:hAnsi="Times New Roman"/>
          <w:b/>
          <w:sz w:val="28"/>
          <w:szCs w:val="28"/>
        </w:rPr>
      </w:pPr>
    </w:p>
    <w:p w:rsidR="000A59CB" w:rsidRPr="00486F6E" w:rsidRDefault="000A59CB" w:rsidP="00FB3FE3">
      <w:pPr>
        <w:spacing w:line="360" w:lineRule="auto"/>
        <w:ind w:firstLine="540"/>
        <w:jc w:val="both"/>
        <w:rPr>
          <w:rFonts w:ascii="Times New Roman" w:hAnsi="Times New Roman"/>
          <w:sz w:val="28"/>
          <w:szCs w:val="28"/>
        </w:rPr>
      </w:pPr>
      <w:r w:rsidRPr="00486F6E">
        <w:rPr>
          <w:rFonts w:ascii="Times New Roman" w:hAnsi="Times New Roman"/>
          <w:sz w:val="28"/>
          <w:szCs w:val="28"/>
        </w:rPr>
        <w:t>Запорукою швидкого та якісного формування комунікативної та соціокультурної компетенції студентів є використання автентичних матеріалів на заняттях</w:t>
      </w:r>
      <w:r>
        <w:rPr>
          <w:rFonts w:ascii="Times New Roman" w:hAnsi="Times New Roman"/>
          <w:sz w:val="28"/>
          <w:szCs w:val="28"/>
        </w:rPr>
        <w:t xml:space="preserve"> </w:t>
      </w:r>
      <w:r w:rsidRPr="00486F6E">
        <w:rPr>
          <w:rFonts w:ascii="Times New Roman" w:hAnsi="Times New Roman"/>
          <w:sz w:val="28"/>
          <w:szCs w:val="28"/>
        </w:rPr>
        <w:t xml:space="preserve">німецької  мови. </w:t>
      </w:r>
    </w:p>
    <w:p w:rsidR="000A59CB" w:rsidRPr="00486F6E" w:rsidRDefault="000A59CB" w:rsidP="00FB3FE3">
      <w:pPr>
        <w:spacing w:line="360" w:lineRule="auto"/>
        <w:ind w:firstLine="540"/>
        <w:jc w:val="both"/>
        <w:rPr>
          <w:rFonts w:ascii="Times New Roman" w:hAnsi="Times New Roman"/>
          <w:sz w:val="28"/>
          <w:szCs w:val="28"/>
        </w:rPr>
      </w:pPr>
      <w:r w:rsidRPr="00486F6E">
        <w:rPr>
          <w:rFonts w:ascii="Times New Roman" w:hAnsi="Times New Roman"/>
          <w:sz w:val="28"/>
          <w:szCs w:val="28"/>
        </w:rPr>
        <w:t>Автентичні матеріали – це матеріали відібрані з оригінальних джерел, які характеризуються природністю лексичного наповнення та граматичних форм, показують колорит   та особливості   народу,   мова   якого   вивчається і можуть бути використані при навчанні англійської мови.</w:t>
      </w:r>
    </w:p>
    <w:p w:rsidR="000A59CB" w:rsidRPr="00486F6E" w:rsidRDefault="000A59CB" w:rsidP="00FB3FE3">
      <w:pPr>
        <w:spacing w:line="360" w:lineRule="auto"/>
        <w:ind w:firstLine="540"/>
        <w:jc w:val="both"/>
        <w:rPr>
          <w:rFonts w:ascii="Times New Roman" w:hAnsi="Times New Roman"/>
          <w:sz w:val="28"/>
          <w:szCs w:val="28"/>
        </w:rPr>
      </w:pPr>
      <w:r w:rsidRPr="00486F6E">
        <w:rPr>
          <w:rFonts w:ascii="Times New Roman" w:hAnsi="Times New Roman"/>
          <w:sz w:val="28"/>
          <w:szCs w:val="28"/>
        </w:rPr>
        <w:t>Автентичні матеріали діляться на:</w:t>
      </w:r>
    </w:p>
    <w:p w:rsidR="000A59CB" w:rsidRPr="00486F6E" w:rsidRDefault="000A59CB" w:rsidP="00FB3FE3">
      <w:pPr>
        <w:spacing w:line="360" w:lineRule="auto"/>
        <w:ind w:firstLine="540"/>
        <w:jc w:val="both"/>
        <w:rPr>
          <w:rFonts w:ascii="Times New Roman" w:hAnsi="Times New Roman"/>
          <w:sz w:val="28"/>
          <w:szCs w:val="28"/>
        </w:rPr>
      </w:pPr>
      <w:r w:rsidRPr="00486F6E">
        <w:rPr>
          <w:rFonts w:ascii="Times New Roman" w:hAnsi="Times New Roman"/>
          <w:sz w:val="28"/>
          <w:szCs w:val="28"/>
        </w:rPr>
        <w:t>- друковані (художні твори, газети, журнали, листівки, брошури, рекламні матеріали, об’яви тощо)</w:t>
      </w:r>
    </w:p>
    <w:p w:rsidR="000A59CB" w:rsidRPr="00486F6E" w:rsidRDefault="000A59CB" w:rsidP="00FB3FE3">
      <w:pPr>
        <w:spacing w:line="360" w:lineRule="auto"/>
        <w:ind w:firstLine="540"/>
        <w:jc w:val="both"/>
        <w:rPr>
          <w:rFonts w:ascii="Times New Roman" w:hAnsi="Times New Roman"/>
          <w:sz w:val="28"/>
          <w:szCs w:val="28"/>
        </w:rPr>
      </w:pPr>
      <w:r w:rsidRPr="00486F6E">
        <w:rPr>
          <w:rFonts w:ascii="Times New Roman" w:hAnsi="Times New Roman"/>
          <w:sz w:val="28"/>
          <w:szCs w:val="28"/>
        </w:rPr>
        <w:t>-аудіо (радіопередачі, оголошення, пісні)</w:t>
      </w:r>
    </w:p>
    <w:p w:rsidR="000A59CB" w:rsidRPr="00486F6E" w:rsidRDefault="000A59CB" w:rsidP="00FB3FE3">
      <w:pPr>
        <w:spacing w:line="360" w:lineRule="auto"/>
        <w:ind w:firstLine="540"/>
        <w:jc w:val="both"/>
        <w:rPr>
          <w:rFonts w:ascii="Times New Roman" w:hAnsi="Times New Roman"/>
          <w:sz w:val="28"/>
          <w:szCs w:val="28"/>
        </w:rPr>
      </w:pPr>
      <w:r w:rsidRPr="00486F6E">
        <w:rPr>
          <w:rFonts w:ascii="Times New Roman" w:hAnsi="Times New Roman"/>
          <w:sz w:val="28"/>
          <w:szCs w:val="28"/>
        </w:rPr>
        <w:t>- відеоматеріали (фільми, мультфільми, серіали, інтерактивні відео, телепередачі, ток-шоу, інтерв’ю, кліпи, рекламні блоки, трейлери до фільмів).</w:t>
      </w:r>
    </w:p>
    <w:p w:rsidR="000A59CB" w:rsidRPr="00486F6E" w:rsidRDefault="000A59CB" w:rsidP="00FB3FE3">
      <w:pPr>
        <w:spacing w:line="360" w:lineRule="auto"/>
        <w:ind w:firstLine="540"/>
        <w:jc w:val="both"/>
        <w:rPr>
          <w:rFonts w:ascii="Times New Roman" w:hAnsi="Times New Roman"/>
          <w:sz w:val="28"/>
          <w:szCs w:val="28"/>
        </w:rPr>
      </w:pPr>
      <w:r w:rsidRPr="00486F6E">
        <w:rPr>
          <w:rFonts w:ascii="Times New Roman" w:hAnsi="Times New Roman"/>
          <w:sz w:val="28"/>
          <w:szCs w:val="28"/>
        </w:rPr>
        <w:t>Використання автентичних матеріалів позитивно впливає на мотивацію студентів, збагачує їх лексичний запас та обізнаність про культуру країни, знайомлять з живою мовою, відповідають потребам у вивченні мови та дозволяють викладачу обирати матеріали відповідно тематики уроку й розробляти індивідуальні завдання до них.</w:t>
      </w:r>
    </w:p>
    <w:p w:rsidR="000A59CB" w:rsidRPr="00486F6E" w:rsidRDefault="000A59CB" w:rsidP="00FB3FE3">
      <w:pPr>
        <w:spacing w:line="360" w:lineRule="auto"/>
        <w:ind w:firstLine="540"/>
        <w:jc w:val="both"/>
        <w:rPr>
          <w:rFonts w:ascii="Times New Roman" w:hAnsi="Times New Roman"/>
          <w:sz w:val="28"/>
          <w:szCs w:val="28"/>
        </w:rPr>
      </w:pPr>
      <w:r w:rsidRPr="00486F6E">
        <w:rPr>
          <w:rFonts w:ascii="Times New Roman" w:hAnsi="Times New Roman"/>
          <w:sz w:val="28"/>
          <w:szCs w:val="28"/>
        </w:rPr>
        <w:t>Матеріали мають відповідати мовному рівню учнів та їх інтересам, а також бути цікавими. Об’єм тексту для опрацювання має значення. Короткі тексти, брошури, меню ресторану найкраще підходять для початківців.</w:t>
      </w:r>
    </w:p>
    <w:p w:rsidR="000A59CB" w:rsidRPr="00486F6E" w:rsidRDefault="000A59CB" w:rsidP="00FB3FE3">
      <w:pPr>
        <w:spacing w:line="360" w:lineRule="auto"/>
        <w:ind w:firstLine="540"/>
        <w:jc w:val="both"/>
        <w:rPr>
          <w:rFonts w:ascii="Times New Roman" w:hAnsi="Times New Roman"/>
          <w:sz w:val="28"/>
          <w:szCs w:val="28"/>
        </w:rPr>
      </w:pPr>
      <w:r w:rsidRPr="00486F6E">
        <w:rPr>
          <w:rFonts w:ascii="Times New Roman" w:hAnsi="Times New Roman"/>
          <w:sz w:val="28"/>
          <w:szCs w:val="28"/>
        </w:rPr>
        <w:t xml:space="preserve">  Матеріал має відповідати змісту модуля, на якому ви бажаєте зосередитися, наприклад, тема, лексика або граматика, яку ви бажаєте охопити.</w:t>
      </w:r>
    </w:p>
    <w:p w:rsidR="000A59CB" w:rsidRPr="00486F6E" w:rsidRDefault="000A59CB" w:rsidP="00FB3FE3">
      <w:pPr>
        <w:spacing w:line="360" w:lineRule="auto"/>
        <w:ind w:firstLine="540"/>
        <w:jc w:val="both"/>
        <w:rPr>
          <w:rFonts w:ascii="Times New Roman" w:hAnsi="Times New Roman"/>
          <w:sz w:val="28"/>
          <w:szCs w:val="28"/>
        </w:rPr>
      </w:pPr>
      <w:r w:rsidRPr="00486F6E">
        <w:rPr>
          <w:rFonts w:ascii="Times New Roman" w:hAnsi="Times New Roman"/>
          <w:sz w:val="28"/>
          <w:szCs w:val="28"/>
        </w:rPr>
        <w:t>Значне місце cepeд аутентичних матеріалів займають аудіо- та відеозаписи. Відеоматеріали створюють атмосферу реальної мовної комунікації, роблять процес засвоєння іншомовного матеріалу більш живим, ціка</w:t>
      </w:r>
      <w:r>
        <w:rPr>
          <w:rFonts w:ascii="Times New Roman" w:hAnsi="Times New Roman"/>
          <w:sz w:val="28"/>
          <w:szCs w:val="28"/>
        </w:rPr>
        <w:t>в</w:t>
      </w:r>
      <w:r w:rsidRPr="00486F6E">
        <w:rPr>
          <w:rFonts w:ascii="Times New Roman" w:hAnsi="Times New Roman"/>
          <w:sz w:val="28"/>
          <w:szCs w:val="28"/>
        </w:rPr>
        <w:t xml:space="preserve">им, переконливим та емоційним. </w:t>
      </w:r>
    </w:p>
    <w:p w:rsidR="000A59CB" w:rsidRPr="00486F6E" w:rsidRDefault="000A59CB" w:rsidP="00FB3FE3">
      <w:pPr>
        <w:spacing w:line="360" w:lineRule="auto"/>
        <w:ind w:firstLine="540"/>
        <w:jc w:val="both"/>
        <w:rPr>
          <w:rFonts w:ascii="Times New Roman" w:hAnsi="Times New Roman"/>
          <w:sz w:val="28"/>
          <w:szCs w:val="28"/>
        </w:rPr>
      </w:pPr>
      <w:r w:rsidRPr="00486F6E">
        <w:rPr>
          <w:rFonts w:ascii="Times New Roman" w:hAnsi="Times New Roman"/>
          <w:sz w:val="28"/>
          <w:szCs w:val="28"/>
        </w:rPr>
        <w:t xml:space="preserve">Візуальні матеріали спонукають у студентів інтерес до країни, до носіїв мови. Спостерігаючи за жестами, мімікою, студенти також можуть використовувати їх у діалогічному спілкуванні. Аутентичні матеріали дають ряд переваг, серед яких слід виділити часте ілюстрування більш подібних ситуацій, що дозволяє скоротити час на пояснення, допомагає сконцентруватись, створити стійкій асоціативний зв'язок, якщо матеріал було підібрано методично правильно.  Недоліки використання аутентичних матеріалів полягають в великому обсязі часу, який необхідно витратити на пошук цікавого та доступного матеріалу та кожен аутентичний матеріал необхідно адоптувати до заняття. </w:t>
      </w:r>
    </w:p>
    <w:p w:rsidR="000A59CB" w:rsidRPr="00486F6E" w:rsidRDefault="000A59CB" w:rsidP="00FB3FE3">
      <w:pPr>
        <w:spacing w:line="360" w:lineRule="auto"/>
        <w:ind w:firstLine="540"/>
        <w:jc w:val="both"/>
        <w:rPr>
          <w:rFonts w:ascii="Times New Roman" w:hAnsi="Times New Roman"/>
          <w:sz w:val="28"/>
          <w:szCs w:val="28"/>
        </w:rPr>
      </w:pPr>
      <w:r w:rsidRPr="00486F6E">
        <w:rPr>
          <w:rFonts w:ascii="Times New Roman" w:hAnsi="Times New Roman"/>
          <w:sz w:val="28"/>
          <w:szCs w:val="28"/>
        </w:rPr>
        <w:t xml:space="preserve">Безмежним ресурсом аутентичних матеріалів для використання на заняттях з іноземної мови є реклама. </w:t>
      </w:r>
    </w:p>
    <w:p w:rsidR="000A59CB" w:rsidRPr="00486F6E" w:rsidRDefault="000A59CB" w:rsidP="00FB3FE3">
      <w:pPr>
        <w:spacing w:line="360" w:lineRule="auto"/>
        <w:ind w:firstLine="540"/>
        <w:jc w:val="both"/>
        <w:rPr>
          <w:rFonts w:ascii="Times New Roman" w:hAnsi="Times New Roman"/>
          <w:sz w:val="28"/>
          <w:szCs w:val="28"/>
          <w:lang w:val="ru-RU"/>
        </w:rPr>
      </w:pPr>
      <w:r w:rsidRPr="00486F6E">
        <w:rPr>
          <w:rFonts w:ascii="Times New Roman" w:hAnsi="Times New Roman"/>
          <w:sz w:val="28"/>
          <w:szCs w:val="28"/>
          <w:lang w:val="ru-RU"/>
        </w:rPr>
        <w:t>Реклама добре підходить для використання на уроках німецької мови з багатьох причин:</w:t>
      </w:r>
    </w:p>
    <w:p w:rsidR="000A59CB" w:rsidRPr="00486F6E" w:rsidRDefault="000A59CB" w:rsidP="00FB3FE3">
      <w:pPr>
        <w:spacing w:line="360" w:lineRule="auto"/>
        <w:ind w:firstLine="540"/>
        <w:jc w:val="both"/>
        <w:rPr>
          <w:rFonts w:ascii="Times New Roman" w:hAnsi="Times New Roman"/>
          <w:sz w:val="28"/>
          <w:szCs w:val="28"/>
          <w:lang w:val="ru-RU"/>
        </w:rPr>
      </w:pPr>
      <w:r>
        <w:rPr>
          <w:rFonts w:ascii="Times New Roman" w:hAnsi="Times New Roman"/>
          <w:sz w:val="28"/>
          <w:szCs w:val="28"/>
          <w:lang w:val="ru-RU"/>
        </w:rPr>
        <w:t>-</w:t>
      </w:r>
      <w:r w:rsidRPr="00486F6E">
        <w:rPr>
          <w:rFonts w:ascii="Times New Roman" w:hAnsi="Times New Roman"/>
          <w:sz w:val="28"/>
          <w:szCs w:val="28"/>
          <w:lang w:val="ru-RU"/>
        </w:rPr>
        <w:t xml:space="preserve"> Реклама, як правило, має креативний та оригінальний дизайн.</w:t>
      </w:r>
    </w:p>
    <w:p w:rsidR="000A59CB" w:rsidRPr="00486F6E" w:rsidRDefault="000A59CB" w:rsidP="00FB3FE3">
      <w:pPr>
        <w:spacing w:line="360" w:lineRule="auto"/>
        <w:ind w:firstLine="540"/>
        <w:jc w:val="both"/>
        <w:rPr>
          <w:rFonts w:ascii="Times New Roman" w:hAnsi="Times New Roman"/>
          <w:sz w:val="28"/>
          <w:szCs w:val="28"/>
          <w:lang w:val="ru-RU"/>
        </w:rPr>
      </w:pPr>
      <w:r>
        <w:rPr>
          <w:rFonts w:ascii="Times New Roman" w:hAnsi="Times New Roman"/>
          <w:sz w:val="28"/>
          <w:szCs w:val="28"/>
          <w:lang w:val="ru-RU"/>
        </w:rPr>
        <w:t>-</w:t>
      </w:r>
      <w:r w:rsidRPr="00486F6E">
        <w:rPr>
          <w:rFonts w:ascii="Times New Roman" w:hAnsi="Times New Roman"/>
          <w:sz w:val="28"/>
          <w:szCs w:val="28"/>
          <w:lang w:val="ru-RU"/>
        </w:rPr>
        <w:t xml:space="preserve"> Реклама особливо добре підходить для того, щоб привернути увагу та викликати інтерес.</w:t>
      </w:r>
    </w:p>
    <w:p w:rsidR="000A59CB" w:rsidRPr="00486F6E" w:rsidRDefault="000A59CB" w:rsidP="00FB3FE3">
      <w:pPr>
        <w:spacing w:line="360" w:lineRule="auto"/>
        <w:ind w:firstLine="540"/>
        <w:jc w:val="both"/>
        <w:rPr>
          <w:rFonts w:ascii="Times New Roman" w:hAnsi="Times New Roman"/>
          <w:sz w:val="28"/>
          <w:szCs w:val="28"/>
          <w:lang w:val="ru-RU"/>
        </w:rPr>
      </w:pPr>
      <w:r>
        <w:rPr>
          <w:rFonts w:ascii="Times New Roman" w:hAnsi="Times New Roman"/>
          <w:sz w:val="28"/>
          <w:szCs w:val="28"/>
        </w:rPr>
        <w:t xml:space="preserve">- </w:t>
      </w:r>
      <w:r w:rsidRPr="00486F6E">
        <w:rPr>
          <w:rFonts w:ascii="Times New Roman" w:hAnsi="Times New Roman"/>
          <w:sz w:val="28"/>
          <w:szCs w:val="28"/>
          <w:lang w:val="ru-RU"/>
        </w:rPr>
        <w:t>Реклама показує сучасні тенденції та відображає суспільний розвиток.</w:t>
      </w:r>
    </w:p>
    <w:p w:rsidR="000A59CB" w:rsidRPr="00486F6E" w:rsidRDefault="000A59CB" w:rsidP="00FB3FE3">
      <w:pPr>
        <w:spacing w:line="360" w:lineRule="auto"/>
        <w:ind w:firstLine="540"/>
        <w:jc w:val="both"/>
        <w:rPr>
          <w:rFonts w:ascii="Times New Roman" w:hAnsi="Times New Roman"/>
          <w:sz w:val="28"/>
          <w:szCs w:val="28"/>
          <w:lang w:val="ru-RU"/>
        </w:rPr>
      </w:pPr>
      <w:r>
        <w:rPr>
          <w:rFonts w:ascii="Times New Roman" w:hAnsi="Times New Roman"/>
          <w:sz w:val="28"/>
          <w:szCs w:val="28"/>
          <w:lang w:val="ru-RU"/>
        </w:rPr>
        <w:t>-</w:t>
      </w:r>
      <w:r w:rsidRPr="00486F6E">
        <w:rPr>
          <w:rFonts w:ascii="Times New Roman" w:hAnsi="Times New Roman"/>
          <w:sz w:val="28"/>
          <w:szCs w:val="28"/>
          <w:lang w:val="ru-RU"/>
        </w:rPr>
        <w:t xml:space="preserve"> Реклама призначена для конкретних цільових груп і перебуває під культурним впливом.</w:t>
      </w:r>
    </w:p>
    <w:p w:rsidR="000A59CB" w:rsidRPr="00486F6E" w:rsidRDefault="000A59CB" w:rsidP="00FB3FE3">
      <w:pPr>
        <w:spacing w:line="360" w:lineRule="auto"/>
        <w:ind w:firstLine="540"/>
        <w:jc w:val="both"/>
        <w:rPr>
          <w:rFonts w:ascii="Times New Roman" w:hAnsi="Times New Roman"/>
          <w:sz w:val="28"/>
          <w:szCs w:val="28"/>
          <w:lang w:val="ru-RU"/>
        </w:rPr>
      </w:pPr>
      <w:r>
        <w:rPr>
          <w:rFonts w:ascii="Times New Roman" w:hAnsi="Times New Roman"/>
          <w:sz w:val="28"/>
          <w:szCs w:val="28"/>
          <w:lang w:val="ru-RU"/>
        </w:rPr>
        <w:t>-</w:t>
      </w:r>
      <w:r w:rsidRPr="00486F6E">
        <w:rPr>
          <w:rFonts w:ascii="Times New Roman" w:hAnsi="Times New Roman"/>
          <w:sz w:val="28"/>
          <w:szCs w:val="28"/>
          <w:lang w:val="ru-RU"/>
        </w:rPr>
        <w:t xml:space="preserve"> Реклама встановлює взаємодію з одержувачем.</w:t>
      </w:r>
    </w:p>
    <w:p w:rsidR="000A59CB" w:rsidRPr="00486F6E" w:rsidRDefault="000A59CB" w:rsidP="00FB3FE3">
      <w:pPr>
        <w:spacing w:line="360" w:lineRule="auto"/>
        <w:ind w:firstLine="540"/>
        <w:jc w:val="both"/>
        <w:rPr>
          <w:rFonts w:ascii="Times New Roman" w:hAnsi="Times New Roman"/>
          <w:sz w:val="28"/>
          <w:szCs w:val="28"/>
          <w:lang w:val="ru-RU"/>
        </w:rPr>
      </w:pPr>
      <w:r>
        <w:rPr>
          <w:rFonts w:ascii="Times New Roman" w:hAnsi="Times New Roman"/>
          <w:sz w:val="28"/>
          <w:szCs w:val="28"/>
          <w:lang w:val="ru-RU"/>
        </w:rPr>
        <w:t xml:space="preserve">- </w:t>
      </w:r>
      <w:r w:rsidRPr="00486F6E">
        <w:rPr>
          <w:rFonts w:ascii="Times New Roman" w:hAnsi="Times New Roman"/>
          <w:sz w:val="28"/>
          <w:szCs w:val="28"/>
          <w:lang w:val="ru-RU"/>
        </w:rPr>
        <w:t xml:space="preserve">Мова реклами має різні особливості, які можуть бути цікавими у зв'язку з різними навчальними цілями: </w:t>
      </w:r>
      <w:r>
        <w:rPr>
          <w:rFonts w:ascii="Times New Roman" w:hAnsi="Times New Roman"/>
          <w:sz w:val="28"/>
          <w:szCs w:val="28"/>
          <w:lang w:val="ru-RU"/>
        </w:rPr>
        <w:t>в</w:t>
      </w:r>
      <w:r w:rsidRPr="00486F6E">
        <w:rPr>
          <w:rFonts w:ascii="Times New Roman" w:hAnsi="Times New Roman"/>
          <w:sz w:val="28"/>
          <w:szCs w:val="28"/>
          <w:lang w:val="ru-RU"/>
        </w:rPr>
        <w:t>исоко оцінні прикметники, метафори, каламбури, неологізми (принципи словотворення), молодіжна мова, технічна мова, регіональні різновиди...</w:t>
      </w:r>
    </w:p>
    <w:p w:rsidR="000A59CB" w:rsidRPr="00486F6E" w:rsidRDefault="000A59CB" w:rsidP="00FB3FE3">
      <w:pPr>
        <w:spacing w:line="360" w:lineRule="auto"/>
        <w:ind w:firstLine="540"/>
        <w:jc w:val="both"/>
        <w:rPr>
          <w:rFonts w:ascii="Times New Roman" w:hAnsi="Times New Roman"/>
          <w:sz w:val="28"/>
          <w:szCs w:val="28"/>
          <w:lang w:val="ru-RU"/>
        </w:rPr>
      </w:pPr>
      <w:r w:rsidRPr="00486F6E">
        <w:rPr>
          <w:rFonts w:ascii="Times New Roman" w:hAnsi="Times New Roman"/>
          <w:sz w:val="28"/>
          <w:szCs w:val="28"/>
          <w:lang w:val="ru-RU"/>
        </w:rPr>
        <w:t>Використання реклами, наприклад, у вигляді оголошень, плакатів чи рекламних роликів, допомагає підвищити мотивацію учнів і може слугувати для досягнення різних навчальних цілей, особливо у сфері комунікації на основі повідомлень, рефлексії щодо медіа, текстів і мови, а також культурно-рефлексивного та міжкультурного навчання.</w:t>
      </w:r>
    </w:p>
    <w:p w:rsidR="000A59CB" w:rsidRPr="00486F6E" w:rsidRDefault="000A59CB" w:rsidP="00FB3FE3">
      <w:pPr>
        <w:spacing w:line="360" w:lineRule="auto"/>
        <w:ind w:firstLine="540"/>
        <w:jc w:val="both"/>
        <w:rPr>
          <w:rFonts w:ascii="Times New Roman" w:hAnsi="Times New Roman"/>
          <w:sz w:val="28"/>
          <w:szCs w:val="28"/>
          <w:lang w:val="ru-RU"/>
        </w:rPr>
      </w:pPr>
      <w:r w:rsidRPr="00486F6E">
        <w:rPr>
          <w:rFonts w:ascii="Times New Roman" w:hAnsi="Times New Roman"/>
          <w:sz w:val="28"/>
          <w:szCs w:val="28"/>
          <w:lang w:val="ru-RU"/>
        </w:rPr>
        <w:t>Реклама може використовуватися на всіх рівнях; складність, як і у випадку з усіма автентичними типами текстів, зумовлена, з одного боку, самим текстом (який, у випадку з рекламою, може містити лише невеликі текстові та великі графічні частини), а з іншого боку, завданнями, пов'язаними з ним. Багато рецептивних або описових завдань можна виконувати вже на уроках для початківців.</w:t>
      </w:r>
    </w:p>
    <w:p w:rsidR="000A59CB" w:rsidRPr="00486F6E" w:rsidRDefault="000A59CB" w:rsidP="00FB3FE3">
      <w:pPr>
        <w:spacing w:line="360" w:lineRule="auto"/>
        <w:ind w:firstLine="540"/>
        <w:jc w:val="both"/>
        <w:rPr>
          <w:rFonts w:ascii="Times New Roman" w:hAnsi="Times New Roman"/>
          <w:sz w:val="28"/>
          <w:szCs w:val="28"/>
          <w:lang w:val="ru-RU"/>
        </w:rPr>
      </w:pPr>
      <w:r w:rsidRPr="00486F6E">
        <w:rPr>
          <w:rFonts w:ascii="Times New Roman" w:hAnsi="Times New Roman"/>
          <w:sz w:val="28"/>
          <w:szCs w:val="28"/>
          <w:lang w:val="ru-RU"/>
        </w:rPr>
        <w:t>Завдяки своїм характеристикам реклама є мотивуючим приводом для спілкування. Люди можуть говорити про:</w:t>
      </w:r>
    </w:p>
    <w:p w:rsidR="000A59CB" w:rsidRPr="00486F6E" w:rsidRDefault="000A59CB" w:rsidP="00FB3FE3">
      <w:pPr>
        <w:spacing w:line="360" w:lineRule="auto"/>
        <w:ind w:firstLine="540"/>
        <w:jc w:val="both"/>
        <w:rPr>
          <w:rFonts w:ascii="Times New Roman" w:hAnsi="Times New Roman"/>
          <w:sz w:val="28"/>
          <w:szCs w:val="28"/>
          <w:lang w:val="ru-RU"/>
        </w:rPr>
      </w:pPr>
      <w:r>
        <w:rPr>
          <w:rFonts w:ascii="Times New Roman" w:hAnsi="Times New Roman"/>
          <w:sz w:val="28"/>
          <w:szCs w:val="28"/>
          <w:lang w:val="ru-RU"/>
        </w:rPr>
        <w:t>-</w:t>
      </w:r>
      <w:r w:rsidRPr="00486F6E">
        <w:rPr>
          <w:rFonts w:ascii="Times New Roman" w:hAnsi="Times New Roman"/>
          <w:sz w:val="28"/>
          <w:szCs w:val="28"/>
          <w:lang w:val="ru-RU"/>
        </w:rPr>
        <w:t xml:space="preserve"> рекламовані продукти, часто також послуги чи установи</w:t>
      </w:r>
    </w:p>
    <w:p w:rsidR="000A59CB" w:rsidRPr="00486F6E" w:rsidRDefault="000A59CB" w:rsidP="00FB3FE3">
      <w:pPr>
        <w:spacing w:line="360" w:lineRule="auto"/>
        <w:ind w:firstLine="540"/>
        <w:jc w:val="both"/>
        <w:rPr>
          <w:rFonts w:ascii="Times New Roman" w:hAnsi="Times New Roman"/>
          <w:sz w:val="28"/>
          <w:szCs w:val="28"/>
          <w:lang w:val="ru-RU"/>
        </w:rPr>
      </w:pPr>
      <w:r>
        <w:rPr>
          <w:rFonts w:ascii="Times New Roman" w:hAnsi="Times New Roman"/>
          <w:sz w:val="28"/>
          <w:szCs w:val="28"/>
          <w:lang w:val="ru-RU"/>
        </w:rPr>
        <w:t>-</w:t>
      </w:r>
      <w:r w:rsidRPr="00486F6E">
        <w:rPr>
          <w:rFonts w:ascii="Times New Roman" w:hAnsi="Times New Roman"/>
          <w:sz w:val="28"/>
          <w:szCs w:val="28"/>
          <w:lang w:val="ru-RU"/>
        </w:rPr>
        <w:t xml:space="preserve"> зображувані теми - зазвичай показують не (тільки) рекламовані продукти (якщо це взагалі можливо), а сцени з повсякденного життя, побуту, пейзажі, групи людей тощо, які повинні викликати певні почуття та асоціації</w:t>
      </w:r>
    </w:p>
    <w:p w:rsidR="000A59CB" w:rsidRPr="00486F6E" w:rsidRDefault="000A59CB" w:rsidP="00FB3FE3">
      <w:pPr>
        <w:spacing w:line="360" w:lineRule="auto"/>
        <w:ind w:firstLine="540"/>
        <w:jc w:val="both"/>
        <w:rPr>
          <w:rFonts w:ascii="Times New Roman" w:hAnsi="Times New Roman"/>
          <w:sz w:val="28"/>
          <w:szCs w:val="28"/>
          <w:lang w:val="ru-RU"/>
        </w:rPr>
      </w:pPr>
      <w:r>
        <w:rPr>
          <w:rFonts w:ascii="Times New Roman" w:hAnsi="Times New Roman"/>
          <w:sz w:val="28"/>
          <w:szCs w:val="28"/>
          <w:lang w:val="ru-RU"/>
        </w:rPr>
        <w:t>-</w:t>
      </w:r>
      <w:r w:rsidRPr="00486F6E">
        <w:rPr>
          <w:rFonts w:ascii="Times New Roman" w:hAnsi="Times New Roman"/>
          <w:sz w:val="28"/>
          <w:szCs w:val="28"/>
          <w:lang w:val="ru-RU"/>
        </w:rPr>
        <w:t xml:space="preserve"> тип зображення - смішне, шокуюче, сексистське...</w:t>
      </w:r>
    </w:p>
    <w:p w:rsidR="000A59CB" w:rsidRPr="00486F6E" w:rsidRDefault="000A59CB" w:rsidP="00FB3FE3">
      <w:pPr>
        <w:spacing w:line="360" w:lineRule="auto"/>
        <w:ind w:firstLine="540"/>
        <w:jc w:val="both"/>
        <w:rPr>
          <w:rFonts w:ascii="Times New Roman" w:hAnsi="Times New Roman"/>
          <w:sz w:val="28"/>
          <w:szCs w:val="28"/>
          <w:lang w:val="ru-RU"/>
        </w:rPr>
      </w:pPr>
      <w:r>
        <w:rPr>
          <w:rFonts w:ascii="Times New Roman" w:hAnsi="Times New Roman"/>
          <w:sz w:val="28"/>
          <w:szCs w:val="28"/>
          <w:lang w:val="ru-RU"/>
        </w:rPr>
        <w:t>-</w:t>
      </w:r>
      <w:r w:rsidRPr="00486F6E">
        <w:rPr>
          <w:rFonts w:ascii="Times New Roman" w:hAnsi="Times New Roman"/>
          <w:sz w:val="28"/>
          <w:szCs w:val="28"/>
          <w:lang w:val="ru-RU"/>
        </w:rPr>
        <w:t xml:space="preserve"> спосіб роботи реклами - у вигляді аналізу її медіадизайну</w:t>
      </w:r>
    </w:p>
    <w:p w:rsidR="000A59CB" w:rsidRPr="00486F6E" w:rsidRDefault="000A59CB" w:rsidP="00FB3FE3">
      <w:pPr>
        <w:spacing w:line="360" w:lineRule="auto"/>
        <w:ind w:firstLine="540"/>
        <w:jc w:val="both"/>
        <w:rPr>
          <w:rFonts w:ascii="Times New Roman" w:hAnsi="Times New Roman"/>
          <w:sz w:val="28"/>
          <w:szCs w:val="28"/>
          <w:lang w:val="ru-RU"/>
        </w:rPr>
      </w:pPr>
      <w:r>
        <w:rPr>
          <w:rFonts w:ascii="Times New Roman" w:hAnsi="Times New Roman"/>
          <w:sz w:val="28"/>
          <w:szCs w:val="28"/>
          <w:lang w:val="ru-RU"/>
        </w:rPr>
        <w:t>-</w:t>
      </w:r>
      <w:r w:rsidRPr="00486F6E">
        <w:rPr>
          <w:rFonts w:ascii="Times New Roman" w:hAnsi="Times New Roman"/>
          <w:sz w:val="28"/>
          <w:szCs w:val="28"/>
          <w:lang w:val="ru-RU"/>
        </w:rPr>
        <w:t xml:space="preserve"> культурний характер - "типово" німецька/австрійська/віденська/... </w:t>
      </w:r>
    </w:p>
    <w:p w:rsidR="000A59CB" w:rsidRPr="00486F6E" w:rsidRDefault="000A59CB" w:rsidP="00FB3FE3">
      <w:pPr>
        <w:spacing w:line="360" w:lineRule="auto"/>
        <w:ind w:firstLine="540"/>
        <w:jc w:val="both"/>
        <w:rPr>
          <w:rFonts w:ascii="Times New Roman" w:hAnsi="Times New Roman"/>
          <w:sz w:val="28"/>
          <w:szCs w:val="28"/>
          <w:lang w:val="ru-RU"/>
        </w:rPr>
      </w:pPr>
      <w:r w:rsidRPr="00486F6E">
        <w:rPr>
          <w:rFonts w:ascii="Times New Roman" w:hAnsi="Times New Roman"/>
          <w:sz w:val="28"/>
          <w:szCs w:val="28"/>
          <w:lang w:val="ru-RU"/>
        </w:rPr>
        <w:t>Особливо підходять завдання на точне спостереження та опис, бажано спочатку індивідуально, потім в парах або групах, нарешті в пленарному режимі.</w:t>
      </w:r>
    </w:p>
    <w:p w:rsidR="000A59CB" w:rsidRPr="00486F6E" w:rsidRDefault="000A59CB" w:rsidP="00FB3FE3">
      <w:pPr>
        <w:spacing w:line="360" w:lineRule="auto"/>
        <w:ind w:firstLine="540"/>
        <w:jc w:val="both"/>
        <w:rPr>
          <w:rFonts w:ascii="Times New Roman" w:hAnsi="Times New Roman"/>
          <w:sz w:val="28"/>
          <w:szCs w:val="28"/>
          <w:lang w:val="ru-RU"/>
        </w:rPr>
      </w:pPr>
      <w:r w:rsidRPr="00486F6E">
        <w:rPr>
          <w:rFonts w:ascii="Times New Roman" w:hAnsi="Times New Roman"/>
          <w:sz w:val="28"/>
          <w:szCs w:val="28"/>
          <w:lang w:val="ru-RU"/>
        </w:rPr>
        <w:t>Цікаво також спочатку розглянути деякі (текстові) частини реклами, а потім запропонувати учням вгадати, що саме рекламується.</w:t>
      </w:r>
    </w:p>
    <w:p w:rsidR="000A59CB" w:rsidRPr="00486F6E" w:rsidRDefault="000A59CB" w:rsidP="00FB3FE3">
      <w:pPr>
        <w:spacing w:line="360" w:lineRule="auto"/>
        <w:ind w:firstLine="540"/>
        <w:jc w:val="both"/>
        <w:rPr>
          <w:rFonts w:ascii="Times New Roman" w:hAnsi="Times New Roman"/>
          <w:sz w:val="28"/>
          <w:szCs w:val="28"/>
          <w:lang w:val="ru-RU"/>
        </w:rPr>
      </w:pPr>
      <w:r w:rsidRPr="00486F6E">
        <w:rPr>
          <w:rFonts w:ascii="Times New Roman" w:hAnsi="Times New Roman"/>
          <w:sz w:val="28"/>
          <w:szCs w:val="28"/>
          <w:lang w:val="ru-RU"/>
        </w:rPr>
        <w:t xml:space="preserve">З міжкультурної перспективи можна також говорити про "типові" подарунки в німецькомовних країнах (також у порівнянні з країною походження </w:t>
      </w:r>
      <w:r>
        <w:rPr>
          <w:rFonts w:ascii="Times New Roman" w:hAnsi="Times New Roman"/>
          <w:sz w:val="28"/>
          <w:szCs w:val="28"/>
          <w:lang w:val="ru-RU"/>
        </w:rPr>
        <w:t xml:space="preserve">студантів </w:t>
      </w:r>
      <w:r w:rsidRPr="00486F6E">
        <w:rPr>
          <w:rFonts w:ascii="Times New Roman" w:hAnsi="Times New Roman"/>
          <w:sz w:val="28"/>
          <w:szCs w:val="28"/>
          <w:lang w:val="ru-RU"/>
        </w:rPr>
        <w:t>) і тенденцію до "подарунків часу", сталості і т.д. (Слово "heuer" є типовим прикладом використання регіональних різновидів у рекламі,</w:t>
      </w:r>
      <w:r>
        <w:rPr>
          <w:rFonts w:ascii="Times New Roman" w:hAnsi="Times New Roman"/>
          <w:sz w:val="28"/>
          <w:szCs w:val="28"/>
          <w:lang w:val="ru-RU"/>
        </w:rPr>
        <w:t xml:space="preserve"> і до нього можна звернутися). </w:t>
      </w:r>
    </w:p>
    <w:p w:rsidR="000A59CB" w:rsidRPr="00486F6E" w:rsidRDefault="000A59CB" w:rsidP="00FB3FE3">
      <w:pPr>
        <w:spacing w:line="360" w:lineRule="auto"/>
        <w:ind w:firstLine="540"/>
        <w:jc w:val="both"/>
        <w:rPr>
          <w:rFonts w:ascii="Times New Roman" w:hAnsi="Times New Roman"/>
          <w:sz w:val="28"/>
          <w:szCs w:val="28"/>
          <w:lang w:val="ru-RU"/>
        </w:rPr>
      </w:pPr>
      <w:r w:rsidRPr="00486F6E">
        <w:rPr>
          <w:rFonts w:ascii="Times New Roman" w:hAnsi="Times New Roman"/>
          <w:sz w:val="28"/>
          <w:szCs w:val="28"/>
          <w:lang w:val="ru-RU"/>
        </w:rPr>
        <w:t>Стратегії читання, особливо стратегії розуміння невідомих слів і складних текстів, можна добре відпрацьовувати за допомогою рекламних оголошень.</w:t>
      </w:r>
    </w:p>
    <w:p w:rsidR="000A59CB" w:rsidRPr="00486F6E" w:rsidRDefault="000A59CB" w:rsidP="00FB3FE3">
      <w:pPr>
        <w:spacing w:line="360" w:lineRule="auto"/>
        <w:ind w:firstLine="540"/>
        <w:jc w:val="both"/>
        <w:rPr>
          <w:rFonts w:ascii="Times New Roman" w:hAnsi="Times New Roman"/>
          <w:sz w:val="28"/>
          <w:szCs w:val="28"/>
          <w:lang w:val="ru-RU"/>
        </w:rPr>
      </w:pPr>
      <w:r w:rsidRPr="00486F6E">
        <w:rPr>
          <w:rFonts w:ascii="Times New Roman" w:hAnsi="Times New Roman"/>
          <w:sz w:val="28"/>
          <w:szCs w:val="28"/>
          <w:lang w:val="ru-RU"/>
        </w:rPr>
        <w:t>Перевага цього типу тексту полягає в тому, що, з одного боку, контекст і намір, а часто і зміст, до певної міри зрозумілі (реклама хоче нам щось продати, ми очікуємо позитивного опису товару, аргументів на користь продажу і т.д.), але, з іншого боку, розуміння окремих слів і уривків тексту є непростим завданням.</w:t>
      </w:r>
    </w:p>
    <w:p w:rsidR="000A59CB" w:rsidRPr="00486F6E" w:rsidRDefault="000A59CB" w:rsidP="00FB3FE3">
      <w:pPr>
        <w:spacing w:line="360" w:lineRule="auto"/>
        <w:ind w:firstLine="540"/>
        <w:jc w:val="both"/>
        <w:rPr>
          <w:rFonts w:ascii="Times New Roman" w:hAnsi="Times New Roman"/>
          <w:sz w:val="28"/>
          <w:szCs w:val="28"/>
          <w:lang w:val="ru-RU"/>
        </w:rPr>
      </w:pPr>
      <w:r w:rsidRPr="00486F6E">
        <w:rPr>
          <w:rFonts w:ascii="Times New Roman" w:hAnsi="Times New Roman"/>
          <w:sz w:val="28"/>
          <w:szCs w:val="28"/>
          <w:lang w:val="ru-RU"/>
        </w:rPr>
        <w:t>Реклама пропонує численні відправні точки для використання стратегій розвитку:</w:t>
      </w:r>
    </w:p>
    <w:p w:rsidR="000A59CB" w:rsidRPr="00486F6E" w:rsidRDefault="000A59CB" w:rsidP="00FB3FE3">
      <w:pPr>
        <w:spacing w:line="360" w:lineRule="auto"/>
        <w:ind w:firstLine="540"/>
        <w:jc w:val="both"/>
        <w:rPr>
          <w:rFonts w:ascii="Times New Roman" w:hAnsi="Times New Roman"/>
          <w:sz w:val="28"/>
          <w:szCs w:val="28"/>
          <w:lang w:val="ru-RU"/>
        </w:rPr>
      </w:pPr>
      <w:r>
        <w:rPr>
          <w:rFonts w:ascii="Times New Roman" w:hAnsi="Times New Roman"/>
          <w:sz w:val="28"/>
          <w:szCs w:val="28"/>
          <w:lang w:val="ru-RU"/>
        </w:rPr>
        <w:t>-</w:t>
      </w:r>
      <w:r w:rsidRPr="00486F6E">
        <w:rPr>
          <w:rFonts w:ascii="Times New Roman" w:hAnsi="Times New Roman"/>
          <w:sz w:val="28"/>
          <w:szCs w:val="28"/>
          <w:lang w:val="ru-RU"/>
        </w:rPr>
        <w:t xml:space="preserve"> Зверніть увагу на візуальні елементи (логотипи, графіку, діаграми, зображення продукту...).</w:t>
      </w:r>
    </w:p>
    <w:p w:rsidR="000A59CB" w:rsidRPr="00486F6E" w:rsidRDefault="000A59CB" w:rsidP="00FB3FE3">
      <w:pPr>
        <w:spacing w:line="360" w:lineRule="auto"/>
        <w:ind w:firstLine="540"/>
        <w:jc w:val="both"/>
        <w:rPr>
          <w:rFonts w:ascii="Times New Roman" w:hAnsi="Times New Roman"/>
          <w:sz w:val="28"/>
          <w:szCs w:val="28"/>
          <w:lang w:val="ru-RU"/>
        </w:rPr>
      </w:pPr>
      <w:r>
        <w:rPr>
          <w:rFonts w:ascii="Times New Roman" w:hAnsi="Times New Roman"/>
          <w:sz w:val="28"/>
          <w:szCs w:val="28"/>
          <w:lang w:val="ru-RU"/>
        </w:rPr>
        <w:t>-</w:t>
      </w:r>
      <w:r w:rsidRPr="00486F6E">
        <w:rPr>
          <w:rFonts w:ascii="Times New Roman" w:hAnsi="Times New Roman"/>
          <w:sz w:val="28"/>
          <w:szCs w:val="28"/>
          <w:lang w:val="ru-RU"/>
        </w:rPr>
        <w:t xml:space="preserve"> Зверніть увагу на структуру - реклама часто будується за типовими схемами (заголовок, слоган, інформаційний текст...)3; у журналах часто імітується формат журнальних статей, щоб заохотити глядача читати далі</w:t>
      </w:r>
    </w:p>
    <w:p w:rsidR="000A59CB" w:rsidRPr="00486F6E" w:rsidRDefault="000A59CB" w:rsidP="00FB3FE3">
      <w:pPr>
        <w:spacing w:line="360" w:lineRule="auto"/>
        <w:ind w:firstLine="540"/>
        <w:jc w:val="both"/>
        <w:rPr>
          <w:rFonts w:ascii="Times New Roman" w:hAnsi="Times New Roman"/>
          <w:sz w:val="28"/>
          <w:szCs w:val="28"/>
          <w:lang w:val="ru-RU"/>
        </w:rPr>
      </w:pPr>
      <w:r>
        <w:rPr>
          <w:rFonts w:ascii="Times New Roman" w:hAnsi="Times New Roman"/>
          <w:sz w:val="28"/>
          <w:szCs w:val="28"/>
          <w:lang w:val="ru-RU"/>
        </w:rPr>
        <w:t>-</w:t>
      </w:r>
      <w:r w:rsidRPr="00486F6E">
        <w:rPr>
          <w:rFonts w:ascii="Times New Roman" w:hAnsi="Times New Roman"/>
          <w:sz w:val="28"/>
          <w:szCs w:val="28"/>
          <w:lang w:val="ru-RU"/>
        </w:rPr>
        <w:t xml:space="preserve"> Аналізуйте зв'язок між зображенням і текстом (будьте уважні, зображення можуть виконувати не лише допоміжну, але й контрастну функцію для тексту!)</w:t>
      </w:r>
    </w:p>
    <w:p w:rsidR="000A59CB" w:rsidRPr="00486F6E" w:rsidRDefault="000A59CB" w:rsidP="00FB3FE3">
      <w:pPr>
        <w:spacing w:line="360" w:lineRule="auto"/>
        <w:ind w:firstLine="540"/>
        <w:jc w:val="both"/>
        <w:rPr>
          <w:rFonts w:ascii="Times New Roman" w:hAnsi="Times New Roman"/>
          <w:sz w:val="28"/>
          <w:szCs w:val="28"/>
          <w:lang w:val="ru-RU"/>
        </w:rPr>
      </w:pPr>
      <w:r>
        <w:rPr>
          <w:rFonts w:ascii="Times New Roman" w:hAnsi="Times New Roman"/>
          <w:sz w:val="28"/>
          <w:szCs w:val="28"/>
          <w:lang w:val="ru-RU"/>
        </w:rPr>
        <w:t>-</w:t>
      </w:r>
      <w:r w:rsidRPr="00486F6E">
        <w:rPr>
          <w:rFonts w:ascii="Times New Roman" w:hAnsi="Times New Roman"/>
          <w:sz w:val="28"/>
          <w:szCs w:val="28"/>
          <w:lang w:val="ru-RU"/>
        </w:rPr>
        <w:t xml:space="preserve"> Використовуйте світоглядні знання, предметні знання про представлену тему, культурологічні знання, знання про типи текстів.</w:t>
      </w:r>
    </w:p>
    <w:p w:rsidR="000A59CB" w:rsidRPr="00486F6E" w:rsidRDefault="000A59CB" w:rsidP="00FB3FE3">
      <w:pPr>
        <w:spacing w:line="360" w:lineRule="auto"/>
        <w:ind w:firstLine="540"/>
        <w:jc w:val="both"/>
        <w:rPr>
          <w:rFonts w:ascii="Times New Roman" w:hAnsi="Times New Roman"/>
          <w:sz w:val="28"/>
          <w:szCs w:val="28"/>
          <w:lang w:val="ru-RU"/>
        </w:rPr>
      </w:pPr>
      <w:r>
        <w:rPr>
          <w:rFonts w:ascii="Times New Roman" w:hAnsi="Times New Roman"/>
          <w:sz w:val="28"/>
          <w:szCs w:val="28"/>
          <w:lang w:val="ru-RU"/>
        </w:rPr>
        <w:t>-</w:t>
      </w:r>
      <w:r w:rsidRPr="00486F6E">
        <w:rPr>
          <w:rFonts w:ascii="Times New Roman" w:hAnsi="Times New Roman"/>
          <w:sz w:val="28"/>
          <w:szCs w:val="28"/>
          <w:lang w:val="ru-RU"/>
        </w:rPr>
        <w:t xml:space="preserve"> Шукайте інтернаціональні іноземні слова, можливо, використовуйте подібності з рідною або іншою іноземною мовою.</w:t>
      </w:r>
    </w:p>
    <w:p w:rsidR="000A59CB" w:rsidRPr="00486F6E" w:rsidRDefault="000A59CB" w:rsidP="00FB3FE3">
      <w:pPr>
        <w:spacing w:line="360" w:lineRule="auto"/>
        <w:ind w:firstLine="540"/>
        <w:jc w:val="both"/>
        <w:rPr>
          <w:rFonts w:ascii="Times New Roman" w:hAnsi="Times New Roman"/>
          <w:sz w:val="28"/>
          <w:szCs w:val="28"/>
          <w:lang w:val="ru-RU"/>
        </w:rPr>
      </w:pPr>
      <w:r>
        <w:rPr>
          <w:rFonts w:ascii="Times New Roman" w:hAnsi="Times New Roman"/>
          <w:sz w:val="28"/>
          <w:szCs w:val="28"/>
          <w:lang w:val="ru-RU"/>
        </w:rPr>
        <w:t>-</w:t>
      </w:r>
      <w:r w:rsidRPr="00486F6E">
        <w:rPr>
          <w:rFonts w:ascii="Times New Roman" w:hAnsi="Times New Roman"/>
          <w:sz w:val="28"/>
          <w:szCs w:val="28"/>
          <w:lang w:val="ru-RU"/>
        </w:rPr>
        <w:t xml:space="preserve"> Аналізувати компоненти слова, використовувати знання правил словотвору</w:t>
      </w:r>
    </w:p>
    <w:p w:rsidR="000A59CB" w:rsidRPr="00486F6E" w:rsidRDefault="000A59CB" w:rsidP="00FB3FE3">
      <w:pPr>
        <w:spacing w:line="360" w:lineRule="auto"/>
        <w:ind w:firstLine="540"/>
        <w:jc w:val="both"/>
        <w:rPr>
          <w:rFonts w:ascii="Times New Roman" w:hAnsi="Times New Roman"/>
          <w:sz w:val="28"/>
          <w:szCs w:val="28"/>
          <w:lang w:val="ru-RU"/>
        </w:rPr>
      </w:pPr>
      <w:r>
        <w:rPr>
          <w:rFonts w:ascii="Times New Roman" w:hAnsi="Times New Roman"/>
          <w:sz w:val="28"/>
          <w:szCs w:val="28"/>
          <w:lang w:val="ru-RU"/>
        </w:rPr>
        <w:t>-</w:t>
      </w:r>
      <w:r w:rsidRPr="00486F6E">
        <w:rPr>
          <w:rFonts w:ascii="Times New Roman" w:hAnsi="Times New Roman"/>
          <w:sz w:val="28"/>
          <w:szCs w:val="28"/>
          <w:lang w:val="ru-RU"/>
        </w:rPr>
        <w:t xml:space="preserve"> Аналізувати синтаксичні та семантичні зв'язки в тексті (будьте обережні, мова реклами не завжди відповідає правилам стандартної мови!)</w:t>
      </w:r>
    </w:p>
    <w:p w:rsidR="000A59CB" w:rsidRPr="00486F6E" w:rsidRDefault="000A59CB" w:rsidP="00FB3FE3">
      <w:pPr>
        <w:spacing w:line="360" w:lineRule="auto"/>
        <w:ind w:firstLine="540"/>
        <w:jc w:val="both"/>
        <w:rPr>
          <w:rFonts w:ascii="Times New Roman" w:hAnsi="Times New Roman"/>
          <w:sz w:val="28"/>
          <w:szCs w:val="28"/>
          <w:lang w:val="ru-RU"/>
        </w:rPr>
      </w:pPr>
      <w:r w:rsidRPr="00486F6E">
        <w:rPr>
          <w:rFonts w:ascii="Times New Roman" w:hAnsi="Times New Roman"/>
          <w:sz w:val="28"/>
          <w:szCs w:val="28"/>
          <w:lang w:val="ru-RU"/>
        </w:rPr>
        <w:t>Доцільно спочатку запропонувати учням сформулювати гіпотези про зміст реклами (рекламований продукт, можливі аргументи), а потім декодувати текст реклами за допомогою стратегій. При цьому корисно спиратися на попередні знання учнів і запитувати їх про їхні стратегії. Вчитель повинен вказати на подальші підказки та можливі допоміжні засоби в тексті. Після етапу самостійної роботи слід провести пленарне обговорення.</w:t>
      </w:r>
    </w:p>
    <w:p w:rsidR="000A59CB" w:rsidRPr="00486F6E" w:rsidRDefault="000A59CB" w:rsidP="00FB3FE3">
      <w:pPr>
        <w:spacing w:line="360" w:lineRule="auto"/>
        <w:ind w:firstLine="540"/>
        <w:jc w:val="both"/>
        <w:rPr>
          <w:rFonts w:ascii="Times New Roman" w:hAnsi="Times New Roman"/>
          <w:sz w:val="28"/>
          <w:szCs w:val="28"/>
          <w:lang w:val="ru-RU"/>
        </w:rPr>
      </w:pPr>
      <w:r w:rsidRPr="00486F6E">
        <w:rPr>
          <w:rFonts w:ascii="Times New Roman" w:hAnsi="Times New Roman"/>
          <w:sz w:val="28"/>
          <w:szCs w:val="28"/>
          <w:lang w:val="ru-RU"/>
        </w:rPr>
        <w:t>Реклама також може бути використана для вивчення конкретних мовних явищ і для загального підвищення мовної обізнаності учнів, зосереджуючи увагу на мовних формах та їхніх функціях у тексті.</w:t>
      </w:r>
    </w:p>
    <w:p w:rsidR="000A59CB" w:rsidRPr="00486F6E" w:rsidRDefault="000A59CB" w:rsidP="00FB3FE3">
      <w:pPr>
        <w:spacing w:line="360" w:lineRule="auto"/>
        <w:ind w:firstLine="540"/>
        <w:jc w:val="both"/>
        <w:rPr>
          <w:rFonts w:ascii="Times New Roman" w:hAnsi="Times New Roman"/>
          <w:sz w:val="28"/>
          <w:szCs w:val="28"/>
          <w:lang w:val="ru-RU"/>
        </w:rPr>
      </w:pPr>
      <w:r w:rsidRPr="00486F6E">
        <w:rPr>
          <w:rFonts w:ascii="Times New Roman" w:hAnsi="Times New Roman"/>
          <w:sz w:val="28"/>
          <w:szCs w:val="28"/>
          <w:lang w:val="ru-RU"/>
        </w:rPr>
        <w:t>Аналіз реклами особливо корисний у контексті наступних тем:</w:t>
      </w:r>
    </w:p>
    <w:p w:rsidR="000A59CB" w:rsidRPr="00486F6E" w:rsidRDefault="000A59CB" w:rsidP="00FB3FE3">
      <w:pPr>
        <w:spacing w:line="360" w:lineRule="auto"/>
        <w:ind w:firstLine="540"/>
        <w:jc w:val="both"/>
        <w:rPr>
          <w:rFonts w:ascii="Times New Roman" w:hAnsi="Times New Roman"/>
          <w:sz w:val="28"/>
          <w:szCs w:val="28"/>
          <w:lang w:val="ru-RU"/>
        </w:rPr>
      </w:pPr>
      <w:r>
        <w:rPr>
          <w:rFonts w:ascii="Times New Roman" w:hAnsi="Times New Roman"/>
          <w:sz w:val="28"/>
          <w:szCs w:val="28"/>
          <w:lang w:val="ru-RU"/>
        </w:rPr>
        <w:t>-</w:t>
      </w:r>
      <w:r w:rsidRPr="00486F6E">
        <w:rPr>
          <w:rFonts w:ascii="Times New Roman" w:hAnsi="Times New Roman"/>
          <w:sz w:val="28"/>
          <w:szCs w:val="28"/>
          <w:lang w:val="ru-RU"/>
        </w:rPr>
        <w:t xml:space="preserve"> Фразеологізми, каламбури, метафори</w:t>
      </w:r>
    </w:p>
    <w:p w:rsidR="000A59CB" w:rsidRPr="00486F6E" w:rsidRDefault="000A59CB" w:rsidP="00FB3FE3">
      <w:pPr>
        <w:spacing w:line="360" w:lineRule="auto"/>
        <w:ind w:firstLine="540"/>
        <w:jc w:val="both"/>
        <w:rPr>
          <w:rFonts w:ascii="Times New Roman" w:hAnsi="Times New Roman"/>
          <w:sz w:val="28"/>
          <w:szCs w:val="28"/>
          <w:lang w:val="ru-RU"/>
        </w:rPr>
      </w:pPr>
      <w:r>
        <w:rPr>
          <w:rFonts w:ascii="Times New Roman" w:hAnsi="Times New Roman"/>
          <w:sz w:val="28"/>
          <w:szCs w:val="28"/>
          <w:lang w:val="ru-RU"/>
        </w:rPr>
        <w:t>-</w:t>
      </w:r>
      <w:r w:rsidRPr="00486F6E">
        <w:rPr>
          <w:rFonts w:ascii="Times New Roman" w:hAnsi="Times New Roman"/>
          <w:sz w:val="28"/>
          <w:szCs w:val="28"/>
          <w:lang w:val="ru-RU"/>
        </w:rPr>
        <w:t xml:space="preserve"> Типи слів, особливо прикметники</w:t>
      </w:r>
    </w:p>
    <w:p w:rsidR="000A59CB" w:rsidRPr="00486F6E" w:rsidRDefault="000A59CB" w:rsidP="00FB3FE3">
      <w:pPr>
        <w:spacing w:line="360" w:lineRule="auto"/>
        <w:ind w:firstLine="540"/>
        <w:jc w:val="both"/>
        <w:rPr>
          <w:rFonts w:ascii="Times New Roman" w:hAnsi="Times New Roman"/>
          <w:sz w:val="28"/>
          <w:szCs w:val="28"/>
          <w:lang w:val="ru-RU"/>
        </w:rPr>
      </w:pPr>
      <w:r>
        <w:rPr>
          <w:rFonts w:ascii="Times New Roman" w:hAnsi="Times New Roman"/>
          <w:sz w:val="28"/>
          <w:szCs w:val="28"/>
          <w:lang w:val="ru-RU"/>
        </w:rPr>
        <w:t>-</w:t>
      </w:r>
      <w:r w:rsidRPr="00486F6E">
        <w:rPr>
          <w:rFonts w:ascii="Times New Roman" w:hAnsi="Times New Roman"/>
          <w:sz w:val="28"/>
          <w:szCs w:val="28"/>
          <w:lang w:val="ru-RU"/>
        </w:rPr>
        <w:t xml:space="preserve"> Неологізми, принципи словотворення</w:t>
      </w:r>
    </w:p>
    <w:p w:rsidR="000A59CB" w:rsidRPr="00486F6E" w:rsidRDefault="000A59CB" w:rsidP="00FB3FE3">
      <w:pPr>
        <w:spacing w:line="360" w:lineRule="auto"/>
        <w:ind w:firstLine="540"/>
        <w:jc w:val="both"/>
        <w:rPr>
          <w:rFonts w:ascii="Times New Roman" w:hAnsi="Times New Roman"/>
          <w:sz w:val="28"/>
          <w:szCs w:val="28"/>
          <w:lang w:val="ru-RU"/>
        </w:rPr>
      </w:pPr>
      <w:r>
        <w:rPr>
          <w:rFonts w:ascii="Times New Roman" w:hAnsi="Times New Roman"/>
          <w:sz w:val="28"/>
          <w:szCs w:val="28"/>
          <w:lang w:val="ru-RU"/>
        </w:rPr>
        <w:t>-</w:t>
      </w:r>
      <w:r w:rsidRPr="00486F6E">
        <w:rPr>
          <w:rFonts w:ascii="Times New Roman" w:hAnsi="Times New Roman"/>
          <w:sz w:val="28"/>
          <w:szCs w:val="28"/>
          <w:lang w:val="ru-RU"/>
        </w:rPr>
        <w:t xml:space="preserve"> Молодіжна мова</w:t>
      </w:r>
    </w:p>
    <w:p w:rsidR="000A59CB" w:rsidRPr="00486F6E" w:rsidRDefault="000A59CB" w:rsidP="00FB3FE3">
      <w:pPr>
        <w:spacing w:line="360" w:lineRule="auto"/>
        <w:ind w:firstLine="540"/>
        <w:jc w:val="both"/>
        <w:rPr>
          <w:rFonts w:ascii="Times New Roman" w:hAnsi="Times New Roman"/>
          <w:sz w:val="28"/>
          <w:szCs w:val="28"/>
          <w:lang w:val="ru-RU"/>
        </w:rPr>
      </w:pPr>
      <w:r>
        <w:rPr>
          <w:rFonts w:ascii="Times New Roman" w:hAnsi="Times New Roman"/>
          <w:sz w:val="28"/>
          <w:szCs w:val="28"/>
          <w:lang w:val="ru-RU"/>
        </w:rPr>
        <w:t>-</w:t>
      </w:r>
      <w:r w:rsidRPr="00486F6E">
        <w:rPr>
          <w:rFonts w:ascii="Times New Roman" w:hAnsi="Times New Roman"/>
          <w:sz w:val="28"/>
          <w:szCs w:val="28"/>
          <w:lang w:val="ru-RU"/>
        </w:rPr>
        <w:t xml:space="preserve"> Технічні мови</w:t>
      </w:r>
    </w:p>
    <w:p w:rsidR="000A59CB" w:rsidRPr="00486F6E" w:rsidRDefault="000A59CB" w:rsidP="00FB3FE3">
      <w:pPr>
        <w:spacing w:line="360" w:lineRule="auto"/>
        <w:ind w:firstLine="540"/>
        <w:jc w:val="both"/>
        <w:rPr>
          <w:rFonts w:ascii="Times New Roman" w:hAnsi="Times New Roman"/>
          <w:sz w:val="28"/>
          <w:szCs w:val="28"/>
          <w:lang w:val="ru-RU"/>
        </w:rPr>
      </w:pPr>
      <w:r>
        <w:rPr>
          <w:rFonts w:ascii="Times New Roman" w:hAnsi="Times New Roman"/>
          <w:sz w:val="28"/>
          <w:szCs w:val="28"/>
          <w:lang w:val="ru-RU"/>
        </w:rPr>
        <w:t>-</w:t>
      </w:r>
      <w:r w:rsidRPr="00486F6E">
        <w:rPr>
          <w:rFonts w:ascii="Times New Roman" w:hAnsi="Times New Roman"/>
          <w:sz w:val="28"/>
          <w:szCs w:val="28"/>
          <w:lang w:val="ru-RU"/>
        </w:rPr>
        <w:t xml:space="preserve"> Діалекти, регіональні різновиди</w:t>
      </w:r>
    </w:p>
    <w:p w:rsidR="000A59CB" w:rsidRPr="00486F6E" w:rsidRDefault="000A59CB" w:rsidP="00FB3FE3">
      <w:pPr>
        <w:spacing w:line="360" w:lineRule="auto"/>
        <w:ind w:firstLine="540"/>
        <w:jc w:val="both"/>
        <w:rPr>
          <w:rFonts w:ascii="Times New Roman" w:hAnsi="Times New Roman"/>
          <w:sz w:val="28"/>
          <w:szCs w:val="28"/>
          <w:lang w:val="ru-RU"/>
        </w:rPr>
      </w:pPr>
      <w:r>
        <w:rPr>
          <w:rFonts w:ascii="Times New Roman" w:hAnsi="Times New Roman"/>
          <w:sz w:val="28"/>
          <w:szCs w:val="28"/>
          <w:lang w:val="ru-RU"/>
        </w:rPr>
        <w:t>-</w:t>
      </w:r>
      <w:r w:rsidRPr="00486F6E">
        <w:rPr>
          <w:rFonts w:ascii="Times New Roman" w:hAnsi="Times New Roman"/>
          <w:sz w:val="28"/>
          <w:szCs w:val="28"/>
          <w:lang w:val="ru-RU"/>
        </w:rPr>
        <w:t xml:space="preserve"> Порушення норм в автентичних текстах</w:t>
      </w:r>
    </w:p>
    <w:p w:rsidR="000A59CB" w:rsidRPr="00486F6E" w:rsidRDefault="000A59CB" w:rsidP="00FB3FE3">
      <w:pPr>
        <w:spacing w:line="360" w:lineRule="auto"/>
        <w:ind w:firstLine="540"/>
        <w:jc w:val="both"/>
        <w:rPr>
          <w:rFonts w:ascii="Times New Roman" w:hAnsi="Times New Roman"/>
          <w:sz w:val="28"/>
          <w:szCs w:val="28"/>
          <w:lang w:val="ru-RU"/>
        </w:rPr>
      </w:pPr>
      <w:r w:rsidRPr="00486F6E">
        <w:rPr>
          <w:rFonts w:ascii="Times New Roman" w:hAnsi="Times New Roman"/>
          <w:sz w:val="28"/>
          <w:szCs w:val="28"/>
          <w:lang w:val="ru-RU"/>
        </w:rPr>
        <w:t>З одного боку, учнів можна спрямувати на самостійний пошук певних явищ у рекламних текстах, що розглядаються (наприклад, прикметники з високою оцінкою, регіональні вирази, порушення норм...); з іншого боку, в</w:t>
      </w:r>
      <w:r>
        <w:rPr>
          <w:rFonts w:ascii="Times New Roman" w:hAnsi="Times New Roman"/>
          <w:sz w:val="28"/>
          <w:szCs w:val="28"/>
          <w:lang w:val="ru-RU"/>
        </w:rPr>
        <w:t xml:space="preserve">икладач </w:t>
      </w:r>
      <w:r w:rsidRPr="00486F6E">
        <w:rPr>
          <w:rFonts w:ascii="Times New Roman" w:hAnsi="Times New Roman"/>
          <w:sz w:val="28"/>
          <w:szCs w:val="28"/>
          <w:lang w:val="ru-RU"/>
        </w:rPr>
        <w:t>може звернути увагу учнів на окремі слова або уривки і запропонувати їм поміркувати над їхнім значенням і функцією (наприклад, фразеологізми, каламбури тощо).</w:t>
      </w:r>
    </w:p>
    <w:p w:rsidR="000A59CB" w:rsidRPr="00486F6E" w:rsidRDefault="000A59CB" w:rsidP="00FB3FE3">
      <w:pPr>
        <w:spacing w:line="360" w:lineRule="auto"/>
        <w:ind w:firstLine="540"/>
        <w:jc w:val="both"/>
        <w:rPr>
          <w:rFonts w:ascii="Times New Roman" w:hAnsi="Times New Roman"/>
          <w:sz w:val="28"/>
          <w:szCs w:val="28"/>
          <w:lang w:val="ru-RU"/>
        </w:rPr>
      </w:pPr>
      <w:r w:rsidRPr="00486F6E">
        <w:rPr>
          <w:rFonts w:ascii="Times New Roman" w:hAnsi="Times New Roman"/>
          <w:sz w:val="28"/>
          <w:szCs w:val="28"/>
          <w:lang w:val="ru-RU"/>
        </w:rPr>
        <w:t>Особливо для вже дещо просунутих груп учнів може бути мотивованим пошук відхилень від норми в рекламі. Як продуктивне завдання можна запропонувати учням виправити "помилки", а потім порівняти їхні тексти з оригіналом: Які відмінності? Який ефект мають тексти? Чим приваблюють відхилення від норми?</w:t>
      </w:r>
    </w:p>
    <w:p w:rsidR="000A59CB" w:rsidRPr="00486F6E" w:rsidRDefault="000A59CB" w:rsidP="00FB3FE3">
      <w:pPr>
        <w:spacing w:line="360" w:lineRule="auto"/>
        <w:ind w:firstLine="540"/>
        <w:jc w:val="both"/>
        <w:rPr>
          <w:rFonts w:ascii="Times New Roman" w:hAnsi="Times New Roman"/>
          <w:sz w:val="28"/>
          <w:szCs w:val="28"/>
          <w:lang w:val="ru-RU"/>
        </w:rPr>
      </w:pPr>
      <w:r w:rsidRPr="00486F6E">
        <w:rPr>
          <w:rFonts w:ascii="Times New Roman" w:hAnsi="Times New Roman"/>
          <w:sz w:val="28"/>
          <w:szCs w:val="28"/>
          <w:lang w:val="ru-RU"/>
        </w:rPr>
        <w:t>Оскільки реклама завжди розрахована на певну цільову групу, вона завжди має культурний відбиток. Залежно від того, наскільки специфічною або обмеженою є відповідна цільова група (наприклад, молодь певного регіону, потенційні виборці округу або федеральної землі, німецькі пенсіонери...), цей відбиток може бути більш аб</w:t>
      </w:r>
      <w:r>
        <w:rPr>
          <w:rFonts w:ascii="Times New Roman" w:hAnsi="Times New Roman"/>
          <w:sz w:val="28"/>
          <w:szCs w:val="28"/>
          <w:lang w:val="ru-RU"/>
        </w:rPr>
        <w:t>о менш очевидним і впізнаваним.</w:t>
      </w:r>
    </w:p>
    <w:p w:rsidR="000A59CB" w:rsidRPr="00486F6E" w:rsidRDefault="000A59CB" w:rsidP="00FB3FE3">
      <w:pPr>
        <w:spacing w:line="360" w:lineRule="auto"/>
        <w:ind w:firstLine="540"/>
        <w:jc w:val="both"/>
        <w:rPr>
          <w:rFonts w:ascii="Times New Roman" w:hAnsi="Times New Roman"/>
          <w:sz w:val="28"/>
          <w:szCs w:val="28"/>
          <w:lang w:val="ru-RU"/>
        </w:rPr>
      </w:pPr>
      <w:r w:rsidRPr="00486F6E">
        <w:rPr>
          <w:rFonts w:ascii="Times New Roman" w:hAnsi="Times New Roman"/>
          <w:sz w:val="28"/>
          <w:szCs w:val="28"/>
          <w:lang w:val="ru-RU"/>
        </w:rPr>
        <w:t>Для того, щоб визначити культурний відбиток, рекомендується використовувати метод опитування та порівняльний підхід: Учні повинні розглянути, які елементи є "типовими" для регіону походження реклами (наприклад, Німеччина, Баварія...). Крім того, вони можуть поміркувати над тим, як би виглядала реклама в їхній країні: Що було б іншим? Що не було б (так) зрозуміло в їхній країні? Що не було б переконливим аргументом?</w:t>
      </w:r>
    </w:p>
    <w:p w:rsidR="000A59CB" w:rsidRPr="00486F6E" w:rsidRDefault="000A59CB" w:rsidP="00FB3FE3">
      <w:pPr>
        <w:spacing w:line="360" w:lineRule="auto"/>
        <w:ind w:firstLine="540"/>
        <w:jc w:val="both"/>
        <w:rPr>
          <w:rFonts w:ascii="Times New Roman" w:hAnsi="Times New Roman"/>
          <w:sz w:val="28"/>
          <w:szCs w:val="28"/>
        </w:rPr>
      </w:pPr>
      <w:r w:rsidRPr="00486F6E">
        <w:rPr>
          <w:rFonts w:ascii="Times New Roman" w:hAnsi="Times New Roman"/>
          <w:sz w:val="28"/>
          <w:szCs w:val="28"/>
          <w:lang w:val="ru-RU"/>
        </w:rPr>
        <w:t>Особливо, якщо реклама посилається на поточні політичні чи соціальні події (з метою привернення уваги чи аргументації) або якщо вони навіть становлять власне рекламний контент (передвиборча реклама, реклама неприбуткових організацій тощо), вона також може слугувати для передачі фактичних знань у сенсі пізнавального краєзнавчого уроку. Історичні події також іноді тематизуються в рекламі, або старі рекламні ролики чи фільми можуть бути проаналізовані з історичної точки зору.</w:t>
      </w:r>
    </w:p>
    <w:p w:rsidR="000A59CB" w:rsidRPr="00FB3FE3" w:rsidRDefault="000A59CB" w:rsidP="00FB3FE3">
      <w:pPr>
        <w:spacing w:line="360" w:lineRule="auto"/>
        <w:ind w:firstLine="540"/>
        <w:jc w:val="both"/>
        <w:rPr>
          <w:rFonts w:ascii="Times New Roman" w:hAnsi="Times New Roman"/>
          <w:b/>
          <w:sz w:val="28"/>
          <w:szCs w:val="28"/>
          <w:lang w:val="en-US"/>
        </w:rPr>
      </w:pPr>
      <w:r w:rsidRPr="005C3B00">
        <w:rPr>
          <w:rFonts w:ascii="Times New Roman" w:hAnsi="Times New Roman"/>
          <w:b/>
          <w:sz w:val="28"/>
          <w:szCs w:val="28"/>
          <w:lang w:val="ru-RU"/>
        </w:rPr>
        <w:t>Література</w:t>
      </w:r>
      <w:r w:rsidRPr="00FB3FE3">
        <w:rPr>
          <w:rFonts w:ascii="Times New Roman" w:hAnsi="Times New Roman"/>
          <w:b/>
          <w:sz w:val="28"/>
          <w:szCs w:val="28"/>
          <w:lang w:val="en-US"/>
        </w:rPr>
        <w:t xml:space="preserve">: </w:t>
      </w:r>
    </w:p>
    <w:p w:rsidR="000A59CB" w:rsidRDefault="000A59CB" w:rsidP="005C3B00">
      <w:pPr>
        <w:spacing w:line="360" w:lineRule="auto"/>
        <w:jc w:val="both"/>
        <w:rPr>
          <w:rFonts w:ascii="Times New Roman" w:hAnsi="Times New Roman"/>
          <w:sz w:val="28"/>
          <w:szCs w:val="28"/>
          <w:lang w:val="de-DE"/>
        </w:rPr>
      </w:pPr>
      <w:r>
        <w:rPr>
          <w:rFonts w:ascii="Times New Roman" w:hAnsi="Times New Roman"/>
          <w:sz w:val="28"/>
          <w:szCs w:val="28"/>
        </w:rPr>
        <w:t xml:space="preserve">1. </w:t>
      </w:r>
      <w:r w:rsidRPr="00380A46">
        <w:rPr>
          <w:rFonts w:ascii="Times New Roman" w:hAnsi="Times New Roman"/>
          <w:sz w:val="28"/>
          <w:szCs w:val="28"/>
          <w:lang w:val="de-DE"/>
        </w:rPr>
        <w:t>Nord, Holger (1996): Werbung als Spiegel der Gesellschaft. In: Info DaF 1, 23, 61-68.</w:t>
      </w:r>
    </w:p>
    <w:p w:rsidR="000A59CB" w:rsidRDefault="000A59CB" w:rsidP="005C3B00">
      <w:pPr>
        <w:spacing w:line="360" w:lineRule="auto"/>
        <w:jc w:val="both"/>
        <w:rPr>
          <w:rFonts w:ascii="Times New Roman" w:hAnsi="Times New Roman"/>
          <w:sz w:val="28"/>
          <w:szCs w:val="28"/>
        </w:rPr>
      </w:pPr>
      <w:r>
        <w:rPr>
          <w:rFonts w:ascii="Times New Roman" w:hAnsi="Times New Roman"/>
          <w:sz w:val="28"/>
          <w:szCs w:val="28"/>
        </w:rPr>
        <w:t xml:space="preserve">2. </w:t>
      </w:r>
      <w:r w:rsidRPr="00380A46">
        <w:rPr>
          <w:rFonts w:ascii="Times New Roman" w:hAnsi="Times New Roman"/>
          <w:sz w:val="28"/>
          <w:szCs w:val="28"/>
        </w:rPr>
        <w:t>Patermann, Gabriele; Jürgens, Matthias (2009): Sprachliche, interkulturelle und didaktische Aspekte beim Einsatz von Werbung im DaF-Unterricht. In: Reeg, Ulrike; Ehrhardt, Claus; Kaunzner, Ulrike</w:t>
      </w:r>
    </w:p>
    <w:p w:rsidR="000A59CB" w:rsidRPr="00380A46" w:rsidRDefault="000A59CB" w:rsidP="005C3B00">
      <w:pPr>
        <w:spacing w:line="360" w:lineRule="auto"/>
        <w:jc w:val="both"/>
        <w:rPr>
          <w:rFonts w:ascii="Times New Roman" w:hAnsi="Times New Roman"/>
          <w:sz w:val="28"/>
          <w:szCs w:val="28"/>
        </w:rPr>
      </w:pPr>
      <w:r>
        <w:rPr>
          <w:rFonts w:ascii="Times New Roman" w:hAnsi="Times New Roman"/>
          <w:sz w:val="28"/>
          <w:szCs w:val="28"/>
        </w:rPr>
        <w:t xml:space="preserve">3. </w:t>
      </w:r>
      <w:r w:rsidRPr="00380A46">
        <w:rPr>
          <w:rFonts w:ascii="Times New Roman" w:hAnsi="Times New Roman"/>
          <w:sz w:val="28"/>
          <w:szCs w:val="28"/>
        </w:rPr>
        <w:t>Rentel, Nadine (2010): Das Trainieren der interkulturellen Kompetenz im DaF-Unterricht anhand deutscher und französischer Werbeanzeigen. In: La Clé des Langues (Lyon: ENS LYON/DGESCO). Online: http://cle.ens-lyon.fr/ling-et-didactique/das-trainieren-der-interkulturellen-kompetenz- im-daf-unterricht-anhand-deutscher-und-franz-sischer-werbeanzeigen-109101.kjsp (16. 12.2016).</w:t>
      </w:r>
    </w:p>
    <w:p w:rsidR="000A59CB" w:rsidRPr="00380A46" w:rsidRDefault="000A59CB" w:rsidP="005C3B00">
      <w:pPr>
        <w:spacing w:line="360" w:lineRule="auto"/>
        <w:jc w:val="both"/>
        <w:rPr>
          <w:rFonts w:ascii="Times New Roman" w:hAnsi="Times New Roman"/>
          <w:sz w:val="28"/>
          <w:szCs w:val="28"/>
        </w:rPr>
      </w:pPr>
      <w:r>
        <w:rPr>
          <w:rFonts w:ascii="Times New Roman" w:hAnsi="Times New Roman"/>
          <w:sz w:val="28"/>
          <w:szCs w:val="28"/>
        </w:rPr>
        <w:t xml:space="preserve">4. </w:t>
      </w:r>
      <w:r w:rsidRPr="00380A46">
        <w:rPr>
          <w:rFonts w:ascii="Times New Roman" w:hAnsi="Times New Roman"/>
          <w:sz w:val="28"/>
          <w:szCs w:val="28"/>
        </w:rPr>
        <w:t>Zylinska, Marzena (2003): Das Bild des Mannes in der Werbung. Ein interkulturelles E-Mail-Projekt im Deutschunterricht. In: Fremdsprache Deutsch 29, 37-45.</w:t>
      </w:r>
    </w:p>
    <w:p w:rsidR="000A59CB" w:rsidRPr="00380A46" w:rsidRDefault="000A59CB" w:rsidP="005C3B00">
      <w:pPr>
        <w:spacing w:line="360" w:lineRule="auto"/>
        <w:jc w:val="both"/>
        <w:rPr>
          <w:rFonts w:ascii="Times New Roman" w:hAnsi="Times New Roman"/>
          <w:sz w:val="28"/>
          <w:szCs w:val="28"/>
        </w:rPr>
      </w:pPr>
      <w:r w:rsidRPr="00380A46">
        <w:rPr>
          <w:rFonts w:ascii="Times New Roman" w:hAnsi="Times New Roman"/>
          <w:sz w:val="28"/>
          <w:szCs w:val="28"/>
        </w:rPr>
        <w:t>5. Білоконна Н. І., Білоконний С. П. До проблеми використання інформаційних технологій у навчальному процесі / ІІ Славянские педагогические чтения: Тез. докл. Междунар. конф., 16-18 окт. 2003 г. – Тирасполь, 2003. – С. 49-53.</w:t>
      </w:r>
    </w:p>
    <w:p w:rsidR="000A59CB" w:rsidRPr="00486F6E" w:rsidRDefault="000A59CB" w:rsidP="005C3B00">
      <w:pPr>
        <w:spacing w:line="360" w:lineRule="auto"/>
        <w:jc w:val="both"/>
        <w:rPr>
          <w:rFonts w:ascii="Times New Roman" w:hAnsi="Times New Roman"/>
          <w:sz w:val="28"/>
          <w:szCs w:val="28"/>
          <w:lang w:val="ru-RU"/>
        </w:rPr>
      </w:pPr>
      <w:r>
        <w:rPr>
          <w:rFonts w:ascii="Times New Roman" w:hAnsi="Times New Roman"/>
          <w:sz w:val="28"/>
          <w:szCs w:val="28"/>
          <w:lang w:val="ru-RU"/>
        </w:rPr>
        <w:t xml:space="preserve">6. </w:t>
      </w:r>
      <w:r w:rsidRPr="00486F6E">
        <w:rPr>
          <w:rFonts w:ascii="Times New Roman" w:hAnsi="Times New Roman"/>
          <w:sz w:val="28"/>
          <w:szCs w:val="28"/>
          <w:lang w:val="ru-RU"/>
        </w:rPr>
        <w:t>Пометун О. І., Пироженко Л. В. Сучасний урок. Інтерактивні технології навчання: Наук.-метод. посібн. За ред. О. І. Пометун. – К.: А.С.К., 2004. – 192 с.</w:t>
      </w:r>
    </w:p>
    <w:p w:rsidR="000A59CB" w:rsidRPr="00486F6E" w:rsidRDefault="000A59CB" w:rsidP="005C3B00">
      <w:pPr>
        <w:spacing w:line="360" w:lineRule="auto"/>
        <w:jc w:val="both"/>
        <w:rPr>
          <w:rFonts w:ascii="Times New Roman" w:hAnsi="Times New Roman"/>
          <w:sz w:val="28"/>
          <w:szCs w:val="28"/>
          <w:lang w:val="de-DE"/>
        </w:rPr>
      </w:pPr>
      <w:r>
        <w:rPr>
          <w:rFonts w:ascii="Times New Roman" w:hAnsi="Times New Roman"/>
          <w:sz w:val="28"/>
          <w:szCs w:val="28"/>
        </w:rPr>
        <w:t xml:space="preserve">7. </w:t>
      </w:r>
      <w:r w:rsidRPr="00486F6E">
        <w:rPr>
          <w:rFonts w:ascii="Times New Roman" w:hAnsi="Times New Roman"/>
          <w:sz w:val="28"/>
          <w:szCs w:val="28"/>
          <w:lang w:val="de-DE"/>
        </w:rPr>
        <w:t>Reichelt, Michael (2014): Der Einsatz von Printwerbung im DaF-Unterricht. Grenzen und Möglichkeiten von Bild-Text-Relationen im Sprach- und Landeskundeunterricht. In: Hieronimus, Marc (Hrsg.): Visuelle Medien im DaF-Unterricht. Göttingen: Universitätsverlag (Materialien Deutsch als Fremdsprache, 90). Online: http://resolver.sub.uni-goettingen.de/purl?isbn-978-3- 86395-174-0 (16. 12. 2016), 173-193.</w:t>
      </w:r>
    </w:p>
    <w:p w:rsidR="000A59CB" w:rsidRPr="00FB3FE3" w:rsidRDefault="000A59CB" w:rsidP="005C3B00">
      <w:pPr>
        <w:spacing w:line="360" w:lineRule="auto"/>
        <w:jc w:val="both"/>
        <w:rPr>
          <w:rFonts w:ascii="Times New Roman" w:hAnsi="Times New Roman"/>
          <w:sz w:val="28"/>
          <w:szCs w:val="28"/>
        </w:rPr>
      </w:pPr>
      <w:r>
        <w:rPr>
          <w:rFonts w:ascii="Times New Roman" w:hAnsi="Times New Roman"/>
          <w:sz w:val="28"/>
          <w:szCs w:val="28"/>
        </w:rPr>
        <w:t xml:space="preserve">8. </w:t>
      </w:r>
      <w:r w:rsidRPr="005C3B00">
        <w:rPr>
          <w:rFonts w:ascii="Times New Roman" w:hAnsi="Times New Roman"/>
          <w:sz w:val="28"/>
          <w:szCs w:val="28"/>
        </w:rPr>
        <w:t xml:space="preserve">Martina Kienberger (27. 7. 2017) </w:t>
      </w:r>
      <w:r>
        <w:rPr>
          <w:rFonts w:ascii="Times New Roman" w:hAnsi="Times New Roman"/>
          <w:sz w:val="28"/>
          <w:szCs w:val="28"/>
        </w:rPr>
        <w:t xml:space="preserve">: </w:t>
      </w:r>
      <w:r w:rsidRPr="00486F6E">
        <w:rPr>
          <w:rFonts w:ascii="Times New Roman" w:hAnsi="Times New Roman"/>
          <w:sz w:val="28"/>
          <w:szCs w:val="28"/>
          <w:lang w:val="de-DE"/>
        </w:rPr>
        <w:t>Werbung im DaF-Unterricht -Tipps und Ideen</w:t>
      </w:r>
      <w:r>
        <w:rPr>
          <w:rFonts w:ascii="Times New Roman" w:hAnsi="Times New Roman"/>
          <w:sz w:val="28"/>
          <w:szCs w:val="28"/>
        </w:rPr>
        <w:t xml:space="preserve"> </w:t>
      </w:r>
    </w:p>
    <w:sectPr w:rsidR="000A59CB" w:rsidRPr="00FB3FE3" w:rsidSect="005C3B00">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66804"/>
    <w:rsid w:val="000A59CB"/>
    <w:rsid w:val="00117339"/>
    <w:rsid w:val="001E0E56"/>
    <w:rsid w:val="00380A46"/>
    <w:rsid w:val="003D6542"/>
    <w:rsid w:val="00486F6E"/>
    <w:rsid w:val="004D0B04"/>
    <w:rsid w:val="004E515C"/>
    <w:rsid w:val="005C3B00"/>
    <w:rsid w:val="005C4B2F"/>
    <w:rsid w:val="006B7E62"/>
    <w:rsid w:val="006D48D8"/>
    <w:rsid w:val="006F6CA0"/>
    <w:rsid w:val="007514CD"/>
    <w:rsid w:val="0075559C"/>
    <w:rsid w:val="00766804"/>
    <w:rsid w:val="00B6794E"/>
    <w:rsid w:val="00C00205"/>
    <w:rsid w:val="00C30FEB"/>
    <w:rsid w:val="00DA472A"/>
    <w:rsid w:val="00DF1061"/>
    <w:rsid w:val="00E16993"/>
    <w:rsid w:val="00E84E55"/>
    <w:rsid w:val="00FB3FE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4CD"/>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F1061"/>
    <w:rPr>
      <w:rFonts w:cs="Times New Roman"/>
      <w:color w:val="0563C1"/>
      <w:u w:val="single"/>
    </w:rPr>
  </w:style>
  <w:style w:type="character" w:styleId="CommentReference">
    <w:name w:val="annotation reference"/>
    <w:basedOn w:val="DefaultParagraphFont"/>
    <w:uiPriority w:val="99"/>
    <w:semiHidden/>
    <w:rsid w:val="006F6CA0"/>
    <w:rPr>
      <w:rFonts w:cs="Times New Roman"/>
      <w:sz w:val="16"/>
      <w:szCs w:val="16"/>
    </w:rPr>
  </w:style>
  <w:style w:type="paragraph" w:styleId="CommentText">
    <w:name w:val="annotation text"/>
    <w:basedOn w:val="Normal"/>
    <w:link w:val="CommentTextChar"/>
    <w:uiPriority w:val="99"/>
    <w:semiHidden/>
    <w:rsid w:val="006F6CA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F6CA0"/>
    <w:rPr>
      <w:rFonts w:cs="Times New Roman"/>
      <w:sz w:val="20"/>
      <w:szCs w:val="20"/>
    </w:rPr>
  </w:style>
  <w:style w:type="paragraph" w:styleId="CommentSubject">
    <w:name w:val="annotation subject"/>
    <w:basedOn w:val="CommentText"/>
    <w:next w:val="CommentText"/>
    <w:link w:val="CommentSubjectChar"/>
    <w:uiPriority w:val="99"/>
    <w:semiHidden/>
    <w:rsid w:val="006F6CA0"/>
    <w:rPr>
      <w:b/>
      <w:bCs/>
    </w:rPr>
  </w:style>
  <w:style w:type="character" w:customStyle="1" w:styleId="CommentSubjectChar">
    <w:name w:val="Comment Subject Char"/>
    <w:basedOn w:val="CommentTextChar"/>
    <w:link w:val="CommentSubject"/>
    <w:uiPriority w:val="99"/>
    <w:semiHidden/>
    <w:locked/>
    <w:rsid w:val="006F6CA0"/>
    <w:rPr>
      <w:b/>
      <w:bCs/>
    </w:rPr>
  </w:style>
  <w:style w:type="paragraph" w:styleId="BalloonText">
    <w:name w:val="Balloon Text"/>
    <w:basedOn w:val="Normal"/>
    <w:link w:val="BalloonTextChar"/>
    <w:uiPriority w:val="99"/>
    <w:semiHidden/>
    <w:rsid w:val="006F6C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6F6CA0"/>
    <w:rPr>
      <w:rFonts w:ascii="Segoe UI" w:hAnsi="Segoe UI" w:cs="Segoe UI"/>
      <w:sz w:val="18"/>
      <w:szCs w:val="18"/>
    </w:rPr>
  </w:style>
  <w:style w:type="paragraph" w:styleId="ListParagraph">
    <w:name w:val="List Paragraph"/>
    <w:basedOn w:val="Normal"/>
    <w:uiPriority w:val="99"/>
    <w:qFormat/>
    <w:rsid w:val="00380A46"/>
    <w:pPr>
      <w:ind w:left="720"/>
      <w:contextualSpacing/>
    </w:pPr>
  </w:style>
</w:styles>
</file>

<file path=word/webSettings.xml><?xml version="1.0" encoding="utf-8"?>
<w:webSettings xmlns:r="http://schemas.openxmlformats.org/officeDocument/2006/relationships" xmlns:w="http://schemas.openxmlformats.org/wordprocessingml/2006/main">
  <w:divs>
    <w:div w:id="405613882">
      <w:marLeft w:val="0"/>
      <w:marRight w:val="0"/>
      <w:marTop w:val="0"/>
      <w:marBottom w:val="0"/>
      <w:divBdr>
        <w:top w:val="none" w:sz="0" w:space="0" w:color="auto"/>
        <w:left w:val="none" w:sz="0" w:space="0" w:color="auto"/>
        <w:bottom w:val="none" w:sz="0" w:space="0" w:color="auto"/>
        <w:right w:val="none" w:sz="0" w:space="0" w:color="auto"/>
      </w:divBdr>
      <w:divsChild>
        <w:div w:id="405613881">
          <w:marLeft w:val="0"/>
          <w:marRight w:val="0"/>
          <w:marTop w:val="0"/>
          <w:marBottom w:val="0"/>
          <w:divBdr>
            <w:top w:val="none" w:sz="0" w:space="0" w:color="auto"/>
            <w:left w:val="none" w:sz="0" w:space="0" w:color="auto"/>
            <w:bottom w:val="none" w:sz="0" w:space="0" w:color="auto"/>
            <w:right w:val="none" w:sz="0" w:space="0" w:color="auto"/>
          </w:divBdr>
        </w:div>
        <w:div w:id="405613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7</Pages>
  <Words>7005</Words>
  <Characters>3993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Admin</cp:lastModifiedBy>
  <cp:revision>4</cp:revision>
  <dcterms:created xsi:type="dcterms:W3CDTF">2023-05-30T20:02:00Z</dcterms:created>
  <dcterms:modified xsi:type="dcterms:W3CDTF">2023-05-31T08:45:00Z</dcterms:modified>
</cp:coreProperties>
</file>