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A18" w:rsidRPr="00964B47" w:rsidRDefault="00B21A18" w:rsidP="000C62DD">
      <w:pPr>
        <w:spacing w:line="240" w:lineRule="auto"/>
        <w:jc w:val="right"/>
        <w:rPr>
          <w:rFonts w:ascii="Times New Roman" w:hAnsi="Times New Roman"/>
          <w:b/>
          <w:sz w:val="28"/>
          <w:szCs w:val="28"/>
        </w:rPr>
      </w:pPr>
      <w:r w:rsidRPr="00964B47">
        <w:rPr>
          <w:rFonts w:ascii="Times New Roman" w:hAnsi="Times New Roman"/>
          <w:b/>
          <w:sz w:val="28"/>
          <w:szCs w:val="28"/>
        </w:rPr>
        <w:t>Т</w:t>
      </w:r>
      <w:r w:rsidRPr="00964B47">
        <w:rPr>
          <w:rFonts w:ascii="Times New Roman" w:hAnsi="Times New Roman"/>
          <w:b/>
          <w:sz w:val="28"/>
          <w:szCs w:val="28"/>
          <w:lang w:val="uk-UA"/>
        </w:rPr>
        <w:t>е</w:t>
      </w:r>
      <w:r w:rsidRPr="00964B47">
        <w:rPr>
          <w:rFonts w:ascii="Times New Roman" w:hAnsi="Times New Roman"/>
          <w:b/>
          <w:sz w:val="28"/>
          <w:szCs w:val="28"/>
        </w:rPr>
        <w:t>тяна М</w:t>
      </w:r>
      <w:r w:rsidRPr="00964B47">
        <w:rPr>
          <w:rFonts w:ascii="Times New Roman" w:hAnsi="Times New Roman"/>
          <w:b/>
          <w:sz w:val="28"/>
          <w:szCs w:val="28"/>
          <w:lang w:val="uk-UA"/>
        </w:rPr>
        <w:t>и</w:t>
      </w:r>
      <w:r w:rsidRPr="00964B47">
        <w:rPr>
          <w:rFonts w:ascii="Times New Roman" w:hAnsi="Times New Roman"/>
          <w:b/>
          <w:sz w:val="28"/>
          <w:szCs w:val="28"/>
        </w:rPr>
        <w:t>зг</w:t>
      </w:r>
      <w:r w:rsidRPr="00964B47">
        <w:rPr>
          <w:rFonts w:ascii="Times New Roman" w:hAnsi="Times New Roman"/>
          <w:b/>
          <w:sz w:val="28"/>
          <w:szCs w:val="28"/>
          <w:lang w:val="uk-UA"/>
        </w:rPr>
        <w:t>і</w:t>
      </w:r>
      <w:r w:rsidRPr="00964B47">
        <w:rPr>
          <w:rFonts w:ascii="Times New Roman" w:hAnsi="Times New Roman"/>
          <w:b/>
          <w:sz w:val="28"/>
          <w:szCs w:val="28"/>
        </w:rPr>
        <w:t>на</w:t>
      </w:r>
    </w:p>
    <w:p w:rsidR="00B21A18" w:rsidRPr="00964B47" w:rsidRDefault="00B21A18" w:rsidP="000C62DD">
      <w:pPr>
        <w:spacing w:line="240" w:lineRule="auto"/>
        <w:jc w:val="right"/>
        <w:rPr>
          <w:rFonts w:ascii="Times New Roman" w:hAnsi="Times New Roman"/>
          <w:b/>
          <w:sz w:val="28"/>
          <w:szCs w:val="28"/>
          <w:lang w:val="uk-UA"/>
        </w:rPr>
      </w:pPr>
      <w:r w:rsidRPr="00964B47">
        <w:rPr>
          <w:rFonts w:ascii="Times New Roman" w:hAnsi="Times New Roman"/>
          <w:b/>
          <w:sz w:val="28"/>
          <w:szCs w:val="28"/>
        </w:rPr>
        <w:t>(Харк</w:t>
      </w:r>
      <w:r w:rsidRPr="00964B47">
        <w:rPr>
          <w:rFonts w:ascii="Times New Roman" w:hAnsi="Times New Roman"/>
          <w:b/>
          <w:sz w:val="28"/>
          <w:szCs w:val="28"/>
          <w:lang w:val="uk-UA"/>
        </w:rPr>
        <w:t>і</w:t>
      </w:r>
      <w:r w:rsidRPr="00964B47">
        <w:rPr>
          <w:rFonts w:ascii="Times New Roman" w:hAnsi="Times New Roman"/>
          <w:b/>
          <w:sz w:val="28"/>
          <w:szCs w:val="28"/>
        </w:rPr>
        <w:t>в, Україна)</w:t>
      </w:r>
    </w:p>
    <w:p w:rsidR="00B21A18" w:rsidRDefault="00B21A18" w:rsidP="000C62DD">
      <w:pPr>
        <w:spacing w:line="240" w:lineRule="auto"/>
        <w:jc w:val="center"/>
        <w:rPr>
          <w:rFonts w:ascii="Times New Roman" w:hAnsi="Times New Roman"/>
          <w:b/>
          <w:i/>
          <w:sz w:val="28"/>
          <w:szCs w:val="28"/>
          <w:lang w:val="uk-UA"/>
        </w:rPr>
      </w:pPr>
    </w:p>
    <w:p w:rsidR="00B21A18" w:rsidRDefault="00B21A18" w:rsidP="000C62DD">
      <w:pPr>
        <w:spacing w:line="240" w:lineRule="auto"/>
        <w:jc w:val="center"/>
        <w:rPr>
          <w:rFonts w:ascii="Times New Roman" w:hAnsi="Times New Roman"/>
          <w:b/>
          <w:sz w:val="28"/>
          <w:szCs w:val="28"/>
          <w:lang w:val="uk-UA"/>
        </w:rPr>
      </w:pPr>
      <w:r w:rsidRPr="00A90C34">
        <w:rPr>
          <w:rFonts w:ascii="Times New Roman" w:hAnsi="Times New Roman"/>
          <w:b/>
          <w:sz w:val="28"/>
          <w:szCs w:val="28"/>
          <w:lang w:val="uk-UA"/>
        </w:rPr>
        <w:t xml:space="preserve">ЗАСОБИ НАОЧНОСТІ У ПРОЦЕСІ НАВЧАННЯ </w:t>
      </w:r>
      <w:r>
        <w:rPr>
          <w:rFonts w:ascii="Times New Roman" w:hAnsi="Times New Roman"/>
          <w:b/>
          <w:sz w:val="28"/>
          <w:szCs w:val="28"/>
          <w:lang w:val="uk-UA"/>
        </w:rPr>
        <w:t>ПРЕДМЕТУ «</w:t>
      </w:r>
      <w:r w:rsidRPr="00A90C34">
        <w:rPr>
          <w:rFonts w:ascii="Times New Roman" w:hAnsi="Times New Roman"/>
          <w:b/>
          <w:sz w:val="28"/>
          <w:szCs w:val="28"/>
          <w:lang w:val="uk-UA"/>
        </w:rPr>
        <w:t>ГЕОГРАФІ</w:t>
      </w:r>
      <w:r>
        <w:rPr>
          <w:rFonts w:ascii="Times New Roman" w:hAnsi="Times New Roman"/>
          <w:b/>
          <w:sz w:val="28"/>
          <w:szCs w:val="28"/>
          <w:lang w:val="uk-UA"/>
        </w:rPr>
        <w:t>Я»</w:t>
      </w:r>
      <w:r w:rsidRPr="00A90C34">
        <w:rPr>
          <w:rFonts w:ascii="Times New Roman" w:hAnsi="Times New Roman"/>
          <w:b/>
          <w:sz w:val="28"/>
          <w:szCs w:val="28"/>
          <w:lang w:val="uk-UA"/>
        </w:rPr>
        <w:t xml:space="preserve"> У ВНЗ І-ІІ р.а.</w:t>
      </w:r>
    </w:p>
    <w:p w:rsidR="00B21A18" w:rsidRPr="00A90C34" w:rsidRDefault="00B21A18" w:rsidP="000C62DD">
      <w:pPr>
        <w:spacing w:line="240" w:lineRule="auto"/>
        <w:jc w:val="center"/>
        <w:rPr>
          <w:rFonts w:ascii="Times New Roman" w:hAnsi="Times New Roman"/>
          <w:b/>
          <w:i/>
          <w:sz w:val="28"/>
          <w:szCs w:val="28"/>
        </w:rPr>
      </w:pPr>
    </w:p>
    <w:p w:rsidR="00B21A18" w:rsidRDefault="00B21A18" w:rsidP="00C366A6">
      <w:pPr>
        <w:spacing w:after="0" w:line="360" w:lineRule="auto"/>
        <w:ind w:left="113"/>
        <w:jc w:val="both"/>
        <w:rPr>
          <w:rFonts w:ascii="Times New Roman" w:hAnsi="Times New Roman"/>
          <w:sz w:val="28"/>
          <w:szCs w:val="28"/>
          <w:lang w:val="uk-UA"/>
        </w:rPr>
      </w:pPr>
      <w:r>
        <w:rPr>
          <w:rFonts w:ascii="Times New Roman" w:hAnsi="Times New Roman"/>
          <w:sz w:val="28"/>
          <w:szCs w:val="28"/>
          <w:lang w:val="uk-UA"/>
        </w:rPr>
        <w:t xml:space="preserve">     </w:t>
      </w:r>
      <w:r w:rsidRPr="0037283A">
        <w:rPr>
          <w:rFonts w:ascii="Times New Roman" w:hAnsi="Times New Roman"/>
          <w:sz w:val="28"/>
          <w:szCs w:val="28"/>
          <w:lang w:val="uk-UA"/>
        </w:rPr>
        <w:t>Сучасний урок географії неможливо уявити собі без використання засобів наочності. Жоден з інших предметів в такій мірі не потребує наочності і цікавості, як географія.</w:t>
      </w:r>
      <w:r>
        <w:rPr>
          <w:rFonts w:ascii="Times New Roman" w:hAnsi="Times New Roman"/>
          <w:sz w:val="28"/>
          <w:szCs w:val="28"/>
          <w:lang w:val="uk-UA"/>
        </w:rPr>
        <w:t xml:space="preserve"> </w:t>
      </w:r>
      <w:r w:rsidRPr="0037283A">
        <w:rPr>
          <w:rFonts w:ascii="Times New Roman" w:hAnsi="Times New Roman"/>
          <w:sz w:val="28"/>
          <w:szCs w:val="28"/>
          <w:lang w:val="uk-UA"/>
        </w:rPr>
        <w:t>В той же час, жоден з пр</w:t>
      </w:r>
      <w:r w:rsidRPr="00647678">
        <w:rPr>
          <w:rFonts w:ascii="Times New Roman" w:hAnsi="Times New Roman"/>
          <w:sz w:val="28"/>
          <w:szCs w:val="28"/>
        </w:rPr>
        <w:t xml:space="preserve">едметів не представляє сприятливішого поля для вживання наочних і цікавих способів викладання, як географія. Тому кожен викладач географії повинен усвідомити всю значущість наочності, знати її різновиди, методику використання на </w:t>
      </w:r>
      <w:r>
        <w:rPr>
          <w:rFonts w:ascii="Times New Roman" w:hAnsi="Times New Roman"/>
          <w:sz w:val="28"/>
          <w:szCs w:val="28"/>
          <w:lang w:val="uk-UA"/>
        </w:rPr>
        <w:t>заняттях</w:t>
      </w:r>
      <w:r w:rsidRPr="00647678">
        <w:rPr>
          <w:rFonts w:ascii="Times New Roman" w:hAnsi="Times New Roman"/>
          <w:sz w:val="28"/>
          <w:szCs w:val="28"/>
        </w:rPr>
        <w:t>.</w:t>
      </w:r>
    </w:p>
    <w:p w:rsidR="00B21A18" w:rsidRDefault="00B21A18" w:rsidP="002B3878">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Наукове узагальнення проблема наочності знайшла у працях Я.А.Коменського, який називав принцип наочності «золотим правилом» дидактики. </w:t>
      </w:r>
      <w:r w:rsidRPr="0029494E">
        <w:rPr>
          <w:rFonts w:ascii="Times New Roman" w:hAnsi="Times New Roman"/>
          <w:sz w:val="28"/>
          <w:szCs w:val="28"/>
          <w:lang w:val="uk-UA"/>
        </w:rPr>
        <w:t>Роль наочності на уроці географії визнають усі педагоги і методисти і це не викликає принципових суперечок.</w:t>
      </w:r>
    </w:p>
    <w:p w:rsidR="00B21A18" w:rsidRDefault="00B21A18" w:rsidP="002B3878">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Pr="00F659B2">
        <w:rPr>
          <w:rFonts w:ascii="Times New Roman" w:hAnsi="Times New Roman"/>
          <w:sz w:val="28"/>
          <w:szCs w:val="28"/>
          <w:lang w:val="uk-UA"/>
        </w:rPr>
        <w:t xml:space="preserve">Наочність - це один з компонентів цілісної системи навчання, яка може допомогти </w:t>
      </w:r>
      <w:r>
        <w:rPr>
          <w:rFonts w:ascii="Times New Roman" w:hAnsi="Times New Roman"/>
          <w:sz w:val="28"/>
          <w:szCs w:val="28"/>
          <w:lang w:val="uk-UA"/>
        </w:rPr>
        <w:t>студенту</w:t>
      </w:r>
      <w:r w:rsidRPr="00F659B2">
        <w:rPr>
          <w:rFonts w:ascii="Times New Roman" w:hAnsi="Times New Roman"/>
          <w:sz w:val="28"/>
          <w:szCs w:val="28"/>
          <w:lang w:val="uk-UA"/>
        </w:rPr>
        <w:t xml:space="preserve"> якісніше засвоїти матеріал, що вивчається, на більш високому рівні.</w:t>
      </w:r>
      <w:r>
        <w:rPr>
          <w:rFonts w:ascii="Times New Roman" w:hAnsi="Times New Roman"/>
          <w:sz w:val="28"/>
          <w:szCs w:val="28"/>
          <w:lang w:val="uk-UA"/>
        </w:rPr>
        <w:t xml:space="preserve"> </w:t>
      </w:r>
      <w:r w:rsidRPr="00F659B2">
        <w:rPr>
          <w:rFonts w:ascii="Times New Roman" w:hAnsi="Times New Roman"/>
          <w:sz w:val="28"/>
          <w:szCs w:val="28"/>
          <w:lang w:val="uk-UA"/>
        </w:rPr>
        <w:t>Наочність в географії, що вивчає конкретні, матеріально виражені об'єкти і явища і властиві їм закономірності</w:t>
      </w:r>
      <w:r>
        <w:rPr>
          <w:rFonts w:ascii="Times New Roman" w:hAnsi="Times New Roman"/>
          <w:sz w:val="28"/>
          <w:szCs w:val="28"/>
          <w:lang w:val="uk-UA"/>
        </w:rPr>
        <w:t xml:space="preserve"> - </w:t>
      </w:r>
      <w:r w:rsidRPr="00F659B2">
        <w:rPr>
          <w:rFonts w:ascii="Times New Roman" w:hAnsi="Times New Roman"/>
          <w:sz w:val="28"/>
          <w:szCs w:val="28"/>
          <w:lang w:val="uk-UA"/>
        </w:rPr>
        <w:t xml:space="preserve"> абсолютно необхідна умова для свідомого і міцного засвоєння знань </w:t>
      </w:r>
      <w:r>
        <w:rPr>
          <w:rFonts w:ascii="Times New Roman" w:hAnsi="Times New Roman"/>
          <w:sz w:val="28"/>
          <w:szCs w:val="28"/>
          <w:lang w:val="uk-UA"/>
        </w:rPr>
        <w:t>студент</w:t>
      </w:r>
      <w:r w:rsidRPr="00F659B2">
        <w:rPr>
          <w:rFonts w:ascii="Times New Roman" w:hAnsi="Times New Roman"/>
          <w:sz w:val="28"/>
          <w:szCs w:val="28"/>
          <w:lang w:val="uk-UA"/>
        </w:rPr>
        <w:t>ів.</w:t>
      </w:r>
    </w:p>
    <w:p w:rsidR="00B21A18" w:rsidRDefault="00B21A18" w:rsidP="002B3878">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Pr="00F31570">
        <w:rPr>
          <w:rFonts w:ascii="Times New Roman" w:hAnsi="Times New Roman"/>
          <w:sz w:val="28"/>
          <w:szCs w:val="28"/>
          <w:lang w:val="uk-UA"/>
        </w:rPr>
        <w:t>Останніми роками практика збагатилася цілим рядом нових засобів наочності. Були створені нові, барвистіші географічні карти з пластмасовим покриттям, альбоми ілюстрацій по історії, літературі, географічні атласи з фотографіями, здійсненими з супутників</w:t>
      </w:r>
      <w:r>
        <w:rPr>
          <w:rFonts w:ascii="Times New Roman" w:hAnsi="Times New Roman"/>
          <w:sz w:val="28"/>
          <w:szCs w:val="28"/>
          <w:lang w:val="uk-UA"/>
        </w:rPr>
        <w:t xml:space="preserve">. </w:t>
      </w:r>
      <w:r w:rsidRPr="008628E7">
        <w:rPr>
          <w:rFonts w:ascii="Times New Roman" w:hAnsi="Times New Roman"/>
          <w:sz w:val="28"/>
          <w:szCs w:val="28"/>
          <w:lang w:val="uk-UA"/>
        </w:rPr>
        <w:t xml:space="preserve">Засоби </w:t>
      </w:r>
      <w:r>
        <w:rPr>
          <w:rFonts w:ascii="Times New Roman" w:hAnsi="Times New Roman"/>
          <w:sz w:val="28"/>
          <w:szCs w:val="28"/>
          <w:lang w:val="uk-UA"/>
        </w:rPr>
        <w:t>навчан</w:t>
      </w:r>
      <w:r w:rsidRPr="008628E7">
        <w:rPr>
          <w:rFonts w:ascii="Times New Roman" w:hAnsi="Times New Roman"/>
          <w:sz w:val="28"/>
          <w:szCs w:val="28"/>
          <w:lang w:val="uk-UA"/>
        </w:rPr>
        <w:t xml:space="preserve">ня впливають на емоції </w:t>
      </w:r>
      <w:r>
        <w:rPr>
          <w:rFonts w:ascii="Times New Roman" w:hAnsi="Times New Roman"/>
          <w:sz w:val="28"/>
          <w:szCs w:val="28"/>
          <w:lang w:val="uk-UA"/>
        </w:rPr>
        <w:t>студент</w:t>
      </w:r>
      <w:r w:rsidRPr="008628E7">
        <w:rPr>
          <w:rFonts w:ascii="Times New Roman" w:hAnsi="Times New Roman"/>
          <w:sz w:val="28"/>
          <w:szCs w:val="28"/>
          <w:lang w:val="uk-UA"/>
        </w:rPr>
        <w:t xml:space="preserve">ів, активізують їх. Тому засоби </w:t>
      </w:r>
      <w:r>
        <w:rPr>
          <w:rFonts w:ascii="Times New Roman" w:hAnsi="Times New Roman"/>
          <w:sz w:val="28"/>
          <w:szCs w:val="28"/>
          <w:lang w:val="uk-UA"/>
        </w:rPr>
        <w:t>навча</w:t>
      </w:r>
      <w:r w:rsidRPr="008628E7">
        <w:rPr>
          <w:rFonts w:ascii="Times New Roman" w:hAnsi="Times New Roman"/>
          <w:sz w:val="28"/>
          <w:szCs w:val="28"/>
          <w:lang w:val="uk-UA"/>
        </w:rPr>
        <w:t xml:space="preserve">ння потрібні не лише для вирішення </w:t>
      </w:r>
      <w:r>
        <w:rPr>
          <w:rFonts w:ascii="Times New Roman" w:hAnsi="Times New Roman"/>
          <w:sz w:val="28"/>
          <w:szCs w:val="28"/>
          <w:lang w:val="uk-UA"/>
        </w:rPr>
        <w:t>навчальн</w:t>
      </w:r>
      <w:r w:rsidRPr="008628E7">
        <w:rPr>
          <w:rFonts w:ascii="Times New Roman" w:hAnsi="Times New Roman"/>
          <w:sz w:val="28"/>
          <w:szCs w:val="28"/>
          <w:lang w:val="uk-UA"/>
        </w:rPr>
        <w:t xml:space="preserve">их завдань, але і для зміцнення інтересу до </w:t>
      </w:r>
      <w:r>
        <w:rPr>
          <w:rFonts w:ascii="Times New Roman" w:hAnsi="Times New Roman"/>
          <w:sz w:val="28"/>
          <w:szCs w:val="28"/>
          <w:lang w:val="uk-UA"/>
        </w:rPr>
        <w:t>навчально</w:t>
      </w:r>
      <w:r w:rsidRPr="008628E7">
        <w:rPr>
          <w:rFonts w:ascii="Times New Roman" w:hAnsi="Times New Roman"/>
          <w:sz w:val="28"/>
          <w:szCs w:val="28"/>
          <w:lang w:val="uk-UA"/>
        </w:rPr>
        <w:t xml:space="preserve">ї роботи, розвитку пізнавальної активності. Стимуляція пізнавальних інтересів викликається, перш за все, новизною засобів </w:t>
      </w:r>
      <w:r>
        <w:rPr>
          <w:rFonts w:ascii="Times New Roman" w:hAnsi="Times New Roman"/>
          <w:sz w:val="28"/>
          <w:szCs w:val="28"/>
          <w:lang w:val="uk-UA"/>
        </w:rPr>
        <w:t>навчанн</w:t>
      </w:r>
      <w:r w:rsidRPr="008628E7">
        <w:rPr>
          <w:rFonts w:ascii="Times New Roman" w:hAnsi="Times New Roman"/>
          <w:sz w:val="28"/>
          <w:szCs w:val="28"/>
          <w:lang w:val="uk-UA"/>
        </w:rPr>
        <w:t>я.</w:t>
      </w:r>
      <w:r>
        <w:rPr>
          <w:rFonts w:ascii="Times New Roman" w:hAnsi="Times New Roman"/>
          <w:sz w:val="28"/>
          <w:szCs w:val="28"/>
          <w:lang w:val="uk-UA"/>
        </w:rPr>
        <w:t xml:space="preserve"> </w:t>
      </w:r>
      <w:r w:rsidRPr="008628E7">
        <w:rPr>
          <w:rFonts w:ascii="Times New Roman" w:hAnsi="Times New Roman"/>
          <w:sz w:val="28"/>
          <w:szCs w:val="28"/>
          <w:lang w:val="uk-UA"/>
        </w:rPr>
        <w:t xml:space="preserve">Нарешті роль засобів </w:t>
      </w:r>
      <w:r>
        <w:rPr>
          <w:rFonts w:ascii="Times New Roman" w:hAnsi="Times New Roman"/>
          <w:sz w:val="28"/>
          <w:szCs w:val="28"/>
          <w:lang w:val="uk-UA"/>
        </w:rPr>
        <w:t>навча</w:t>
      </w:r>
      <w:r w:rsidRPr="008628E7">
        <w:rPr>
          <w:rFonts w:ascii="Times New Roman" w:hAnsi="Times New Roman"/>
          <w:sz w:val="28"/>
          <w:szCs w:val="28"/>
          <w:lang w:val="uk-UA"/>
        </w:rPr>
        <w:t xml:space="preserve">ння полягає в інтенсифікації праці викладачів, що дозволяє підвищити темп </w:t>
      </w:r>
      <w:r>
        <w:rPr>
          <w:rFonts w:ascii="Times New Roman" w:hAnsi="Times New Roman"/>
          <w:sz w:val="28"/>
          <w:szCs w:val="28"/>
          <w:lang w:val="uk-UA"/>
        </w:rPr>
        <w:t>ви</w:t>
      </w:r>
      <w:r w:rsidRPr="008628E7">
        <w:rPr>
          <w:rFonts w:ascii="Times New Roman" w:hAnsi="Times New Roman"/>
          <w:sz w:val="28"/>
          <w:szCs w:val="28"/>
          <w:lang w:val="uk-UA"/>
        </w:rPr>
        <w:t xml:space="preserve">вчення </w:t>
      </w:r>
      <w:r>
        <w:rPr>
          <w:rFonts w:ascii="Times New Roman" w:hAnsi="Times New Roman"/>
          <w:sz w:val="28"/>
          <w:szCs w:val="28"/>
          <w:lang w:val="uk-UA"/>
        </w:rPr>
        <w:t>навчальн</w:t>
      </w:r>
      <w:r w:rsidRPr="008628E7">
        <w:rPr>
          <w:rFonts w:ascii="Times New Roman" w:hAnsi="Times New Roman"/>
          <w:sz w:val="28"/>
          <w:szCs w:val="28"/>
          <w:lang w:val="uk-UA"/>
        </w:rPr>
        <w:t xml:space="preserve">ого матеріалу, широко спираючись на </w:t>
      </w:r>
      <w:r w:rsidRPr="008628E7">
        <w:rPr>
          <w:lang w:val="uk-UA"/>
        </w:rPr>
        <w:t xml:space="preserve"> </w:t>
      </w:r>
      <w:r w:rsidRPr="008628E7">
        <w:rPr>
          <w:rFonts w:ascii="Times New Roman" w:hAnsi="Times New Roman"/>
          <w:sz w:val="28"/>
          <w:szCs w:val="28"/>
          <w:lang w:val="uk-UA"/>
        </w:rPr>
        <w:t>самостійну роботу.</w:t>
      </w:r>
    </w:p>
    <w:p w:rsidR="00B21A18" w:rsidRDefault="00B21A18" w:rsidP="002B3878">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Pr="0043373B">
        <w:rPr>
          <w:rFonts w:ascii="Times New Roman" w:hAnsi="Times New Roman"/>
          <w:sz w:val="28"/>
          <w:szCs w:val="28"/>
          <w:lang w:val="uk-UA"/>
        </w:rPr>
        <w:t xml:space="preserve">На правильний вибір засобів </w:t>
      </w:r>
      <w:r>
        <w:rPr>
          <w:rFonts w:ascii="Times New Roman" w:hAnsi="Times New Roman"/>
          <w:sz w:val="28"/>
          <w:szCs w:val="28"/>
          <w:lang w:val="uk-UA"/>
        </w:rPr>
        <w:t>навча</w:t>
      </w:r>
      <w:r w:rsidRPr="0043373B">
        <w:rPr>
          <w:rFonts w:ascii="Times New Roman" w:hAnsi="Times New Roman"/>
          <w:sz w:val="28"/>
          <w:szCs w:val="28"/>
          <w:lang w:val="uk-UA"/>
        </w:rPr>
        <w:t>ння ви</w:t>
      </w:r>
      <w:r>
        <w:rPr>
          <w:rFonts w:ascii="Times New Roman" w:hAnsi="Times New Roman"/>
          <w:sz w:val="28"/>
          <w:szCs w:val="28"/>
          <w:lang w:val="uk-UA"/>
        </w:rPr>
        <w:t>кладачів</w:t>
      </w:r>
      <w:r w:rsidRPr="0043373B">
        <w:rPr>
          <w:rFonts w:ascii="Times New Roman" w:hAnsi="Times New Roman"/>
          <w:sz w:val="28"/>
          <w:szCs w:val="28"/>
          <w:lang w:val="uk-UA"/>
        </w:rPr>
        <w:t xml:space="preserve"> найбільш орієнтує класифікація за сукупністю двох ознак: поставленому дидактичному завданню і способу її реалізації. Згідно з названими ознаками виділяють наступні групи засобів вчення: </w:t>
      </w:r>
      <w:r>
        <w:rPr>
          <w:rFonts w:ascii="Times New Roman" w:hAnsi="Times New Roman"/>
          <w:sz w:val="28"/>
          <w:szCs w:val="28"/>
          <w:lang w:val="uk-UA"/>
        </w:rPr>
        <w:t>навчальн</w:t>
      </w:r>
      <w:r w:rsidRPr="0043373B">
        <w:rPr>
          <w:rFonts w:ascii="Times New Roman" w:hAnsi="Times New Roman"/>
          <w:sz w:val="28"/>
          <w:szCs w:val="28"/>
          <w:lang w:val="uk-UA"/>
        </w:rPr>
        <w:t xml:space="preserve">о-наочні посібники; вербальні засоби </w:t>
      </w:r>
      <w:r>
        <w:rPr>
          <w:rFonts w:ascii="Times New Roman" w:hAnsi="Times New Roman"/>
          <w:sz w:val="28"/>
          <w:szCs w:val="28"/>
          <w:lang w:val="uk-UA"/>
        </w:rPr>
        <w:t>навча</w:t>
      </w:r>
      <w:r w:rsidRPr="0043373B">
        <w:rPr>
          <w:rFonts w:ascii="Times New Roman" w:hAnsi="Times New Roman"/>
          <w:sz w:val="28"/>
          <w:szCs w:val="28"/>
          <w:lang w:val="uk-UA"/>
        </w:rPr>
        <w:t xml:space="preserve">ння; технічні засоби </w:t>
      </w:r>
      <w:r>
        <w:rPr>
          <w:rFonts w:ascii="Times New Roman" w:hAnsi="Times New Roman"/>
          <w:sz w:val="28"/>
          <w:szCs w:val="28"/>
          <w:lang w:val="uk-UA"/>
        </w:rPr>
        <w:t>навча</w:t>
      </w:r>
      <w:r w:rsidRPr="0043373B">
        <w:rPr>
          <w:rFonts w:ascii="Times New Roman" w:hAnsi="Times New Roman"/>
          <w:sz w:val="28"/>
          <w:szCs w:val="28"/>
          <w:lang w:val="uk-UA"/>
        </w:rPr>
        <w:t xml:space="preserve">ння (ТСО); спеціальне </w:t>
      </w:r>
      <w:r>
        <w:rPr>
          <w:rFonts w:ascii="Times New Roman" w:hAnsi="Times New Roman"/>
          <w:sz w:val="28"/>
          <w:szCs w:val="28"/>
          <w:lang w:val="uk-UA"/>
        </w:rPr>
        <w:t>обладна</w:t>
      </w:r>
      <w:r w:rsidRPr="0043373B">
        <w:rPr>
          <w:rFonts w:ascii="Times New Roman" w:hAnsi="Times New Roman"/>
          <w:sz w:val="28"/>
          <w:szCs w:val="28"/>
          <w:lang w:val="uk-UA"/>
        </w:rPr>
        <w:t>ння</w:t>
      </w:r>
      <w:r>
        <w:rPr>
          <w:rFonts w:ascii="Times New Roman" w:hAnsi="Times New Roman"/>
          <w:sz w:val="28"/>
          <w:szCs w:val="28"/>
          <w:lang w:val="uk-UA"/>
        </w:rPr>
        <w:t>.</w:t>
      </w:r>
    </w:p>
    <w:p w:rsidR="00B21A18" w:rsidRDefault="00B21A18" w:rsidP="006F21D2">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Pr="000C62DD">
        <w:rPr>
          <w:rFonts w:ascii="Times New Roman" w:hAnsi="Times New Roman"/>
          <w:i/>
          <w:sz w:val="28"/>
          <w:szCs w:val="28"/>
          <w:lang w:val="uk-UA"/>
        </w:rPr>
        <w:t>Підручники.</w:t>
      </w:r>
      <w:r>
        <w:rPr>
          <w:rFonts w:ascii="Times New Roman" w:hAnsi="Times New Roman"/>
          <w:sz w:val="28"/>
          <w:szCs w:val="28"/>
          <w:lang w:val="uk-UA"/>
        </w:rPr>
        <w:t xml:space="preserve"> </w:t>
      </w:r>
      <w:r w:rsidRPr="00EF66BF">
        <w:rPr>
          <w:rFonts w:ascii="Times New Roman" w:hAnsi="Times New Roman"/>
          <w:sz w:val="28"/>
          <w:szCs w:val="28"/>
          <w:lang w:val="uk-UA"/>
        </w:rPr>
        <w:t xml:space="preserve">До вербальних засобів </w:t>
      </w:r>
      <w:r>
        <w:rPr>
          <w:rFonts w:ascii="Times New Roman" w:hAnsi="Times New Roman"/>
          <w:sz w:val="28"/>
          <w:szCs w:val="28"/>
          <w:lang w:val="uk-UA"/>
        </w:rPr>
        <w:t>навча</w:t>
      </w:r>
      <w:r w:rsidRPr="00EF66BF">
        <w:rPr>
          <w:rFonts w:ascii="Times New Roman" w:hAnsi="Times New Roman"/>
          <w:sz w:val="28"/>
          <w:szCs w:val="28"/>
          <w:lang w:val="uk-UA"/>
        </w:rPr>
        <w:t xml:space="preserve">ння відноситься </w:t>
      </w:r>
      <w:r w:rsidRPr="000C62DD">
        <w:rPr>
          <w:rFonts w:ascii="Times New Roman" w:hAnsi="Times New Roman"/>
          <w:sz w:val="28"/>
          <w:szCs w:val="28"/>
          <w:lang w:val="uk-UA"/>
        </w:rPr>
        <w:t>підручник.</w:t>
      </w:r>
      <w:r w:rsidRPr="00EF66BF">
        <w:rPr>
          <w:rFonts w:ascii="Times New Roman" w:hAnsi="Times New Roman"/>
          <w:sz w:val="28"/>
          <w:szCs w:val="28"/>
          <w:lang w:val="uk-UA"/>
        </w:rPr>
        <w:t xml:space="preserve"> Він не лише забезпечує засвоєння знань, але і організовує самостійну </w:t>
      </w:r>
      <w:r>
        <w:rPr>
          <w:rFonts w:ascii="Times New Roman" w:hAnsi="Times New Roman"/>
          <w:sz w:val="28"/>
          <w:szCs w:val="28"/>
          <w:lang w:val="uk-UA"/>
        </w:rPr>
        <w:t>навчальну</w:t>
      </w:r>
      <w:r w:rsidRPr="00EF66BF">
        <w:rPr>
          <w:rFonts w:ascii="Times New Roman" w:hAnsi="Times New Roman"/>
          <w:sz w:val="28"/>
          <w:szCs w:val="28"/>
          <w:lang w:val="uk-UA"/>
        </w:rPr>
        <w:t xml:space="preserve"> діяльність </w:t>
      </w:r>
      <w:r>
        <w:rPr>
          <w:rFonts w:ascii="Times New Roman" w:hAnsi="Times New Roman"/>
          <w:sz w:val="28"/>
          <w:szCs w:val="28"/>
          <w:lang w:val="uk-UA"/>
        </w:rPr>
        <w:t>студентів</w:t>
      </w:r>
      <w:r w:rsidRPr="00EF66BF">
        <w:rPr>
          <w:rFonts w:ascii="Times New Roman" w:hAnsi="Times New Roman"/>
          <w:sz w:val="28"/>
          <w:szCs w:val="28"/>
          <w:lang w:val="uk-UA"/>
        </w:rPr>
        <w:t>.</w:t>
      </w:r>
      <w:r>
        <w:rPr>
          <w:rFonts w:ascii="Times New Roman" w:hAnsi="Times New Roman"/>
          <w:sz w:val="28"/>
          <w:szCs w:val="28"/>
          <w:lang w:val="uk-UA"/>
        </w:rPr>
        <w:t xml:space="preserve">  </w:t>
      </w:r>
      <w:r w:rsidRPr="00EF66BF">
        <w:rPr>
          <w:rFonts w:ascii="Times New Roman" w:hAnsi="Times New Roman"/>
          <w:sz w:val="28"/>
          <w:szCs w:val="28"/>
          <w:lang w:val="uk-UA"/>
        </w:rPr>
        <w:t>Підручники нового поколінн</w:t>
      </w:r>
      <w:r>
        <w:rPr>
          <w:rFonts w:ascii="Times New Roman" w:hAnsi="Times New Roman"/>
          <w:sz w:val="28"/>
          <w:szCs w:val="28"/>
          <w:lang w:val="uk-UA"/>
        </w:rPr>
        <w:t>я формують географічну культуру</w:t>
      </w:r>
      <w:r w:rsidRPr="00EF66BF">
        <w:rPr>
          <w:rFonts w:ascii="Times New Roman" w:hAnsi="Times New Roman"/>
          <w:sz w:val="28"/>
          <w:szCs w:val="28"/>
          <w:lang w:val="uk-UA"/>
        </w:rPr>
        <w:t>, яка включає географічні</w:t>
      </w:r>
      <w:r w:rsidRPr="00EF66BF">
        <w:rPr>
          <w:lang w:val="uk-UA"/>
        </w:rPr>
        <w:t xml:space="preserve"> </w:t>
      </w:r>
      <w:r w:rsidRPr="00EF66BF">
        <w:rPr>
          <w:rFonts w:ascii="Times New Roman" w:hAnsi="Times New Roman"/>
          <w:sz w:val="28"/>
          <w:szCs w:val="28"/>
          <w:lang w:val="uk-UA"/>
        </w:rPr>
        <w:t xml:space="preserve">знання і уміння, географічне (просторове) мислення і специфічна мова географії, створюють яскраву наукову картину світу, що запам'ятовується. Підручники допомагають </w:t>
      </w:r>
      <w:r>
        <w:rPr>
          <w:rFonts w:ascii="Times New Roman" w:hAnsi="Times New Roman"/>
          <w:sz w:val="28"/>
          <w:szCs w:val="28"/>
          <w:lang w:val="uk-UA"/>
        </w:rPr>
        <w:t>викладач</w:t>
      </w:r>
      <w:r w:rsidRPr="00EF66BF">
        <w:rPr>
          <w:rFonts w:ascii="Times New Roman" w:hAnsi="Times New Roman"/>
          <w:sz w:val="28"/>
          <w:szCs w:val="28"/>
          <w:lang w:val="uk-UA"/>
        </w:rPr>
        <w:t>еві організувати</w:t>
      </w:r>
      <w:r>
        <w:rPr>
          <w:rFonts w:ascii="Times New Roman" w:hAnsi="Times New Roman"/>
          <w:sz w:val="28"/>
          <w:szCs w:val="28"/>
          <w:lang w:val="uk-UA"/>
        </w:rPr>
        <w:t xml:space="preserve"> всіляку пізнавальну діяльність</w:t>
      </w:r>
      <w:r w:rsidRPr="00EF66BF">
        <w:rPr>
          <w:rFonts w:ascii="Times New Roman" w:hAnsi="Times New Roman"/>
          <w:sz w:val="28"/>
          <w:szCs w:val="28"/>
          <w:lang w:val="uk-UA"/>
        </w:rPr>
        <w:t>. Вони орієнтують знан</w:t>
      </w:r>
      <w:r>
        <w:rPr>
          <w:rFonts w:ascii="Times New Roman" w:hAnsi="Times New Roman"/>
          <w:sz w:val="28"/>
          <w:szCs w:val="28"/>
          <w:lang w:val="uk-UA"/>
        </w:rPr>
        <w:t>ня</w:t>
      </w:r>
      <w:r w:rsidRPr="00EF66BF">
        <w:rPr>
          <w:rFonts w:ascii="Times New Roman" w:hAnsi="Times New Roman"/>
          <w:sz w:val="28"/>
          <w:szCs w:val="28"/>
          <w:lang w:val="uk-UA"/>
        </w:rPr>
        <w:t xml:space="preserve"> на самостійне добування, розвиток творчості, придбання навиків самостійної </w:t>
      </w:r>
      <w:r>
        <w:rPr>
          <w:rFonts w:ascii="Times New Roman" w:hAnsi="Times New Roman"/>
          <w:sz w:val="28"/>
          <w:szCs w:val="28"/>
          <w:lang w:val="uk-UA"/>
        </w:rPr>
        <w:t>навчальної роботи</w:t>
      </w:r>
      <w:r w:rsidRPr="00EF66BF">
        <w:rPr>
          <w:rFonts w:ascii="Times New Roman" w:hAnsi="Times New Roman"/>
          <w:sz w:val="28"/>
          <w:szCs w:val="28"/>
          <w:lang w:val="uk-UA"/>
        </w:rPr>
        <w:t xml:space="preserve">, поєднуючи при цьому загально </w:t>
      </w:r>
      <w:r>
        <w:rPr>
          <w:rFonts w:ascii="Times New Roman" w:hAnsi="Times New Roman"/>
          <w:sz w:val="28"/>
          <w:szCs w:val="28"/>
          <w:lang w:val="uk-UA"/>
        </w:rPr>
        <w:t>навчальн</w:t>
      </w:r>
      <w:r w:rsidRPr="00EF66BF">
        <w:rPr>
          <w:rFonts w:ascii="Times New Roman" w:hAnsi="Times New Roman"/>
          <w:sz w:val="28"/>
          <w:szCs w:val="28"/>
          <w:lang w:val="uk-UA"/>
        </w:rPr>
        <w:t>і уміння (аналіз, синтез, порівняння і ін.) з географічними (робота з картою, опис</w:t>
      </w:r>
      <w:r w:rsidRPr="00EF66BF">
        <w:rPr>
          <w:lang w:val="uk-UA"/>
        </w:rPr>
        <w:t xml:space="preserve"> </w:t>
      </w:r>
      <w:r w:rsidRPr="00EF66BF">
        <w:rPr>
          <w:rFonts w:ascii="Times New Roman" w:hAnsi="Times New Roman"/>
          <w:sz w:val="28"/>
          <w:szCs w:val="28"/>
          <w:lang w:val="uk-UA"/>
        </w:rPr>
        <w:t>характер</w:t>
      </w:r>
      <w:r>
        <w:rPr>
          <w:rFonts w:ascii="Times New Roman" w:hAnsi="Times New Roman"/>
          <w:sz w:val="28"/>
          <w:szCs w:val="28"/>
          <w:lang w:val="uk-UA"/>
        </w:rPr>
        <w:t xml:space="preserve">истики і ін.). </w:t>
      </w:r>
    </w:p>
    <w:p w:rsidR="00B21A18" w:rsidRPr="007F2793" w:rsidRDefault="00B21A18" w:rsidP="008E4FE5">
      <w:pPr>
        <w:spacing w:after="0" w:line="360" w:lineRule="auto"/>
        <w:jc w:val="both"/>
        <w:rPr>
          <w:rFonts w:ascii="Times New Roman" w:hAnsi="Times New Roman"/>
          <w:sz w:val="28"/>
          <w:szCs w:val="28"/>
          <w:lang w:val="uk-UA"/>
        </w:rPr>
      </w:pPr>
      <w:r w:rsidRPr="000C62DD">
        <w:rPr>
          <w:rFonts w:ascii="Times New Roman" w:hAnsi="Times New Roman"/>
          <w:i/>
          <w:sz w:val="28"/>
          <w:szCs w:val="28"/>
          <w:lang w:val="uk-UA"/>
        </w:rPr>
        <w:t xml:space="preserve">    Географічні карти.</w:t>
      </w:r>
      <w:r>
        <w:rPr>
          <w:rFonts w:ascii="Times New Roman" w:hAnsi="Times New Roman"/>
          <w:sz w:val="28"/>
          <w:szCs w:val="28"/>
          <w:lang w:val="uk-UA"/>
        </w:rPr>
        <w:t xml:space="preserve"> Також націлюють  студентів</w:t>
      </w:r>
      <w:r w:rsidRPr="00EF66BF">
        <w:rPr>
          <w:rFonts w:ascii="Times New Roman" w:hAnsi="Times New Roman"/>
          <w:sz w:val="28"/>
          <w:szCs w:val="28"/>
          <w:lang w:val="uk-UA"/>
        </w:rPr>
        <w:t xml:space="preserve"> на практичне вживання отриманих географічних знань і у</w:t>
      </w:r>
      <w:r w:rsidRPr="006F21D2">
        <w:rPr>
          <w:rFonts w:ascii="Times New Roman" w:hAnsi="Times New Roman"/>
          <w:sz w:val="28"/>
          <w:szCs w:val="28"/>
          <w:lang w:val="uk-UA"/>
        </w:rPr>
        <w:t xml:space="preserve"> </w:t>
      </w:r>
      <w:r w:rsidRPr="00EF66BF">
        <w:rPr>
          <w:rFonts w:ascii="Times New Roman" w:hAnsi="Times New Roman"/>
          <w:sz w:val="28"/>
          <w:szCs w:val="28"/>
          <w:lang w:val="uk-UA"/>
        </w:rPr>
        <w:t xml:space="preserve"> </w:t>
      </w:r>
      <w:r>
        <w:rPr>
          <w:rFonts w:ascii="Times New Roman" w:hAnsi="Times New Roman"/>
          <w:sz w:val="28"/>
          <w:szCs w:val="28"/>
          <w:lang w:val="uk-UA"/>
        </w:rPr>
        <w:t>з</w:t>
      </w:r>
      <w:r w:rsidRPr="00EF66BF">
        <w:rPr>
          <w:rFonts w:ascii="Times New Roman" w:hAnsi="Times New Roman"/>
          <w:sz w:val="28"/>
          <w:szCs w:val="28"/>
          <w:lang w:val="uk-UA"/>
        </w:rPr>
        <w:t xml:space="preserve">місті шкільних курсів географії закладені знання про особливості </w:t>
      </w:r>
      <w:r w:rsidRPr="00792BFF">
        <w:rPr>
          <w:rFonts w:ascii="Times New Roman" w:hAnsi="Times New Roman"/>
          <w:sz w:val="28"/>
          <w:szCs w:val="28"/>
          <w:lang w:val="uk-UA"/>
        </w:rPr>
        <w:t>карти,</w:t>
      </w:r>
      <w:r w:rsidRPr="00EF66BF">
        <w:rPr>
          <w:rFonts w:ascii="Times New Roman" w:hAnsi="Times New Roman"/>
          <w:sz w:val="28"/>
          <w:szCs w:val="28"/>
          <w:lang w:val="uk-UA"/>
        </w:rPr>
        <w:t xml:space="preserve"> тобто карта розглядається як об'єкт </w:t>
      </w:r>
      <w:r>
        <w:rPr>
          <w:rFonts w:ascii="Times New Roman" w:hAnsi="Times New Roman"/>
          <w:sz w:val="28"/>
          <w:szCs w:val="28"/>
          <w:lang w:val="uk-UA"/>
        </w:rPr>
        <w:t>навча</w:t>
      </w:r>
      <w:r w:rsidRPr="00EF66BF">
        <w:rPr>
          <w:rFonts w:ascii="Times New Roman" w:hAnsi="Times New Roman"/>
          <w:sz w:val="28"/>
          <w:szCs w:val="28"/>
          <w:lang w:val="uk-UA"/>
        </w:rPr>
        <w:t xml:space="preserve">ння, а також знання географічного </w:t>
      </w:r>
      <w:r>
        <w:rPr>
          <w:rFonts w:ascii="Times New Roman" w:hAnsi="Times New Roman"/>
          <w:sz w:val="28"/>
          <w:szCs w:val="28"/>
          <w:lang w:val="uk-UA"/>
        </w:rPr>
        <w:t>з</w:t>
      </w:r>
      <w:r w:rsidRPr="00EF66BF">
        <w:rPr>
          <w:rFonts w:ascii="Times New Roman" w:hAnsi="Times New Roman"/>
          <w:sz w:val="28"/>
          <w:szCs w:val="28"/>
          <w:lang w:val="uk-UA"/>
        </w:rPr>
        <w:t>місту, як джерел</w:t>
      </w:r>
      <w:r>
        <w:rPr>
          <w:rFonts w:ascii="Times New Roman" w:hAnsi="Times New Roman"/>
          <w:sz w:val="28"/>
          <w:szCs w:val="28"/>
          <w:lang w:val="uk-UA"/>
        </w:rPr>
        <w:t>а</w:t>
      </w:r>
      <w:r w:rsidRPr="00EF66BF">
        <w:rPr>
          <w:rFonts w:ascii="Times New Roman" w:hAnsi="Times New Roman"/>
          <w:sz w:val="28"/>
          <w:szCs w:val="28"/>
          <w:lang w:val="uk-UA"/>
        </w:rPr>
        <w:t xml:space="preserve"> знань (і як засіб наочності). Картографічна письменність потрібна сучасній людині не менше </w:t>
      </w:r>
      <w:r>
        <w:rPr>
          <w:rFonts w:ascii="Times New Roman" w:hAnsi="Times New Roman"/>
          <w:sz w:val="28"/>
          <w:szCs w:val="28"/>
          <w:lang w:val="uk-UA"/>
        </w:rPr>
        <w:t>ніж</w:t>
      </w:r>
      <w:r w:rsidRPr="00EF66BF">
        <w:rPr>
          <w:rFonts w:ascii="Times New Roman" w:hAnsi="Times New Roman"/>
          <w:sz w:val="28"/>
          <w:szCs w:val="28"/>
          <w:lang w:val="uk-UA"/>
        </w:rPr>
        <w:t xml:space="preserve"> комп'ютерна.</w:t>
      </w:r>
      <w:r>
        <w:rPr>
          <w:rFonts w:ascii="Times New Roman" w:hAnsi="Times New Roman"/>
          <w:sz w:val="28"/>
          <w:szCs w:val="28"/>
          <w:lang w:val="uk-UA"/>
        </w:rPr>
        <w:t xml:space="preserve"> </w:t>
      </w:r>
      <w:r w:rsidRPr="00EF66BF">
        <w:rPr>
          <w:rFonts w:ascii="Times New Roman" w:hAnsi="Times New Roman"/>
          <w:sz w:val="28"/>
          <w:szCs w:val="28"/>
          <w:lang w:val="uk-UA"/>
        </w:rPr>
        <w:t>Карти, атласи, космічні знімки стають предметом повсякденного попиту, масового використання.</w:t>
      </w:r>
      <w:r>
        <w:rPr>
          <w:rFonts w:ascii="Times New Roman" w:hAnsi="Times New Roman"/>
          <w:sz w:val="28"/>
          <w:szCs w:val="28"/>
          <w:lang w:val="uk-UA"/>
        </w:rPr>
        <w:t xml:space="preserve"> </w:t>
      </w:r>
      <w:r w:rsidRPr="00EF66BF">
        <w:rPr>
          <w:rFonts w:ascii="Times New Roman" w:hAnsi="Times New Roman"/>
          <w:sz w:val="28"/>
          <w:szCs w:val="28"/>
          <w:lang w:val="uk-UA"/>
        </w:rPr>
        <w:t>Саме картографічний метод є найбільш ефективним інструментом пізнання структури географічних явищ, закономірностей і їх просторового розміщення, взаємозв'язків між явищами і об'єктами, їх динаміки, засіб моніторингу і прогнозування.</w:t>
      </w:r>
      <w:r w:rsidRPr="008E4FE5">
        <w:rPr>
          <w:rFonts w:ascii="Times New Roman" w:hAnsi="Times New Roman"/>
          <w:sz w:val="28"/>
          <w:szCs w:val="28"/>
          <w:lang w:val="uk-UA"/>
        </w:rPr>
        <w:t xml:space="preserve"> </w:t>
      </w:r>
      <w:r w:rsidRPr="007F2793">
        <w:rPr>
          <w:rFonts w:ascii="Times New Roman" w:hAnsi="Times New Roman"/>
          <w:sz w:val="28"/>
          <w:szCs w:val="28"/>
          <w:lang w:val="uk-UA"/>
        </w:rPr>
        <w:t xml:space="preserve">При необхідності використати декілька карт доцільно використати  електронний атлас. Він дає змогу швидко змінювати карти, які демонструються, збільшувати окремі фрагменти карт, розглядати карти одночасно.  При використанні  карт на дошці багато часу вчитель втрачає на зміну карт, відволікає увагу учнів. При застосуванні електронного атласу карти змінюються автоматично, що робить викладання більш естетичним. </w:t>
      </w:r>
    </w:p>
    <w:p w:rsidR="00B21A18" w:rsidRDefault="00B21A18" w:rsidP="006F21D2">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Pr="00EF66BF">
        <w:rPr>
          <w:rFonts w:ascii="Times New Roman" w:hAnsi="Times New Roman"/>
          <w:sz w:val="28"/>
          <w:szCs w:val="28"/>
          <w:lang w:val="uk-UA"/>
        </w:rPr>
        <w:t xml:space="preserve"> Робота з цими картами здатна збудити активну практичну зацікавленість у вивченні природи, населення і господарства рідного краю</w:t>
      </w:r>
      <w:r>
        <w:rPr>
          <w:rFonts w:ascii="Times New Roman" w:hAnsi="Times New Roman"/>
          <w:sz w:val="28"/>
          <w:szCs w:val="28"/>
          <w:lang w:val="uk-UA"/>
        </w:rPr>
        <w:t xml:space="preserve"> та світу</w:t>
      </w:r>
      <w:r w:rsidRPr="00EF66BF">
        <w:rPr>
          <w:rFonts w:ascii="Times New Roman" w:hAnsi="Times New Roman"/>
          <w:sz w:val="28"/>
          <w:szCs w:val="28"/>
          <w:lang w:val="uk-UA"/>
        </w:rPr>
        <w:t xml:space="preserve">. Таким чином, карта є </w:t>
      </w:r>
      <w:r w:rsidRPr="00EF66BF">
        <w:rPr>
          <w:lang w:val="uk-UA"/>
        </w:rPr>
        <w:t xml:space="preserve"> </w:t>
      </w:r>
      <w:r w:rsidRPr="00EF66BF">
        <w:rPr>
          <w:rFonts w:ascii="Times New Roman" w:hAnsi="Times New Roman"/>
          <w:sz w:val="28"/>
          <w:szCs w:val="28"/>
          <w:lang w:val="uk-UA"/>
        </w:rPr>
        <w:t xml:space="preserve">необхідним джерелом знань, а уміння працювати з картою: читати її, аналізувати, зіставляти карти різного вмісту, створювати моделі нових карт – є одним з основних географічних умінь, яким повинна оволодіти географія  в процесі </w:t>
      </w:r>
      <w:r>
        <w:rPr>
          <w:rFonts w:ascii="Times New Roman" w:hAnsi="Times New Roman"/>
          <w:sz w:val="28"/>
          <w:szCs w:val="28"/>
          <w:lang w:val="uk-UA"/>
        </w:rPr>
        <w:t>навча</w:t>
      </w:r>
      <w:r w:rsidRPr="00EF66BF">
        <w:rPr>
          <w:rFonts w:ascii="Times New Roman" w:hAnsi="Times New Roman"/>
          <w:sz w:val="28"/>
          <w:szCs w:val="28"/>
          <w:lang w:val="uk-UA"/>
        </w:rPr>
        <w:t>ння.</w:t>
      </w:r>
      <w:r>
        <w:rPr>
          <w:rFonts w:ascii="Times New Roman" w:hAnsi="Times New Roman"/>
          <w:sz w:val="28"/>
          <w:szCs w:val="28"/>
          <w:lang w:val="uk-UA"/>
        </w:rPr>
        <w:t xml:space="preserve">  </w:t>
      </w:r>
      <w:r w:rsidRPr="00714088">
        <w:rPr>
          <w:rFonts w:ascii="Times New Roman" w:hAnsi="Times New Roman"/>
          <w:sz w:val="28"/>
          <w:szCs w:val="28"/>
          <w:lang w:val="uk-UA"/>
        </w:rPr>
        <w:t xml:space="preserve">Робота з географічними картами </w:t>
      </w:r>
      <w:r>
        <w:rPr>
          <w:rFonts w:ascii="Times New Roman" w:hAnsi="Times New Roman"/>
          <w:sz w:val="28"/>
          <w:szCs w:val="28"/>
          <w:lang w:val="uk-UA"/>
        </w:rPr>
        <w:t xml:space="preserve">дає змогу </w:t>
      </w:r>
      <w:r w:rsidRPr="00714088">
        <w:rPr>
          <w:rFonts w:ascii="Times New Roman" w:hAnsi="Times New Roman"/>
          <w:sz w:val="28"/>
          <w:szCs w:val="28"/>
          <w:lang w:val="uk-UA"/>
        </w:rPr>
        <w:t>безпосередн</w:t>
      </w:r>
      <w:r>
        <w:rPr>
          <w:rFonts w:ascii="Times New Roman" w:hAnsi="Times New Roman"/>
          <w:sz w:val="28"/>
          <w:szCs w:val="28"/>
          <w:lang w:val="uk-UA"/>
        </w:rPr>
        <w:t>ього</w:t>
      </w:r>
      <w:r w:rsidRPr="00714088">
        <w:rPr>
          <w:rFonts w:ascii="Times New Roman" w:hAnsi="Times New Roman"/>
          <w:sz w:val="28"/>
          <w:szCs w:val="28"/>
          <w:lang w:val="uk-UA"/>
        </w:rPr>
        <w:t xml:space="preserve"> вивчення країн і інших територій на поверхні Землі, допомагає відтворити образ територій, що вивчаються, з їх основними характерними межами. При цьому  розвивається просторове, географічне мислення. </w:t>
      </w:r>
    </w:p>
    <w:p w:rsidR="00B21A18" w:rsidRPr="007F2793" w:rsidRDefault="00B21A18" w:rsidP="007F6B74">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Pr="007F2793">
        <w:rPr>
          <w:rFonts w:ascii="Times New Roman" w:hAnsi="Times New Roman"/>
          <w:sz w:val="28"/>
          <w:szCs w:val="28"/>
          <w:lang w:val="uk-UA"/>
        </w:rPr>
        <w:t xml:space="preserve">Роздруковані карти використовуються для контролю і перевірки знань. Практикую виготовлення «німих карт», карт із картками – завданнями до них. Подібні завдання включені у тести ЗНО. Наприклад студенти отримують карти розвиненої країни із завданням  нанести річки, родовища корисних копалин, елементи рельєфу тощо. Такі завдання дозволяють урізноманітнити форми роботи на занятті. </w:t>
      </w:r>
    </w:p>
    <w:p w:rsidR="00B21A18" w:rsidRDefault="00B21A18" w:rsidP="007F6B74">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Pr="00792BFF">
        <w:rPr>
          <w:rFonts w:ascii="Times New Roman" w:hAnsi="Times New Roman"/>
          <w:sz w:val="28"/>
          <w:szCs w:val="28"/>
          <w:lang w:val="uk-UA"/>
        </w:rPr>
        <w:t xml:space="preserve"> Г</w:t>
      </w:r>
      <w:r w:rsidRPr="00792BFF">
        <w:rPr>
          <w:rFonts w:ascii="Times New Roman" w:hAnsi="Times New Roman"/>
          <w:i/>
          <w:sz w:val="28"/>
          <w:szCs w:val="28"/>
          <w:lang w:val="uk-UA"/>
        </w:rPr>
        <w:t>рафічна наочність</w:t>
      </w:r>
      <w:r w:rsidRPr="00792BFF">
        <w:rPr>
          <w:rFonts w:ascii="Times New Roman" w:hAnsi="Times New Roman"/>
          <w:sz w:val="28"/>
          <w:szCs w:val="28"/>
          <w:lang w:val="uk-UA"/>
        </w:rPr>
        <w:t>.</w:t>
      </w:r>
      <w:r w:rsidRPr="004044D4">
        <w:rPr>
          <w:rFonts w:ascii="Times New Roman" w:hAnsi="Times New Roman"/>
          <w:sz w:val="28"/>
          <w:szCs w:val="28"/>
          <w:lang w:val="uk-UA"/>
        </w:rPr>
        <w:t xml:space="preserve"> Особливий вигляд наочності складає </w:t>
      </w:r>
      <w:r w:rsidRPr="00792BFF">
        <w:rPr>
          <w:rFonts w:ascii="Times New Roman" w:hAnsi="Times New Roman"/>
          <w:sz w:val="28"/>
          <w:szCs w:val="28"/>
          <w:lang w:val="uk-UA"/>
        </w:rPr>
        <w:t>графічна наочність,</w:t>
      </w:r>
      <w:r w:rsidRPr="006F21D2">
        <w:rPr>
          <w:rFonts w:ascii="Times New Roman" w:hAnsi="Times New Roman"/>
          <w:sz w:val="28"/>
          <w:szCs w:val="28"/>
          <w:lang w:val="uk-UA"/>
        </w:rPr>
        <w:t xml:space="preserve"> </w:t>
      </w:r>
      <w:r w:rsidRPr="004044D4">
        <w:rPr>
          <w:rFonts w:ascii="Times New Roman" w:hAnsi="Times New Roman"/>
          <w:sz w:val="28"/>
          <w:szCs w:val="28"/>
          <w:lang w:val="uk-UA"/>
        </w:rPr>
        <w:t>яка об'єднує таблиці, малюнки, графіки, діаграми і так далі</w:t>
      </w:r>
      <w:r>
        <w:rPr>
          <w:rFonts w:ascii="Times New Roman" w:hAnsi="Times New Roman"/>
          <w:sz w:val="28"/>
          <w:szCs w:val="28"/>
          <w:lang w:val="uk-UA"/>
        </w:rPr>
        <w:t>.</w:t>
      </w:r>
      <w:r w:rsidRPr="004044D4">
        <w:rPr>
          <w:rFonts w:ascii="Times New Roman" w:hAnsi="Times New Roman"/>
          <w:sz w:val="28"/>
          <w:szCs w:val="28"/>
          <w:lang w:val="uk-UA"/>
        </w:rPr>
        <w:t xml:space="preserve"> У </w:t>
      </w:r>
      <w:r>
        <w:rPr>
          <w:rFonts w:ascii="Times New Roman" w:hAnsi="Times New Roman"/>
          <w:sz w:val="28"/>
          <w:szCs w:val="28"/>
          <w:lang w:val="uk-UA"/>
        </w:rPr>
        <w:t>навча</w:t>
      </w:r>
      <w:r w:rsidRPr="004044D4">
        <w:rPr>
          <w:rFonts w:ascii="Times New Roman" w:hAnsi="Times New Roman"/>
          <w:sz w:val="28"/>
          <w:szCs w:val="28"/>
          <w:lang w:val="uk-UA"/>
        </w:rPr>
        <w:t xml:space="preserve">нні географії широко застосовуються різні види схем. Схему можна побудувати на будь-якому матеріалі і в будь-якій темі, застосовувати на різних етапах </w:t>
      </w:r>
      <w:r>
        <w:rPr>
          <w:rFonts w:ascii="Times New Roman" w:hAnsi="Times New Roman"/>
          <w:sz w:val="28"/>
          <w:szCs w:val="28"/>
          <w:lang w:val="uk-UA"/>
        </w:rPr>
        <w:t>навчальн</w:t>
      </w:r>
      <w:r w:rsidRPr="004044D4">
        <w:rPr>
          <w:rFonts w:ascii="Times New Roman" w:hAnsi="Times New Roman"/>
          <w:sz w:val="28"/>
          <w:szCs w:val="28"/>
          <w:lang w:val="uk-UA"/>
        </w:rPr>
        <w:t>ого пр</w:t>
      </w:r>
      <w:r>
        <w:rPr>
          <w:rFonts w:ascii="Times New Roman" w:hAnsi="Times New Roman"/>
          <w:sz w:val="28"/>
          <w:szCs w:val="28"/>
          <w:lang w:val="uk-UA"/>
        </w:rPr>
        <w:t>оцесу.</w:t>
      </w:r>
    </w:p>
    <w:p w:rsidR="00B21A18" w:rsidRPr="007F6B74" w:rsidRDefault="00B21A18" w:rsidP="007F6B74">
      <w:pPr>
        <w:spacing w:line="360" w:lineRule="auto"/>
        <w:jc w:val="both"/>
        <w:rPr>
          <w:rFonts w:ascii="Times New Roman" w:hAnsi="Times New Roman"/>
          <w:color w:val="000000"/>
          <w:sz w:val="28"/>
          <w:szCs w:val="28"/>
          <w:lang w:val="uk-UA"/>
        </w:rPr>
      </w:pPr>
      <w:r>
        <w:rPr>
          <w:color w:val="000000"/>
          <w:sz w:val="28"/>
          <w:szCs w:val="28"/>
          <w:lang w:val="uk-UA"/>
        </w:rPr>
        <w:t xml:space="preserve">     </w:t>
      </w:r>
      <w:r w:rsidRPr="007F6B74">
        <w:rPr>
          <w:rFonts w:ascii="Times New Roman" w:hAnsi="Times New Roman"/>
          <w:i/>
          <w:color w:val="000000"/>
          <w:sz w:val="28"/>
          <w:szCs w:val="28"/>
          <w:lang w:val="uk-UA"/>
        </w:rPr>
        <w:t>Використання відеотеки.</w:t>
      </w:r>
      <w:r w:rsidRPr="007F6B74">
        <w:rPr>
          <w:rFonts w:ascii="Times New Roman" w:hAnsi="Times New Roman"/>
          <w:color w:val="000000"/>
          <w:sz w:val="28"/>
          <w:szCs w:val="28"/>
          <w:lang w:val="uk-UA"/>
        </w:rPr>
        <w:t xml:space="preserve"> Під час використання аудіовізуальних засобів викладач повинен орієнтуватися на особистість студента-першокурсника, на можливість кожного  окремо зрозуміти, осмислити і пояснити певну проблему, яка висувається викладачем за допомогою відеофільму. </w:t>
      </w:r>
    </w:p>
    <w:p w:rsidR="00B21A18" w:rsidRPr="00A80EAC" w:rsidRDefault="00B21A18" w:rsidP="006F21D2">
      <w:pPr>
        <w:pStyle w:val="NormalWeb"/>
        <w:spacing w:before="168" w:beforeAutospacing="0" w:after="0" w:afterAutospacing="0" w:line="360" w:lineRule="auto"/>
        <w:jc w:val="both"/>
        <w:rPr>
          <w:color w:val="000000"/>
          <w:sz w:val="28"/>
          <w:szCs w:val="28"/>
        </w:rPr>
      </w:pPr>
      <w:r>
        <w:rPr>
          <w:color w:val="000000"/>
          <w:sz w:val="28"/>
          <w:szCs w:val="28"/>
          <w:lang w:val="uk-UA"/>
        </w:rPr>
        <w:t xml:space="preserve">      </w:t>
      </w:r>
      <w:r w:rsidRPr="00A80EAC">
        <w:rPr>
          <w:color w:val="000000"/>
          <w:sz w:val="28"/>
          <w:szCs w:val="28"/>
          <w:lang w:val="uk-UA"/>
        </w:rPr>
        <w:t xml:space="preserve">Демонстрування відеоматеріалів викликає інтерес , виникає досить стійка мимовільна увага, що обумовлена яскравістю, динамічністю, розмірами та контрастністю зображення, звуковим супроводом тощо. </w:t>
      </w:r>
      <w:r w:rsidRPr="00A80EAC">
        <w:rPr>
          <w:color w:val="000000"/>
          <w:sz w:val="28"/>
          <w:szCs w:val="28"/>
        </w:rPr>
        <w:t>Саме цим пояснюється міцне запам</w:t>
      </w:r>
      <w:r w:rsidRPr="00091833">
        <w:rPr>
          <w:color w:val="000000"/>
          <w:sz w:val="28"/>
          <w:szCs w:val="28"/>
        </w:rPr>
        <w:t>’</w:t>
      </w:r>
      <w:r w:rsidRPr="00A80EAC">
        <w:rPr>
          <w:color w:val="000000"/>
          <w:sz w:val="28"/>
          <w:szCs w:val="28"/>
        </w:rPr>
        <w:t>ятовування студентами окремих, найбільш яскравих, емоційно насичених кадрів. Утворюються передумови до формування чітких уявлень, свідомого та глибокого засвоєння знань.</w:t>
      </w:r>
    </w:p>
    <w:p w:rsidR="00B21A18" w:rsidRPr="008E4FE5" w:rsidRDefault="00B21A18" w:rsidP="008E4FE5">
      <w:pPr>
        <w:spacing w:after="0" w:line="360" w:lineRule="auto"/>
        <w:jc w:val="both"/>
        <w:rPr>
          <w:rFonts w:ascii="Times New Roman" w:hAnsi="Times New Roman"/>
          <w:color w:val="000000"/>
          <w:sz w:val="28"/>
          <w:szCs w:val="28"/>
          <w:lang w:val="uk-UA"/>
        </w:rPr>
      </w:pPr>
      <w:r>
        <w:rPr>
          <w:rFonts w:ascii="Times New Roman" w:hAnsi="Times New Roman"/>
          <w:sz w:val="28"/>
          <w:szCs w:val="28"/>
          <w:lang w:val="uk-UA"/>
        </w:rPr>
        <w:t xml:space="preserve">    Автор н</w:t>
      </w:r>
      <w:r w:rsidRPr="007F2793">
        <w:rPr>
          <w:rFonts w:ascii="Times New Roman" w:hAnsi="Times New Roman"/>
          <w:sz w:val="28"/>
          <w:szCs w:val="28"/>
          <w:lang w:val="uk-UA"/>
        </w:rPr>
        <w:t>а заняттях широко використову</w:t>
      </w:r>
      <w:r>
        <w:rPr>
          <w:rFonts w:ascii="Times New Roman" w:hAnsi="Times New Roman"/>
          <w:sz w:val="28"/>
          <w:szCs w:val="28"/>
          <w:lang w:val="uk-UA"/>
        </w:rPr>
        <w:t>є</w:t>
      </w:r>
      <w:r w:rsidRPr="007F2793">
        <w:rPr>
          <w:rFonts w:ascii="Times New Roman" w:hAnsi="Times New Roman"/>
          <w:sz w:val="28"/>
          <w:szCs w:val="28"/>
          <w:lang w:val="uk-UA"/>
        </w:rPr>
        <w:t xml:space="preserve"> науково</w:t>
      </w:r>
      <w:r>
        <w:rPr>
          <w:rFonts w:ascii="Times New Roman" w:hAnsi="Times New Roman"/>
          <w:sz w:val="28"/>
          <w:szCs w:val="28"/>
          <w:lang w:val="uk-UA"/>
        </w:rPr>
        <w:t xml:space="preserve"> </w:t>
      </w:r>
      <w:r w:rsidRPr="007F2793">
        <w:rPr>
          <w:rFonts w:ascii="Times New Roman" w:hAnsi="Times New Roman"/>
          <w:sz w:val="28"/>
          <w:szCs w:val="28"/>
          <w:lang w:val="uk-UA"/>
        </w:rPr>
        <w:t xml:space="preserve">- популярні фільми і уривки з них. </w:t>
      </w:r>
      <w:r>
        <w:rPr>
          <w:rFonts w:ascii="Times New Roman" w:hAnsi="Times New Roman"/>
          <w:sz w:val="28"/>
          <w:szCs w:val="28"/>
          <w:lang w:val="uk-UA"/>
        </w:rPr>
        <w:t>Складено опис відеофільмів до кожного заняття. Так, п</w:t>
      </w:r>
      <w:r w:rsidRPr="007F2793">
        <w:rPr>
          <w:rFonts w:ascii="Times New Roman" w:hAnsi="Times New Roman"/>
          <w:sz w:val="28"/>
          <w:szCs w:val="28"/>
          <w:lang w:val="uk-UA"/>
        </w:rPr>
        <w:t>ри вивченні країн і регіонів світу демонструю фільми «Китай», «Японія», «Країни П</w:t>
      </w:r>
      <w:r>
        <w:rPr>
          <w:rFonts w:ascii="Times New Roman" w:hAnsi="Times New Roman"/>
          <w:sz w:val="28"/>
          <w:szCs w:val="28"/>
          <w:lang w:val="uk-UA"/>
        </w:rPr>
        <w:t>івденно</w:t>
      </w:r>
      <w:r w:rsidRPr="007F2793">
        <w:rPr>
          <w:rFonts w:ascii="Times New Roman" w:hAnsi="Times New Roman"/>
          <w:sz w:val="28"/>
          <w:szCs w:val="28"/>
          <w:lang w:val="uk-UA"/>
        </w:rPr>
        <w:t>-З</w:t>
      </w:r>
      <w:r>
        <w:rPr>
          <w:rFonts w:ascii="Times New Roman" w:hAnsi="Times New Roman"/>
          <w:sz w:val="28"/>
          <w:szCs w:val="28"/>
          <w:lang w:val="uk-UA"/>
        </w:rPr>
        <w:t>ахідної</w:t>
      </w:r>
      <w:r w:rsidRPr="007F2793">
        <w:rPr>
          <w:rFonts w:ascii="Times New Roman" w:hAnsi="Times New Roman"/>
          <w:sz w:val="28"/>
          <w:szCs w:val="28"/>
          <w:lang w:val="uk-UA"/>
        </w:rPr>
        <w:t xml:space="preserve"> Азії»</w:t>
      </w:r>
      <w:r>
        <w:rPr>
          <w:rFonts w:ascii="Times New Roman" w:hAnsi="Times New Roman"/>
          <w:sz w:val="28"/>
          <w:szCs w:val="28"/>
          <w:lang w:val="uk-UA"/>
        </w:rPr>
        <w:t>, «Країни Африки», «Країни Європи» та інші</w:t>
      </w:r>
      <w:r w:rsidRPr="007F2793">
        <w:rPr>
          <w:rFonts w:ascii="Times New Roman" w:hAnsi="Times New Roman"/>
          <w:sz w:val="28"/>
          <w:szCs w:val="28"/>
          <w:lang w:val="uk-UA"/>
        </w:rPr>
        <w:t>. Застосування фільмів робить вивчення матеріалу більш цікавим і наочним, тренує увагу, дозволяє студентам змінити вид діяльності. Перед демонстрацією залучаю студентів до усвідомленого сприйняття інформації формулюючи проблемне запитання. Наприклад при перегляді уривку фільму «Великі географічні відкриття», присвяченого подорожі Магеллана пропоную відповісти, чому навколосвітня подорож на той час була нечуваною справою, подвигом, про який ми пам’ятаємо через віки?</w:t>
      </w:r>
      <w:r>
        <w:rPr>
          <w:rFonts w:ascii="Times New Roman" w:hAnsi="Times New Roman"/>
          <w:sz w:val="28"/>
          <w:szCs w:val="28"/>
          <w:lang w:val="uk-UA"/>
        </w:rPr>
        <w:t xml:space="preserve"> </w:t>
      </w:r>
      <w:r w:rsidRPr="007F2793">
        <w:rPr>
          <w:rFonts w:ascii="Times New Roman" w:hAnsi="Times New Roman"/>
          <w:sz w:val="28"/>
          <w:szCs w:val="28"/>
          <w:lang w:val="uk-UA"/>
        </w:rPr>
        <w:t>Також фільми можуть використовуватись у поза</w:t>
      </w:r>
      <w:r>
        <w:rPr>
          <w:rFonts w:ascii="Times New Roman" w:hAnsi="Times New Roman"/>
          <w:sz w:val="28"/>
          <w:szCs w:val="28"/>
          <w:lang w:val="uk-UA"/>
        </w:rPr>
        <w:t>аудитор</w:t>
      </w:r>
      <w:r w:rsidRPr="007F2793">
        <w:rPr>
          <w:rFonts w:ascii="Times New Roman" w:hAnsi="Times New Roman"/>
          <w:sz w:val="28"/>
          <w:szCs w:val="28"/>
          <w:lang w:val="uk-UA"/>
        </w:rPr>
        <w:t>ній роботі.</w:t>
      </w:r>
      <w:r>
        <w:rPr>
          <w:rFonts w:ascii="Times New Roman" w:hAnsi="Times New Roman"/>
          <w:sz w:val="28"/>
          <w:szCs w:val="28"/>
          <w:lang w:val="uk-UA"/>
        </w:rPr>
        <w:t xml:space="preserve"> </w:t>
      </w:r>
    </w:p>
    <w:p w:rsidR="00B21A18" w:rsidRPr="007F2793" w:rsidRDefault="00B21A18" w:rsidP="00792BFF">
      <w:pPr>
        <w:spacing w:after="0" w:line="360" w:lineRule="auto"/>
        <w:jc w:val="both"/>
        <w:rPr>
          <w:rFonts w:ascii="Times New Roman" w:hAnsi="Times New Roman"/>
          <w:sz w:val="28"/>
          <w:szCs w:val="28"/>
          <w:lang w:val="uk-UA"/>
        </w:rPr>
      </w:pPr>
      <w:r>
        <w:rPr>
          <w:rFonts w:ascii="Times New Roman" w:hAnsi="Times New Roman"/>
          <w:i/>
          <w:sz w:val="28"/>
          <w:szCs w:val="28"/>
          <w:lang w:val="uk-UA"/>
        </w:rPr>
        <w:t xml:space="preserve">    </w:t>
      </w:r>
      <w:r w:rsidRPr="006F21D2">
        <w:rPr>
          <w:rFonts w:ascii="Times New Roman" w:hAnsi="Times New Roman"/>
          <w:i/>
          <w:sz w:val="28"/>
          <w:szCs w:val="28"/>
          <w:lang w:val="uk-UA"/>
        </w:rPr>
        <w:t>Слайдові презентації.</w:t>
      </w:r>
      <w:r>
        <w:rPr>
          <w:rFonts w:ascii="Times New Roman" w:hAnsi="Times New Roman"/>
          <w:sz w:val="28"/>
          <w:szCs w:val="28"/>
          <w:lang w:val="uk-UA"/>
        </w:rPr>
        <w:t xml:space="preserve"> </w:t>
      </w:r>
      <w:r w:rsidRPr="007F2793">
        <w:rPr>
          <w:rFonts w:ascii="Times New Roman" w:hAnsi="Times New Roman"/>
          <w:sz w:val="28"/>
          <w:szCs w:val="28"/>
          <w:lang w:val="uk-UA"/>
        </w:rPr>
        <w:t xml:space="preserve">Широкого застосування у моїй </w:t>
      </w:r>
      <w:r>
        <w:rPr>
          <w:rFonts w:ascii="Times New Roman" w:hAnsi="Times New Roman"/>
          <w:sz w:val="28"/>
          <w:szCs w:val="28"/>
          <w:lang w:val="uk-UA"/>
        </w:rPr>
        <w:t xml:space="preserve">навчальній </w:t>
      </w:r>
      <w:r w:rsidRPr="007F2793">
        <w:rPr>
          <w:rFonts w:ascii="Times New Roman" w:hAnsi="Times New Roman"/>
          <w:sz w:val="28"/>
          <w:szCs w:val="28"/>
          <w:lang w:val="uk-UA"/>
        </w:rPr>
        <w:t>роботі здобули слайдові презентації. Їх можна</w:t>
      </w:r>
      <w:r>
        <w:rPr>
          <w:rFonts w:ascii="Times New Roman" w:hAnsi="Times New Roman"/>
          <w:sz w:val="28"/>
          <w:szCs w:val="28"/>
          <w:lang w:val="uk-UA"/>
        </w:rPr>
        <w:t>, взагалі,</w:t>
      </w:r>
      <w:r w:rsidRPr="007F2793">
        <w:rPr>
          <w:rFonts w:ascii="Times New Roman" w:hAnsi="Times New Roman"/>
          <w:sz w:val="28"/>
          <w:szCs w:val="28"/>
          <w:lang w:val="uk-UA"/>
        </w:rPr>
        <w:t xml:space="preserve"> створити до уроку з будь-якої теми, застосувати на </w:t>
      </w:r>
      <w:r>
        <w:rPr>
          <w:rFonts w:ascii="Times New Roman" w:hAnsi="Times New Roman"/>
          <w:sz w:val="28"/>
          <w:szCs w:val="28"/>
          <w:lang w:val="uk-UA"/>
        </w:rPr>
        <w:t>заняття</w:t>
      </w:r>
      <w:r w:rsidRPr="007F2793">
        <w:rPr>
          <w:rFonts w:ascii="Times New Roman" w:hAnsi="Times New Roman"/>
          <w:sz w:val="28"/>
          <w:szCs w:val="28"/>
          <w:lang w:val="uk-UA"/>
        </w:rPr>
        <w:t xml:space="preserve">х різних типів. Їх перевага  у:  </w:t>
      </w:r>
    </w:p>
    <w:p w:rsidR="00B21A18" w:rsidRPr="007F2793" w:rsidRDefault="00B21A18" w:rsidP="006F21D2">
      <w:pPr>
        <w:spacing w:after="0" w:line="360" w:lineRule="auto"/>
        <w:ind w:firstLine="709"/>
        <w:jc w:val="both"/>
        <w:rPr>
          <w:rFonts w:ascii="Times New Roman" w:hAnsi="Times New Roman"/>
          <w:sz w:val="28"/>
          <w:szCs w:val="28"/>
          <w:lang w:val="uk-UA"/>
        </w:rPr>
      </w:pPr>
      <w:r w:rsidRPr="007F2793">
        <w:rPr>
          <w:rFonts w:ascii="Times New Roman" w:hAnsi="Times New Roman"/>
          <w:sz w:val="28"/>
          <w:szCs w:val="28"/>
          <w:lang w:val="uk-UA"/>
        </w:rPr>
        <w:t xml:space="preserve">-  зростанні впливу виступу на аудиторію, оскільки значний обсяг інформації сприймається зоровими та слуховими рецепторами одночасно; </w:t>
      </w:r>
    </w:p>
    <w:p w:rsidR="00B21A18" w:rsidRPr="007F2793" w:rsidRDefault="00B21A18" w:rsidP="006F21D2">
      <w:pPr>
        <w:spacing w:after="0" w:line="360" w:lineRule="auto"/>
        <w:ind w:firstLine="709"/>
        <w:jc w:val="both"/>
        <w:rPr>
          <w:rFonts w:ascii="Times New Roman" w:hAnsi="Times New Roman"/>
          <w:sz w:val="28"/>
          <w:szCs w:val="28"/>
          <w:lang w:val="uk-UA"/>
        </w:rPr>
      </w:pPr>
      <w:r w:rsidRPr="007F2793">
        <w:rPr>
          <w:rFonts w:ascii="Times New Roman" w:hAnsi="Times New Roman"/>
          <w:sz w:val="28"/>
          <w:szCs w:val="28"/>
          <w:lang w:val="uk-UA"/>
        </w:rPr>
        <w:t xml:space="preserve">- полегшенні розуміння і сприйняття поданого матеріалу; </w:t>
      </w:r>
    </w:p>
    <w:p w:rsidR="00B21A18" w:rsidRPr="007F2793" w:rsidRDefault="00B21A18" w:rsidP="006F21D2">
      <w:pPr>
        <w:spacing w:after="0" w:line="360" w:lineRule="auto"/>
        <w:ind w:firstLine="709"/>
        <w:jc w:val="both"/>
        <w:rPr>
          <w:rFonts w:ascii="Times New Roman" w:hAnsi="Times New Roman"/>
          <w:sz w:val="28"/>
          <w:szCs w:val="28"/>
          <w:lang w:val="uk-UA"/>
        </w:rPr>
      </w:pPr>
      <w:r w:rsidRPr="007F2793">
        <w:rPr>
          <w:rFonts w:ascii="Times New Roman" w:hAnsi="Times New Roman"/>
          <w:sz w:val="28"/>
          <w:szCs w:val="28"/>
          <w:lang w:val="uk-UA"/>
        </w:rPr>
        <w:t xml:space="preserve">- запам’ятовуванні  навчального матеріалу на значний період; </w:t>
      </w:r>
    </w:p>
    <w:p w:rsidR="00B21A18" w:rsidRPr="007F2793" w:rsidRDefault="00B21A18" w:rsidP="006F21D2">
      <w:pPr>
        <w:spacing w:after="0" w:line="360" w:lineRule="auto"/>
        <w:ind w:firstLine="709"/>
        <w:jc w:val="both"/>
        <w:rPr>
          <w:rFonts w:ascii="Times New Roman" w:hAnsi="Times New Roman"/>
          <w:sz w:val="28"/>
          <w:szCs w:val="28"/>
          <w:lang w:val="uk-UA"/>
        </w:rPr>
      </w:pPr>
      <w:r w:rsidRPr="007F2793">
        <w:rPr>
          <w:rFonts w:ascii="Times New Roman" w:hAnsi="Times New Roman"/>
          <w:sz w:val="28"/>
          <w:szCs w:val="28"/>
          <w:lang w:val="uk-UA"/>
        </w:rPr>
        <w:t>- збільшенні психологічної вірогідності прийняття правильних висновків, суджень, узагальнень;</w:t>
      </w:r>
    </w:p>
    <w:p w:rsidR="00B21A18" w:rsidRPr="007F2793" w:rsidRDefault="00B21A18" w:rsidP="006F21D2">
      <w:pPr>
        <w:spacing w:after="0" w:line="360" w:lineRule="auto"/>
        <w:ind w:firstLine="709"/>
        <w:jc w:val="both"/>
        <w:rPr>
          <w:rFonts w:ascii="Times New Roman" w:hAnsi="Times New Roman"/>
          <w:sz w:val="28"/>
          <w:szCs w:val="28"/>
        </w:rPr>
      </w:pPr>
      <w:r w:rsidRPr="007F2793">
        <w:rPr>
          <w:rFonts w:ascii="Times New Roman" w:hAnsi="Times New Roman"/>
          <w:sz w:val="28"/>
          <w:szCs w:val="28"/>
          <w:lang w:val="uk-UA"/>
        </w:rPr>
        <w:t xml:space="preserve">- скороченні часу на розкриття проблеми. </w:t>
      </w:r>
    </w:p>
    <w:p w:rsidR="00B21A18" w:rsidRPr="007F2793" w:rsidRDefault="00B21A18" w:rsidP="008E4FE5">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Pr="007F2793">
        <w:rPr>
          <w:rFonts w:ascii="Times New Roman" w:hAnsi="Times New Roman"/>
          <w:sz w:val="28"/>
          <w:szCs w:val="28"/>
          <w:lang w:val="uk-UA"/>
        </w:rPr>
        <w:t xml:space="preserve">Презентації можуть створюватись як викладачем так і студентами. Студентські презентації є гідною заміною текстовим повідомленням, водночас сприяють вдосконаленню навичок володіння комп’ютером, дозволяють виявити  творчість. </w:t>
      </w:r>
    </w:p>
    <w:p w:rsidR="00B21A18" w:rsidRPr="007F2793" w:rsidRDefault="00B21A18" w:rsidP="007F6B74">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Pr="007F2793">
        <w:rPr>
          <w:rFonts w:ascii="Times New Roman" w:hAnsi="Times New Roman"/>
          <w:sz w:val="28"/>
          <w:szCs w:val="28"/>
          <w:lang w:val="uk-UA"/>
        </w:rPr>
        <w:t xml:space="preserve">Із введенням ЗНО збільшилась увага викладачів до тестових завдань.  Тести дозволяють швидше провести опитування, проконтролювати ширше коло питань, дає змогу застосувати самоперевірку і взаємоперевірку. Тестові завдання скорочують час на опрацювання результатів, вимагають від студентів точних і конкретних відповідей. Поряд з тим вони мають змогу інтуїтивно вгадати відповідь,  тести не розвивають мовної культури,  не дають простору для творчості. Інтернет став додатковим джерелом  інформації для </w:t>
      </w:r>
      <w:r>
        <w:rPr>
          <w:rFonts w:ascii="Times New Roman" w:hAnsi="Times New Roman"/>
          <w:sz w:val="28"/>
          <w:szCs w:val="28"/>
          <w:lang w:val="uk-UA"/>
        </w:rPr>
        <w:t>студент</w:t>
      </w:r>
      <w:r w:rsidRPr="007F2793">
        <w:rPr>
          <w:rFonts w:ascii="Times New Roman" w:hAnsi="Times New Roman"/>
          <w:sz w:val="28"/>
          <w:szCs w:val="28"/>
          <w:lang w:val="uk-UA"/>
        </w:rPr>
        <w:t>ів і в</w:t>
      </w:r>
      <w:r>
        <w:rPr>
          <w:rFonts w:ascii="Times New Roman" w:hAnsi="Times New Roman"/>
          <w:sz w:val="28"/>
          <w:szCs w:val="28"/>
          <w:lang w:val="uk-UA"/>
        </w:rPr>
        <w:t>икладач</w:t>
      </w:r>
      <w:r w:rsidRPr="007F2793">
        <w:rPr>
          <w:rFonts w:ascii="Times New Roman" w:hAnsi="Times New Roman"/>
          <w:sz w:val="28"/>
          <w:szCs w:val="28"/>
          <w:lang w:val="uk-UA"/>
        </w:rPr>
        <w:t xml:space="preserve">ів. Інтернет – дослідження допомагають знаходити нову інформацію, оперативно  опрацьовувати її. Студенти створюють повідомлення, реферати, дослідницькі проекти. </w:t>
      </w:r>
    </w:p>
    <w:p w:rsidR="00B21A18" w:rsidRPr="007F2793" w:rsidRDefault="00B21A18" w:rsidP="00BA43A7">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Pr="007F2793">
        <w:rPr>
          <w:rFonts w:ascii="Times New Roman" w:hAnsi="Times New Roman"/>
          <w:sz w:val="28"/>
          <w:szCs w:val="28"/>
          <w:lang w:val="uk-UA"/>
        </w:rPr>
        <w:t xml:space="preserve">Електронні довідники,  словники </w:t>
      </w:r>
      <w:r>
        <w:rPr>
          <w:rFonts w:ascii="Times New Roman" w:hAnsi="Times New Roman"/>
          <w:sz w:val="28"/>
          <w:szCs w:val="28"/>
          <w:lang w:val="uk-UA"/>
        </w:rPr>
        <w:t>та</w:t>
      </w:r>
      <w:r w:rsidRPr="007F2793">
        <w:rPr>
          <w:rFonts w:ascii="Times New Roman" w:hAnsi="Times New Roman"/>
          <w:sz w:val="28"/>
          <w:szCs w:val="28"/>
          <w:lang w:val="uk-UA"/>
        </w:rPr>
        <w:t xml:space="preserve"> інші довідкові матеріали можуть бути використані для роздрукування  матеріалів, для підготовки </w:t>
      </w:r>
      <w:r>
        <w:rPr>
          <w:rFonts w:ascii="Times New Roman" w:hAnsi="Times New Roman"/>
          <w:sz w:val="28"/>
          <w:szCs w:val="28"/>
          <w:lang w:val="uk-UA"/>
        </w:rPr>
        <w:t>занять</w:t>
      </w:r>
      <w:r w:rsidRPr="007F2793">
        <w:rPr>
          <w:rFonts w:ascii="Times New Roman" w:hAnsi="Times New Roman"/>
          <w:sz w:val="28"/>
          <w:szCs w:val="28"/>
          <w:lang w:val="uk-UA"/>
        </w:rPr>
        <w:t xml:space="preserve">, при підготовці до олімпіад, ЗНО тощо.  Електронний довідник «Країни  світу» використовую при підготовці  лекцій.  </w:t>
      </w:r>
    </w:p>
    <w:p w:rsidR="00B21A18" w:rsidRPr="007F2793" w:rsidRDefault="00B21A18" w:rsidP="006F21D2">
      <w:pPr>
        <w:spacing w:after="0" w:line="360" w:lineRule="auto"/>
        <w:ind w:firstLine="709"/>
        <w:jc w:val="both"/>
        <w:rPr>
          <w:rFonts w:ascii="Times New Roman" w:hAnsi="Times New Roman"/>
          <w:sz w:val="28"/>
          <w:szCs w:val="28"/>
          <w:lang w:val="uk-UA"/>
        </w:rPr>
      </w:pPr>
      <w:r w:rsidRPr="007F2793">
        <w:rPr>
          <w:rFonts w:ascii="Times New Roman" w:hAnsi="Times New Roman"/>
          <w:sz w:val="28"/>
          <w:szCs w:val="28"/>
          <w:lang w:val="uk-UA"/>
        </w:rPr>
        <w:t>Використання комп’ютерних технологій вносить істотні зміни у діяльність педагога та розвиток молодої людини як особистості, ставить нові вимоги до професійної майстерності викладання предмету, вимагає чіткої організації та індивідуальної роботи з кожним студентом під час навчально-виховного процесу. У своїй діяльності прагну урізноманітнювати заняття, зробити вивчення географії неповторним.</w:t>
      </w:r>
    </w:p>
    <w:p w:rsidR="00B21A18" w:rsidRDefault="00B21A18" w:rsidP="007F6B74">
      <w:pPr>
        <w:spacing w:after="0" w:line="360" w:lineRule="auto"/>
        <w:ind w:firstLine="709"/>
        <w:jc w:val="both"/>
        <w:rPr>
          <w:rFonts w:ascii="Times New Roman" w:hAnsi="Times New Roman"/>
          <w:sz w:val="28"/>
          <w:szCs w:val="28"/>
          <w:lang w:val="uk-UA"/>
        </w:rPr>
      </w:pPr>
      <w:r w:rsidRPr="007F2793">
        <w:rPr>
          <w:rFonts w:ascii="Times New Roman" w:hAnsi="Times New Roman"/>
          <w:sz w:val="28"/>
          <w:szCs w:val="28"/>
          <w:lang w:val="uk-UA"/>
        </w:rPr>
        <w:t>Використання ІКТ сприяє тому, що за короткий час особистість спроможна засвоїти та переробити великий обсяг інформації. Фактичне сприйняття демонстраційних матеріалів є значно швидшим за сприйняття тексту, який читаємо. Саме тому наочне подання інформації має велике значення під час проведення лекцій, публічних виступів, узагальнення матеріалу тощо.</w:t>
      </w:r>
    </w:p>
    <w:p w:rsidR="00B21A18" w:rsidRDefault="00B21A18" w:rsidP="007F6B74">
      <w:pPr>
        <w:spacing w:after="0" w:line="360" w:lineRule="auto"/>
        <w:jc w:val="both"/>
        <w:rPr>
          <w:rFonts w:ascii="Times New Roman" w:hAnsi="Times New Roman"/>
          <w:b/>
          <w:caps/>
          <w:sz w:val="28"/>
          <w:szCs w:val="28"/>
          <w:lang w:val="uk-UA"/>
        </w:rPr>
      </w:pPr>
      <w:r>
        <w:rPr>
          <w:rFonts w:ascii="Times New Roman" w:hAnsi="Times New Roman"/>
          <w:sz w:val="28"/>
          <w:szCs w:val="28"/>
          <w:lang w:val="uk-UA"/>
        </w:rPr>
        <w:t xml:space="preserve">    Отже, р</w:t>
      </w:r>
      <w:r w:rsidRPr="00CA343C">
        <w:rPr>
          <w:rFonts w:ascii="Times New Roman" w:hAnsi="Times New Roman"/>
          <w:sz w:val="28"/>
          <w:szCs w:val="28"/>
          <w:lang w:val="uk-UA"/>
        </w:rPr>
        <w:t>оль</w:t>
      </w:r>
      <w:r>
        <w:rPr>
          <w:rFonts w:ascii="Times New Roman" w:hAnsi="Times New Roman"/>
          <w:sz w:val="28"/>
          <w:szCs w:val="28"/>
          <w:lang w:val="uk-UA"/>
        </w:rPr>
        <w:t xml:space="preserve"> наочних методів величезна. Наочні методи навчання повинні забезпечити не лише придбання нових знань на заняттях, але і правильно їх сприймати, бачити істотні ознаки, встановлювати зв’язки в явищах. Вибір наочності під час навчання залежить від змісту матеріалу, що викладається, а також  від підготовленості до сприйняття матеріалу та віковим особливостям</w:t>
      </w:r>
      <w:r w:rsidRPr="005332E1">
        <w:rPr>
          <w:rFonts w:ascii="Times New Roman" w:hAnsi="Times New Roman"/>
          <w:sz w:val="28"/>
          <w:szCs w:val="28"/>
          <w:lang w:val="uk-UA"/>
        </w:rPr>
        <w:t xml:space="preserve"> </w:t>
      </w:r>
      <w:r>
        <w:rPr>
          <w:rFonts w:ascii="Times New Roman" w:hAnsi="Times New Roman"/>
          <w:sz w:val="28"/>
          <w:szCs w:val="28"/>
          <w:lang w:val="uk-UA"/>
        </w:rPr>
        <w:t>аудиторії.</w:t>
      </w:r>
    </w:p>
    <w:p w:rsidR="00B21A18" w:rsidRDefault="00B21A18" w:rsidP="007518E9">
      <w:pPr>
        <w:spacing w:after="0" w:line="360" w:lineRule="auto"/>
        <w:ind w:firstLine="709"/>
        <w:jc w:val="center"/>
        <w:rPr>
          <w:rFonts w:ascii="Times New Roman" w:hAnsi="Times New Roman"/>
          <w:b/>
          <w:sz w:val="28"/>
          <w:szCs w:val="28"/>
          <w:lang w:val="uk-UA"/>
        </w:rPr>
      </w:pPr>
    </w:p>
    <w:p w:rsidR="00B21A18" w:rsidRPr="00D701FB" w:rsidRDefault="00B21A18" w:rsidP="00964B47">
      <w:pPr>
        <w:spacing w:after="0" w:line="360" w:lineRule="auto"/>
        <w:ind w:firstLine="709"/>
        <w:rPr>
          <w:rFonts w:ascii="Times New Roman" w:hAnsi="Times New Roman"/>
          <w:b/>
          <w:sz w:val="28"/>
          <w:szCs w:val="28"/>
          <w:lang w:val="uk-UA"/>
        </w:rPr>
      </w:pPr>
      <w:r>
        <w:rPr>
          <w:rFonts w:ascii="Times New Roman" w:hAnsi="Times New Roman"/>
          <w:b/>
          <w:sz w:val="28"/>
          <w:szCs w:val="28"/>
          <w:lang w:val="uk-UA"/>
        </w:rPr>
        <w:t>Література:</w:t>
      </w:r>
    </w:p>
    <w:p w:rsidR="00B21A18" w:rsidRPr="00326807" w:rsidRDefault="00B21A18" w:rsidP="007518E9">
      <w:pPr>
        <w:numPr>
          <w:ilvl w:val="0"/>
          <w:numId w:val="3"/>
        </w:numPr>
        <w:shd w:val="clear" w:color="auto" w:fill="FFFFFF"/>
        <w:spacing w:before="100" w:beforeAutospacing="1" w:after="0" w:afterAutospacing="1" w:line="360" w:lineRule="auto"/>
        <w:jc w:val="both"/>
        <w:rPr>
          <w:rFonts w:ascii="Times New Roman" w:hAnsi="Times New Roman"/>
          <w:sz w:val="28"/>
          <w:szCs w:val="28"/>
          <w:lang w:val="uk-UA"/>
        </w:rPr>
      </w:pPr>
      <w:r w:rsidRPr="00326807">
        <w:rPr>
          <w:rFonts w:ascii="Times New Roman" w:hAnsi="Times New Roman"/>
          <w:color w:val="000000"/>
          <w:sz w:val="28"/>
          <w:szCs w:val="28"/>
          <w:lang w:eastAsia="ru-RU"/>
        </w:rPr>
        <w:t>Баранов А.С., Суслов В.Г., Шейнис А.И. Компьютерные технологии в школьной географии. М.: Издательский Дом «Гептер», 2004. - 80 с.</w:t>
      </w:r>
    </w:p>
    <w:p w:rsidR="00B21A18" w:rsidRPr="00326807" w:rsidRDefault="00B21A18" w:rsidP="00326807">
      <w:pPr>
        <w:numPr>
          <w:ilvl w:val="0"/>
          <w:numId w:val="3"/>
        </w:numPr>
        <w:shd w:val="clear" w:color="auto" w:fill="FFFFFF"/>
        <w:spacing w:before="100" w:beforeAutospacing="1" w:after="0" w:afterAutospacing="1" w:line="360" w:lineRule="auto"/>
        <w:jc w:val="both"/>
        <w:rPr>
          <w:rFonts w:ascii="Times New Roman" w:hAnsi="Times New Roman"/>
          <w:color w:val="000000"/>
          <w:sz w:val="28"/>
          <w:szCs w:val="28"/>
          <w:lang w:eastAsia="ru-RU"/>
        </w:rPr>
      </w:pPr>
      <w:r w:rsidRPr="00326807">
        <w:rPr>
          <w:rFonts w:ascii="Times New Roman" w:hAnsi="Times New Roman"/>
          <w:sz w:val="28"/>
          <w:szCs w:val="28"/>
          <w:lang w:val="uk-UA"/>
        </w:rPr>
        <w:t xml:space="preserve"> Географія та основи економіки в школі. – 2002. – №6.- С. 2-3;2001.- №4.- С. 33-35; 2003. – №6. – С. 23-25; 1997. – №4. – С. 20-22.</w:t>
      </w:r>
    </w:p>
    <w:p w:rsidR="00B21A18" w:rsidRPr="00326807" w:rsidRDefault="00B21A18" w:rsidP="007518E9">
      <w:pPr>
        <w:numPr>
          <w:ilvl w:val="0"/>
          <w:numId w:val="3"/>
        </w:numPr>
        <w:shd w:val="clear" w:color="auto" w:fill="FFFFFF"/>
        <w:spacing w:before="100" w:beforeAutospacing="1" w:after="0" w:afterAutospacing="1" w:line="360" w:lineRule="auto"/>
        <w:jc w:val="both"/>
        <w:rPr>
          <w:rFonts w:ascii="Times New Roman" w:hAnsi="Times New Roman"/>
          <w:sz w:val="28"/>
          <w:szCs w:val="28"/>
          <w:lang w:val="uk-UA"/>
        </w:rPr>
      </w:pPr>
      <w:r w:rsidRPr="00326807">
        <w:rPr>
          <w:rFonts w:ascii="Times New Roman" w:hAnsi="Times New Roman"/>
          <w:sz w:val="28"/>
          <w:szCs w:val="28"/>
          <w:lang w:val="uk-UA"/>
        </w:rPr>
        <w:t xml:space="preserve"> </w:t>
      </w:r>
      <w:r w:rsidRPr="00326807">
        <w:rPr>
          <w:rFonts w:ascii="Times New Roman" w:hAnsi="Times New Roman"/>
          <w:color w:val="000000"/>
          <w:sz w:val="28"/>
          <w:szCs w:val="28"/>
          <w:lang w:eastAsia="ru-RU"/>
        </w:rPr>
        <w:t>Дидактика современной школы: Пособие для учителя // Сб. статей / Под ред. ОнищукаВ.А.-М.: Киев., 1987.-351 с.</w:t>
      </w:r>
    </w:p>
    <w:p w:rsidR="00B21A18" w:rsidRPr="00326807" w:rsidRDefault="00B21A18" w:rsidP="00326807">
      <w:pPr>
        <w:numPr>
          <w:ilvl w:val="0"/>
          <w:numId w:val="3"/>
        </w:numPr>
        <w:shd w:val="clear" w:color="auto" w:fill="FFFFFF"/>
        <w:spacing w:before="100" w:beforeAutospacing="1" w:after="0" w:afterAutospacing="1" w:line="360" w:lineRule="auto"/>
        <w:jc w:val="both"/>
        <w:rPr>
          <w:rFonts w:ascii="Times New Roman" w:hAnsi="Times New Roman"/>
          <w:color w:val="000000"/>
          <w:sz w:val="28"/>
          <w:szCs w:val="28"/>
          <w:lang w:val="uk-UA" w:eastAsia="ru-RU"/>
        </w:rPr>
      </w:pPr>
      <w:r w:rsidRPr="00326807">
        <w:rPr>
          <w:rFonts w:ascii="Times New Roman" w:hAnsi="Times New Roman"/>
          <w:sz w:val="28"/>
          <w:szCs w:val="28"/>
          <w:lang w:val="uk-UA"/>
        </w:rPr>
        <w:t>Малая О. І. Інтерактивні та ігрові форми навчання на уроках  географії // Географія, краєзнавство, туризм. – 2002. – №3.</w:t>
      </w:r>
    </w:p>
    <w:p w:rsidR="00B21A18" w:rsidRPr="00326807" w:rsidRDefault="00B21A18" w:rsidP="00326807">
      <w:pPr>
        <w:numPr>
          <w:ilvl w:val="0"/>
          <w:numId w:val="3"/>
        </w:numPr>
        <w:shd w:val="clear" w:color="auto" w:fill="FFFFFF"/>
        <w:spacing w:before="100" w:beforeAutospacing="1" w:after="0" w:afterAutospacing="1" w:line="360" w:lineRule="auto"/>
        <w:jc w:val="both"/>
        <w:rPr>
          <w:rFonts w:ascii="Times New Roman" w:hAnsi="Times New Roman"/>
          <w:color w:val="000000"/>
          <w:sz w:val="28"/>
          <w:szCs w:val="28"/>
          <w:lang w:eastAsia="ru-RU"/>
        </w:rPr>
      </w:pPr>
      <w:r w:rsidRPr="00326807">
        <w:rPr>
          <w:rFonts w:ascii="Times New Roman" w:hAnsi="Times New Roman"/>
          <w:color w:val="000000"/>
          <w:sz w:val="28"/>
          <w:szCs w:val="28"/>
          <w:lang w:eastAsia="ru-RU"/>
        </w:rPr>
        <w:t>Петрова Н.Н., Новеико Д.В. География. Примерное поурочное планирование с применением аудиовизуальных и интерактивных средств обучения (6-9 кл.). М.: Школа-Пресс, 1999. - 126 с.</w:t>
      </w:r>
    </w:p>
    <w:p w:rsidR="00B21A18" w:rsidRPr="00326807" w:rsidRDefault="00B21A18" w:rsidP="00326807">
      <w:pPr>
        <w:numPr>
          <w:ilvl w:val="0"/>
          <w:numId w:val="3"/>
        </w:numPr>
        <w:shd w:val="clear" w:color="auto" w:fill="FFFFFF"/>
        <w:spacing w:before="100" w:beforeAutospacing="1" w:after="0" w:afterAutospacing="1" w:line="360" w:lineRule="auto"/>
        <w:jc w:val="both"/>
        <w:rPr>
          <w:rFonts w:ascii="Times New Roman" w:hAnsi="Times New Roman"/>
          <w:color w:val="000000"/>
          <w:sz w:val="28"/>
          <w:szCs w:val="28"/>
          <w:lang w:eastAsia="ru-RU"/>
        </w:rPr>
      </w:pPr>
      <w:r w:rsidRPr="00326807">
        <w:rPr>
          <w:rFonts w:ascii="Times New Roman" w:hAnsi="Times New Roman"/>
          <w:color w:val="000000"/>
          <w:sz w:val="28"/>
          <w:szCs w:val="28"/>
          <w:lang w:eastAsia="ru-RU"/>
        </w:rPr>
        <w:t>Полат Е.С. Новые педагогические и информационные технологии в системе образования: учебник для ВУЗов. М.: Академия, 1999. - 224 с.</w:t>
      </w:r>
    </w:p>
    <w:p w:rsidR="00B21A18" w:rsidRPr="00326807" w:rsidRDefault="00B21A18" w:rsidP="00326807">
      <w:pPr>
        <w:pStyle w:val="ListParagraph"/>
        <w:numPr>
          <w:ilvl w:val="0"/>
          <w:numId w:val="3"/>
        </w:numPr>
        <w:shd w:val="clear" w:color="auto" w:fill="FFFFFF"/>
        <w:spacing w:before="100" w:beforeAutospacing="1" w:after="100" w:afterAutospacing="1" w:line="360" w:lineRule="auto"/>
        <w:jc w:val="both"/>
        <w:rPr>
          <w:rFonts w:ascii="Times New Roman" w:hAnsi="Times New Roman"/>
          <w:color w:val="000000"/>
          <w:sz w:val="28"/>
          <w:szCs w:val="28"/>
          <w:lang w:eastAsia="ru-RU"/>
        </w:rPr>
      </w:pPr>
      <w:r w:rsidRPr="00326807">
        <w:rPr>
          <w:rFonts w:ascii="Times New Roman" w:hAnsi="Times New Roman"/>
          <w:color w:val="000000"/>
          <w:sz w:val="28"/>
          <w:szCs w:val="28"/>
          <w:lang w:eastAsia="ru-RU"/>
        </w:rPr>
        <w:t>Прессман Л.П. Дидактические основы использования средств обучения и воспитания // Сб. научных трудов АПН СССР. М.: АПН., 1982. -162 с.</w:t>
      </w:r>
    </w:p>
    <w:p w:rsidR="00B21A18" w:rsidRDefault="00B21A18" w:rsidP="002B3878">
      <w:pPr>
        <w:spacing w:line="360" w:lineRule="auto"/>
        <w:jc w:val="center"/>
        <w:rPr>
          <w:rFonts w:ascii="Times New Roman" w:hAnsi="Times New Roman"/>
          <w:sz w:val="28"/>
          <w:szCs w:val="28"/>
          <w:lang w:val="uk-UA"/>
        </w:rPr>
      </w:pPr>
      <w:r w:rsidRPr="002B3878">
        <w:rPr>
          <w:rFonts w:ascii="Times New Roman" w:hAnsi="Times New Roman"/>
          <w:sz w:val="28"/>
          <w:szCs w:val="28"/>
          <w:lang w:val="uk-UA"/>
        </w:rPr>
        <w:t xml:space="preserve">           </w:t>
      </w:r>
    </w:p>
    <w:p w:rsidR="00B21A18" w:rsidRDefault="00B21A18" w:rsidP="002B3878">
      <w:pPr>
        <w:spacing w:line="360" w:lineRule="auto"/>
        <w:jc w:val="center"/>
        <w:rPr>
          <w:rFonts w:ascii="Times New Roman" w:hAnsi="Times New Roman"/>
          <w:sz w:val="28"/>
          <w:szCs w:val="28"/>
          <w:lang w:val="uk-UA"/>
        </w:rPr>
      </w:pPr>
    </w:p>
    <w:p w:rsidR="00B21A18" w:rsidRDefault="00B21A18" w:rsidP="002B3878">
      <w:pPr>
        <w:spacing w:line="360" w:lineRule="auto"/>
        <w:jc w:val="center"/>
        <w:rPr>
          <w:rFonts w:ascii="Times New Roman" w:hAnsi="Times New Roman"/>
          <w:sz w:val="28"/>
          <w:szCs w:val="28"/>
          <w:lang w:val="uk-UA"/>
        </w:rPr>
      </w:pPr>
    </w:p>
    <w:sectPr w:rsidR="00B21A18" w:rsidSect="00CC03D6">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24B2F4"/>
    <w:lvl w:ilvl="0">
      <w:numFmt w:val="bullet"/>
      <w:lvlText w:val="*"/>
      <w:lvlJc w:val="left"/>
    </w:lvl>
  </w:abstractNum>
  <w:abstractNum w:abstractNumId="1">
    <w:nsid w:val="011D74DC"/>
    <w:multiLevelType w:val="multilevel"/>
    <w:tmpl w:val="3692F4E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27029A4"/>
    <w:multiLevelType w:val="hybridMultilevel"/>
    <w:tmpl w:val="D3423822"/>
    <w:lvl w:ilvl="0" w:tplc="06CAB734">
      <w:start w:val="8"/>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
    <w:nsid w:val="02F769B8"/>
    <w:multiLevelType w:val="hybridMultilevel"/>
    <w:tmpl w:val="E3F23C74"/>
    <w:lvl w:ilvl="0" w:tplc="79BEEA98">
      <w:start w:val="10"/>
      <w:numFmt w:val="decimal"/>
      <w:lvlText w:val="%1."/>
      <w:lvlJc w:val="left"/>
      <w:pPr>
        <w:ind w:left="435" w:hanging="375"/>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4">
    <w:nsid w:val="24D37192"/>
    <w:multiLevelType w:val="hybridMultilevel"/>
    <w:tmpl w:val="233ACCE0"/>
    <w:lvl w:ilvl="0" w:tplc="C12669E6">
      <w:start w:val="7"/>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5">
    <w:nsid w:val="3B683CD2"/>
    <w:multiLevelType w:val="hybridMultilevel"/>
    <w:tmpl w:val="9C6C83AA"/>
    <w:lvl w:ilvl="0" w:tplc="28E681C0">
      <w:start w:val="6"/>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6">
    <w:nsid w:val="623557BC"/>
    <w:multiLevelType w:val="hybridMultilevel"/>
    <w:tmpl w:val="10E0C95C"/>
    <w:lvl w:ilvl="0" w:tplc="3D229596">
      <w:start w:val="14"/>
      <w:numFmt w:val="decimal"/>
      <w:lvlText w:val="%1."/>
      <w:lvlJc w:val="left"/>
      <w:pPr>
        <w:ind w:left="375" w:hanging="375"/>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6B224FD8"/>
    <w:multiLevelType w:val="hybridMultilevel"/>
    <w:tmpl w:val="6DFCFA7A"/>
    <w:lvl w:ilvl="0" w:tplc="2AB81DE6">
      <w:start w:val="5"/>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8">
    <w:nsid w:val="77624868"/>
    <w:multiLevelType w:val="hybridMultilevel"/>
    <w:tmpl w:val="75CA2B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278"/>
        <w:lvlJc w:val="left"/>
        <w:rPr>
          <w:rFonts w:ascii="Times New Roman" w:hAnsi="Times New Roman" w:hint="default"/>
        </w:rPr>
      </w:lvl>
    </w:lvlOverride>
  </w:num>
  <w:num w:numId="2">
    <w:abstractNumId w:val="8"/>
  </w:num>
  <w:num w:numId="3">
    <w:abstractNumId w:val="1"/>
  </w:num>
  <w:num w:numId="4">
    <w:abstractNumId w:val="4"/>
  </w:num>
  <w:num w:numId="5">
    <w:abstractNumId w:val="3"/>
  </w:num>
  <w:num w:numId="6">
    <w:abstractNumId w:val="6"/>
  </w:num>
  <w:num w:numId="7">
    <w:abstractNumId w:val="7"/>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4A90"/>
    <w:rsid w:val="00024A90"/>
    <w:rsid w:val="00091833"/>
    <w:rsid w:val="000C62DD"/>
    <w:rsid w:val="00223F6F"/>
    <w:rsid w:val="0029494E"/>
    <w:rsid w:val="002B3878"/>
    <w:rsid w:val="00326807"/>
    <w:rsid w:val="0037283A"/>
    <w:rsid w:val="004044D4"/>
    <w:rsid w:val="0043373B"/>
    <w:rsid w:val="00502AC3"/>
    <w:rsid w:val="005332E1"/>
    <w:rsid w:val="00636F3F"/>
    <w:rsid w:val="00647678"/>
    <w:rsid w:val="006C76EA"/>
    <w:rsid w:val="006F21D2"/>
    <w:rsid w:val="00714088"/>
    <w:rsid w:val="00714321"/>
    <w:rsid w:val="007518E9"/>
    <w:rsid w:val="00792BFF"/>
    <w:rsid w:val="007F2793"/>
    <w:rsid w:val="007F6B74"/>
    <w:rsid w:val="008628E7"/>
    <w:rsid w:val="008A398D"/>
    <w:rsid w:val="008E4FE5"/>
    <w:rsid w:val="00964B47"/>
    <w:rsid w:val="00970930"/>
    <w:rsid w:val="009960D4"/>
    <w:rsid w:val="009C4489"/>
    <w:rsid w:val="00A44EB8"/>
    <w:rsid w:val="00A80EAC"/>
    <w:rsid w:val="00A90C34"/>
    <w:rsid w:val="00AA39FE"/>
    <w:rsid w:val="00B21A18"/>
    <w:rsid w:val="00B614F1"/>
    <w:rsid w:val="00BA43A7"/>
    <w:rsid w:val="00C366A6"/>
    <w:rsid w:val="00C36E14"/>
    <w:rsid w:val="00CA343C"/>
    <w:rsid w:val="00CC03D6"/>
    <w:rsid w:val="00D701FB"/>
    <w:rsid w:val="00D9778D"/>
    <w:rsid w:val="00E037B7"/>
    <w:rsid w:val="00E47ABD"/>
    <w:rsid w:val="00ED2CC4"/>
    <w:rsid w:val="00EF66BF"/>
    <w:rsid w:val="00F004D2"/>
    <w:rsid w:val="00F31570"/>
    <w:rsid w:val="00F62C1B"/>
    <w:rsid w:val="00F659B2"/>
    <w:rsid w:val="00FF629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A90"/>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24A90"/>
    <w:pPr>
      <w:ind w:left="720"/>
      <w:contextualSpacing/>
    </w:pPr>
  </w:style>
  <w:style w:type="character" w:customStyle="1" w:styleId="FontStyle13">
    <w:name w:val="Font Style13"/>
    <w:basedOn w:val="DefaultParagraphFont"/>
    <w:uiPriority w:val="99"/>
    <w:rsid w:val="00FF629B"/>
    <w:rPr>
      <w:rFonts w:ascii="Times New Roman" w:hAnsi="Times New Roman" w:cs="Times New Roman"/>
      <w:b/>
      <w:bCs/>
      <w:sz w:val="22"/>
      <w:szCs w:val="22"/>
    </w:rPr>
  </w:style>
  <w:style w:type="character" w:styleId="Hyperlink">
    <w:name w:val="Hyperlink"/>
    <w:basedOn w:val="DefaultParagraphFont"/>
    <w:uiPriority w:val="99"/>
    <w:rsid w:val="00C36E14"/>
    <w:rPr>
      <w:rFonts w:cs="Times New Roman"/>
      <w:color w:val="0000FF"/>
      <w:u w:val="single"/>
    </w:rPr>
  </w:style>
  <w:style w:type="paragraph" w:customStyle="1" w:styleId="Style6">
    <w:name w:val="Style6"/>
    <w:basedOn w:val="Normal"/>
    <w:uiPriority w:val="99"/>
    <w:rsid w:val="002B3878"/>
    <w:pPr>
      <w:widowControl w:val="0"/>
      <w:autoSpaceDE w:val="0"/>
      <w:autoSpaceDN w:val="0"/>
      <w:adjustRightInd w:val="0"/>
      <w:spacing w:after="0" w:line="274" w:lineRule="exact"/>
      <w:ind w:firstLine="600"/>
      <w:jc w:val="both"/>
    </w:pPr>
    <w:rPr>
      <w:rFonts w:ascii="Times New Roman" w:eastAsia="Times New Roman" w:hAnsi="Times New Roman"/>
      <w:sz w:val="24"/>
      <w:szCs w:val="24"/>
      <w:lang w:eastAsia="ru-RU"/>
    </w:rPr>
  </w:style>
  <w:style w:type="paragraph" w:customStyle="1" w:styleId="Style8">
    <w:name w:val="Style8"/>
    <w:basedOn w:val="Normal"/>
    <w:uiPriority w:val="99"/>
    <w:rsid w:val="002B3878"/>
    <w:pPr>
      <w:widowControl w:val="0"/>
      <w:autoSpaceDE w:val="0"/>
      <w:autoSpaceDN w:val="0"/>
      <w:adjustRightInd w:val="0"/>
      <w:spacing w:after="0" w:line="278" w:lineRule="exact"/>
      <w:ind w:hanging="278"/>
    </w:pPr>
    <w:rPr>
      <w:rFonts w:ascii="Times New Roman" w:eastAsia="Times New Roman" w:hAnsi="Times New Roman"/>
      <w:sz w:val="24"/>
      <w:szCs w:val="24"/>
      <w:lang w:eastAsia="ru-RU"/>
    </w:rPr>
  </w:style>
  <w:style w:type="character" w:customStyle="1" w:styleId="FontStyle12">
    <w:name w:val="Font Style12"/>
    <w:basedOn w:val="DefaultParagraphFont"/>
    <w:uiPriority w:val="99"/>
    <w:rsid w:val="002B3878"/>
    <w:rPr>
      <w:rFonts w:ascii="Times New Roman" w:hAnsi="Times New Roman" w:cs="Times New Roman"/>
      <w:sz w:val="22"/>
      <w:szCs w:val="22"/>
    </w:rPr>
  </w:style>
  <w:style w:type="paragraph" w:styleId="BodyTextIndent">
    <w:name w:val="Body Text Indent"/>
    <w:basedOn w:val="Normal"/>
    <w:link w:val="BodyTextIndentChar"/>
    <w:uiPriority w:val="99"/>
    <w:rsid w:val="002B3878"/>
    <w:pPr>
      <w:spacing w:after="0" w:line="240" w:lineRule="auto"/>
      <w:ind w:left="-281" w:firstLine="412"/>
      <w:jc w:val="both"/>
    </w:pPr>
    <w:rPr>
      <w:rFonts w:ascii="Times New Roman" w:eastAsia="Times New Roman" w:hAnsi="Times New Roman"/>
      <w:bCs/>
      <w:color w:val="000000"/>
      <w:sz w:val="28"/>
      <w:szCs w:val="24"/>
      <w:lang w:val="uk-UA" w:eastAsia="zh-CN"/>
    </w:rPr>
  </w:style>
  <w:style w:type="character" w:customStyle="1" w:styleId="BodyTextIndentChar">
    <w:name w:val="Body Text Indent Char"/>
    <w:basedOn w:val="DefaultParagraphFont"/>
    <w:link w:val="BodyTextIndent"/>
    <w:uiPriority w:val="99"/>
    <w:locked/>
    <w:rsid w:val="002B3878"/>
    <w:rPr>
      <w:rFonts w:ascii="Times New Roman" w:hAnsi="Times New Roman" w:cs="Times New Roman"/>
      <w:bCs/>
      <w:color w:val="000000"/>
      <w:sz w:val="24"/>
      <w:szCs w:val="24"/>
      <w:lang w:val="uk-UA" w:eastAsia="zh-CN"/>
    </w:rPr>
  </w:style>
  <w:style w:type="paragraph" w:styleId="NormalWeb">
    <w:name w:val="Normal (Web)"/>
    <w:basedOn w:val="Normal"/>
    <w:uiPriority w:val="99"/>
    <w:rsid w:val="006F21D2"/>
    <w:pPr>
      <w:spacing w:before="100" w:beforeAutospacing="1" w:after="100" w:afterAutospacing="1" w:line="240" w:lineRule="auto"/>
    </w:pPr>
    <w:rPr>
      <w:rFonts w:ascii="Times New Roman" w:eastAsia="Times New Roman" w:hAnsi="Times New Roman"/>
      <w:sz w:val="24"/>
      <w:szCs w:val="24"/>
      <w:lang w:eastAsia="ru-RU"/>
    </w:rPr>
  </w:style>
  <w:style w:type="paragraph" w:styleId="DocumentMap">
    <w:name w:val="Document Map"/>
    <w:basedOn w:val="Normal"/>
    <w:link w:val="DocumentMapChar"/>
    <w:uiPriority w:val="99"/>
    <w:semiHidden/>
    <w:rsid w:val="00C366A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C366A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TotalTime>
  <Pages>6</Pages>
  <Words>6897</Words>
  <Characters>3932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dcterms:created xsi:type="dcterms:W3CDTF">2019-01-11T17:06:00Z</dcterms:created>
  <dcterms:modified xsi:type="dcterms:W3CDTF">2019-01-13T19:18:00Z</dcterms:modified>
</cp:coreProperties>
</file>