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0A0" w:rsidRPr="00CA4752" w:rsidRDefault="00A370A0" w:rsidP="00587772">
      <w:pPr>
        <w:spacing w:after="0" w:line="360" w:lineRule="auto"/>
        <w:jc w:val="right"/>
        <w:rPr>
          <w:rFonts w:ascii="Times New Roman" w:hAnsi="Times New Roman"/>
          <w:b/>
          <w:sz w:val="28"/>
          <w:szCs w:val="28"/>
          <w:lang w:val="uk-UA"/>
        </w:rPr>
      </w:pPr>
      <w:r w:rsidRPr="00CA4752">
        <w:rPr>
          <w:rFonts w:ascii="Times New Roman" w:hAnsi="Times New Roman"/>
          <w:b/>
          <w:sz w:val="28"/>
          <w:szCs w:val="28"/>
          <w:lang w:val="uk-UA"/>
        </w:rPr>
        <w:t>Михайло Русанов, Галина Брославська</w:t>
      </w:r>
    </w:p>
    <w:p w:rsidR="00A370A0" w:rsidRPr="00CA4752" w:rsidRDefault="00A370A0" w:rsidP="00587772">
      <w:pPr>
        <w:spacing w:after="0" w:line="360" w:lineRule="auto"/>
        <w:jc w:val="right"/>
        <w:rPr>
          <w:rFonts w:ascii="Times New Roman" w:hAnsi="Times New Roman"/>
          <w:b/>
          <w:sz w:val="28"/>
          <w:szCs w:val="28"/>
          <w:lang w:val="uk-UA"/>
        </w:rPr>
      </w:pPr>
      <w:r w:rsidRPr="00CA4752">
        <w:rPr>
          <w:rFonts w:ascii="Times New Roman" w:hAnsi="Times New Roman"/>
          <w:b/>
          <w:sz w:val="28"/>
          <w:szCs w:val="28"/>
          <w:lang w:val="uk-UA"/>
        </w:rPr>
        <w:t>(Харків, Україна)</w:t>
      </w:r>
    </w:p>
    <w:p w:rsidR="00A370A0" w:rsidRDefault="00A370A0" w:rsidP="00656917">
      <w:pPr>
        <w:spacing w:after="0" w:line="360" w:lineRule="auto"/>
        <w:jc w:val="center"/>
        <w:rPr>
          <w:rFonts w:ascii="Times New Roman" w:hAnsi="Times New Roman"/>
          <w:b/>
          <w:sz w:val="28"/>
          <w:szCs w:val="28"/>
          <w:lang w:val="uk-UA"/>
        </w:rPr>
      </w:pPr>
    </w:p>
    <w:p w:rsidR="00A370A0" w:rsidRDefault="00A370A0" w:rsidP="00656917">
      <w:pPr>
        <w:spacing w:after="0" w:line="360" w:lineRule="auto"/>
        <w:jc w:val="center"/>
        <w:rPr>
          <w:rFonts w:ascii="Times New Roman" w:hAnsi="Times New Roman"/>
          <w:b/>
          <w:sz w:val="28"/>
          <w:szCs w:val="28"/>
          <w:lang w:val="uk-UA"/>
        </w:rPr>
      </w:pPr>
      <w:r w:rsidRPr="00656917">
        <w:rPr>
          <w:rFonts w:ascii="Times New Roman" w:hAnsi="Times New Roman"/>
          <w:b/>
          <w:sz w:val="28"/>
          <w:szCs w:val="28"/>
          <w:lang w:val="uk-UA"/>
        </w:rPr>
        <w:t>ПРОФЕСІЙ</w:t>
      </w:r>
      <w:r>
        <w:rPr>
          <w:rFonts w:ascii="Times New Roman" w:hAnsi="Times New Roman"/>
          <w:b/>
          <w:sz w:val="28"/>
          <w:szCs w:val="28"/>
          <w:lang w:val="uk-UA"/>
        </w:rPr>
        <w:t>НІ ЗАХВОРЮВАННЯ ВЧИТЕЛІВ МУЗИКИ</w:t>
      </w:r>
    </w:p>
    <w:p w:rsidR="00A370A0" w:rsidRDefault="00A370A0" w:rsidP="00656917">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ТА ШЛЯХИ ЇХ ПОДОЛАННЯ</w:t>
      </w:r>
    </w:p>
    <w:p w:rsidR="00A370A0" w:rsidRPr="009F532F" w:rsidRDefault="00A370A0" w:rsidP="00656917">
      <w:pPr>
        <w:spacing w:after="0" w:line="360" w:lineRule="auto"/>
        <w:ind w:firstLine="397"/>
        <w:jc w:val="both"/>
        <w:rPr>
          <w:rFonts w:ascii="Times New Roman" w:hAnsi="Times New Roman"/>
          <w:sz w:val="28"/>
          <w:szCs w:val="28"/>
          <w:lang w:val="uk-UA"/>
        </w:rPr>
      </w:pPr>
      <w:r>
        <w:rPr>
          <w:rFonts w:ascii="Times New Roman" w:hAnsi="Times New Roman"/>
          <w:sz w:val="28"/>
          <w:szCs w:val="28"/>
          <w:lang w:val="uk-UA"/>
        </w:rPr>
        <w:t>Мета статті – ознайомити і</w:t>
      </w:r>
      <w:r w:rsidRPr="009F532F">
        <w:rPr>
          <w:rFonts w:ascii="Times New Roman" w:hAnsi="Times New Roman"/>
          <w:sz w:val="28"/>
          <w:szCs w:val="28"/>
          <w:lang w:val="uk-UA"/>
        </w:rPr>
        <w:t xml:space="preserve">з </w:t>
      </w:r>
      <w:r>
        <w:rPr>
          <w:rFonts w:ascii="Times New Roman" w:hAnsi="Times New Roman"/>
          <w:sz w:val="28"/>
          <w:szCs w:val="28"/>
          <w:lang w:val="uk-UA"/>
        </w:rPr>
        <w:t>професійними захворювання ми вчителів музики (</w:t>
      </w:r>
      <w:r w:rsidRPr="009F532F">
        <w:rPr>
          <w:rFonts w:ascii="Times New Roman" w:hAnsi="Times New Roman"/>
          <w:sz w:val="28"/>
          <w:szCs w:val="28"/>
          <w:lang w:val="uk-UA"/>
        </w:rPr>
        <w:t>музичних працівників</w:t>
      </w:r>
      <w:r>
        <w:rPr>
          <w:rFonts w:ascii="Times New Roman" w:hAnsi="Times New Roman"/>
          <w:sz w:val="28"/>
          <w:szCs w:val="28"/>
          <w:lang w:val="uk-UA"/>
        </w:rPr>
        <w:t xml:space="preserve">) та </w:t>
      </w:r>
      <w:r w:rsidRPr="009F532F">
        <w:rPr>
          <w:rFonts w:ascii="Times New Roman" w:hAnsi="Times New Roman"/>
          <w:sz w:val="28"/>
          <w:szCs w:val="28"/>
          <w:lang w:val="uk-UA"/>
        </w:rPr>
        <w:t>практ</w:t>
      </w:r>
      <w:r>
        <w:rPr>
          <w:rFonts w:ascii="Times New Roman" w:hAnsi="Times New Roman"/>
          <w:sz w:val="28"/>
          <w:szCs w:val="28"/>
          <w:lang w:val="uk-UA"/>
        </w:rPr>
        <w:t xml:space="preserve">ичними засобами </w:t>
      </w:r>
      <w:r w:rsidRPr="009F532F">
        <w:rPr>
          <w:rFonts w:ascii="Times New Roman" w:hAnsi="Times New Roman"/>
          <w:sz w:val="28"/>
          <w:szCs w:val="28"/>
          <w:lang w:val="uk-UA"/>
        </w:rPr>
        <w:t xml:space="preserve">профілактики </w:t>
      </w:r>
      <w:r>
        <w:rPr>
          <w:rFonts w:ascii="Times New Roman" w:hAnsi="Times New Roman"/>
          <w:sz w:val="28"/>
          <w:szCs w:val="28"/>
          <w:lang w:val="uk-UA"/>
        </w:rPr>
        <w:t>професійних захворювань.</w:t>
      </w:r>
    </w:p>
    <w:p w:rsidR="00A370A0" w:rsidRDefault="00A370A0" w:rsidP="00F02092">
      <w:pPr>
        <w:spacing w:after="0" w:line="360" w:lineRule="auto"/>
        <w:ind w:firstLine="709"/>
        <w:jc w:val="both"/>
        <w:rPr>
          <w:rFonts w:ascii="Times New Roman" w:hAnsi="Times New Roman"/>
          <w:sz w:val="28"/>
          <w:szCs w:val="28"/>
          <w:lang w:val="uk-UA"/>
        </w:rPr>
      </w:pPr>
      <w:r w:rsidRPr="009F532F">
        <w:rPr>
          <w:rFonts w:ascii="Times New Roman" w:hAnsi="Times New Roman"/>
          <w:sz w:val="28"/>
          <w:szCs w:val="28"/>
          <w:lang w:val="uk-UA"/>
        </w:rPr>
        <w:t xml:space="preserve">Основою діяльності </w:t>
      </w:r>
      <w:r>
        <w:rPr>
          <w:rFonts w:ascii="Times New Roman" w:hAnsi="Times New Roman"/>
          <w:sz w:val="28"/>
          <w:szCs w:val="28"/>
          <w:lang w:val="uk-UA"/>
        </w:rPr>
        <w:t xml:space="preserve">будь-якої </w:t>
      </w:r>
      <w:r w:rsidRPr="009F532F">
        <w:rPr>
          <w:rFonts w:ascii="Times New Roman" w:hAnsi="Times New Roman"/>
          <w:sz w:val="28"/>
          <w:szCs w:val="28"/>
          <w:lang w:val="uk-UA"/>
        </w:rPr>
        <w:t>людини є</w:t>
      </w:r>
      <w:r>
        <w:rPr>
          <w:rFonts w:ascii="Times New Roman" w:hAnsi="Times New Roman"/>
          <w:sz w:val="28"/>
          <w:szCs w:val="28"/>
          <w:lang w:val="uk-UA"/>
        </w:rPr>
        <w:t xml:space="preserve"> </w:t>
      </w:r>
      <w:r w:rsidRPr="009F532F">
        <w:rPr>
          <w:rFonts w:ascii="Times New Roman" w:hAnsi="Times New Roman"/>
          <w:sz w:val="28"/>
          <w:szCs w:val="28"/>
          <w:lang w:val="uk-UA"/>
        </w:rPr>
        <w:t xml:space="preserve">праця, </w:t>
      </w:r>
      <w:r>
        <w:rPr>
          <w:rFonts w:ascii="Times New Roman" w:hAnsi="Times New Roman"/>
          <w:sz w:val="28"/>
          <w:szCs w:val="28"/>
          <w:lang w:val="uk-UA"/>
        </w:rPr>
        <w:t xml:space="preserve">від якої залежить не тільки її </w:t>
      </w:r>
      <w:r w:rsidRPr="009F532F">
        <w:rPr>
          <w:rFonts w:ascii="Times New Roman" w:hAnsi="Times New Roman"/>
          <w:sz w:val="28"/>
          <w:szCs w:val="28"/>
          <w:lang w:val="uk-UA"/>
        </w:rPr>
        <w:t xml:space="preserve">здоров'я </w:t>
      </w:r>
      <w:r>
        <w:rPr>
          <w:rFonts w:ascii="Times New Roman" w:hAnsi="Times New Roman"/>
          <w:sz w:val="28"/>
          <w:szCs w:val="28"/>
          <w:lang w:val="uk-UA"/>
        </w:rPr>
        <w:t>й добробут у сім</w:t>
      </w:r>
      <w:r w:rsidRPr="00C21813">
        <w:rPr>
          <w:rFonts w:ascii="Times New Roman" w:hAnsi="Times New Roman"/>
          <w:sz w:val="28"/>
          <w:szCs w:val="28"/>
          <w:lang w:val="uk-UA"/>
        </w:rPr>
        <w:t>’</w:t>
      </w:r>
      <w:r>
        <w:rPr>
          <w:rFonts w:ascii="Times New Roman" w:hAnsi="Times New Roman"/>
          <w:sz w:val="28"/>
          <w:szCs w:val="28"/>
          <w:lang w:val="uk-UA"/>
        </w:rPr>
        <w:t>ї, але й розвиток держави, її</w:t>
      </w:r>
      <w:r w:rsidRPr="009F532F">
        <w:rPr>
          <w:rFonts w:ascii="Times New Roman" w:hAnsi="Times New Roman"/>
          <w:sz w:val="28"/>
          <w:szCs w:val="28"/>
          <w:lang w:val="uk-UA"/>
        </w:rPr>
        <w:t xml:space="preserve"> суспільства. </w:t>
      </w:r>
      <w:r>
        <w:rPr>
          <w:rFonts w:ascii="Times New Roman" w:hAnsi="Times New Roman"/>
          <w:sz w:val="28"/>
          <w:szCs w:val="28"/>
          <w:lang w:val="uk-UA"/>
        </w:rPr>
        <w:t xml:space="preserve">Зокрема у статті 43 Основного Закону України говориться «Кожен має право на працю, що включає можливість заробляти собі на життя працею, яку він вільно обирає або на яку вільно погоджується» </w:t>
      </w:r>
      <w:r w:rsidRPr="000478E5">
        <w:rPr>
          <w:rFonts w:ascii="Times New Roman" w:hAnsi="Times New Roman"/>
          <w:sz w:val="28"/>
          <w:szCs w:val="28"/>
        </w:rPr>
        <w:t>[</w:t>
      </w:r>
      <w:r>
        <w:rPr>
          <w:rFonts w:ascii="Times New Roman" w:hAnsi="Times New Roman"/>
          <w:sz w:val="28"/>
          <w:szCs w:val="28"/>
          <w:lang w:val="uk-UA"/>
        </w:rPr>
        <w:t>3, С. 18</w:t>
      </w:r>
      <w:r w:rsidRPr="000478E5">
        <w:rPr>
          <w:rFonts w:ascii="Times New Roman" w:hAnsi="Times New Roman"/>
          <w:sz w:val="28"/>
          <w:szCs w:val="28"/>
        </w:rPr>
        <w:t>]</w:t>
      </w:r>
      <w:r>
        <w:rPr>
          <w:rFonts w:ascii="Times New Roman" w:hAnsi="Times New Roman"/>
          <w:sz w:val="28"/>
          <w:szCs w:val="28"/>
          <w:lang w:val="uk-UA"/>
        </w:rPr>
        <w:t>.</w:t>
      </w:r>
    </w:p>
    <w:p w:rsidR="00A370A0" w:rsidRDefault="00A370A0" w:rsidP="00F02092">
      <w:pPr>
        <w:spacing w:after="0" w:line="360" w:lineRule="auto"/>
        <w:ind w:firstLine="709"/>
        <w:jc w:val="both"/>
        <w:rPr>
          <w:rFonts w:ascii="Times New Roman" w:hAnsi="Times New Roman"/>
          <w:sz w:val="28"/>
          <w:szCs w:val="28"/>
          <w:lang w:val="uk-UA"/>
        </w:rPr>
      </w:pPr>
      <w:r w:rsidRPr="009F532F">
        <w:rPr>
          <w:rFonts w:ascii="Times New Roman" w:hAnsi="Times New Roman"/>
          <w:sz w:val="28"/>
          <w:szCs w:val="28"/>
          <w:lang w:val="uk-UA"/>
        </w:rPr>
        <w:t xml:space="preserve">У </w:t>
      </w:r>
      <w:r>
        <w:rPr>
          <w:rFonts w:ascii="Times New Roman" w:hAnsi="Times New Roman"/>
          <w:sz w:val="28"/>
          <w:szCs w:val="28"/>
          <w:lang w:val="uk-UA"/>
        </w:rPr>
        <w:t xml:space="preserve">нашій державі, в </w:t>
      </w:r>
      <w:r w:rsidRPr="009F532F">
        <w:rPr>
          <w:rFonts w:ascii="Times New Roman" w:hAnsi="Times New Roman"/>
          <w:sz w:val="28"/>
          <w:szCs w:val="28"/>
          <w:lang w:val="uk-UA"/>
        </w:rPr>
        <w:t>житті</w:t>
      </w:r>
      <w:r>
        <w:rPr>
          <w:rFonts w:ascii="Times New Roman" w:hAnsi="Times New Roman"/>
          <w:sz w:val="28"/>
          <w:szCs w:val="28"/>
          <w:lang w:val="uk-UA"/>
        </w:rPr>
        <w:t xml:space="preserve"> майже кожного українця робота має велике значення</w:t>
      </w:r>
      <w:r w:rsidRPr="009F532F">
        <w:rPr>
          <w:rFonts w:ascii="Times New Roman" w:hAnsi="Times New Roman"/>
          <w:sz w:val="28"/>
          <w:szCs w:val="28"/>
          <w:lang w:val="uk-UA"/>
        </w:rPr>
        <w:t xml:space="preserve">, адже </w:t>
      </w:r>
      <w:r>
        <w:rPr>
          <w:rFonts w:ascii="Times New Roman" w:hAnsi="Times New Roman"/>
          <w:sz w:val="28"/>
          <w:szCs w:val="28"/>
          <w:lang w:val="uk-UA"/>
        </w:rPr>
        <w:t xml:space="preserve">саме </w:t>
      </w:r>
      <w:r w:rsidRPr="009F532F">
        <w:rPr>
          <w:rFonts w:ascii="Times New Roman" w:hAnsi="Times New Roman"/>
          <w:sz w:val="28"/>
          <w:szCs w:val="28"/>
          <w:lang w:val="uk-UA"/>
        </w:rPr>
        <w:t>вона</w:t>
      </w:r>
      <w:r>
        <w:rPr>
          <w:rFonts w:ascii="Times New Roman" w:hAnsi="Times New Roman"/>
          <w:sz w:val="28"/>
          <w:szCs w:val="28"/>
          <w:lang w:val="uk-UA"/>
        </w:rPr>
        <w:t xml:space="preserve">:дає можливість забезпечити «достатній життєвий рівень для себе і своєї сім’ї, що включає достатнє харчування, одяг, житло» </w:t>
      </w:r>
      <w:r w:rsidRPr="00812679">
        <w:rPr>
          <w:rFonts w:ascii="Times New Roman" w:hAnsi="Times New Roman"/>
          <w:sz w:val="28"/>
          <w:szCs w:val="28"/>
          <w:lang w:val="uk-UA"/>
        </w:rPr>
        <w:t>[</w:t>
      </w:r>
      <w:r>
        <w:rPr>
          <w:rFonts w:ascii="Times New Roman" w:hAnsi="Times New Roman"/>
          <w:sz w:val="28"/>
          <w:szCs w:val="28"/>
          <w:lang w:val="uk-UA"/>
        </w:rPr>
        <w:t>3, С. 19</w:t>
      </w:r>
      <w:r w:rsidRPr="00656917">
        <w:rPr>
          <w:rFonts w:ascii="Times New Roman" w:hAnsi="Times New Roman"/>
          <w:sz w:val="28"/>
          <w:szCs w:val="28"/>
          <w:lang w:val="uk-UA"/>
        </w:rPr>
        <w:t>]</w:t>
      </w:r>
      <w:r>
        <w:rPr>
          <w:rFonts w:ascii="Times New Roman" w:hAnsi="Times New Roman"/>
          <w:sz w:val="28"/>
          <w:szCs w:val="28"/>
          <w:lang w:val="uk-UA"/>
        </w:rPr>
        <w:t xml:space="preserve">; забирає найбільше часу нашого життя – </w:t>
      </w:r>
      <w:r w:rsidRPr="009F532F">
        <w:rPr>
          <w:rFonts w:ascii="Times New Roman" w:hAnsi="Times New Roman"/>
          <w:sz w:val="28"/>
          <w:szCs w:val="28"/>
          <w:lang w:val="uk-UA"/>
        </w:rPr>
        <w:t xml:space="preserve">третину дня </w:t>
      </w:r>
      <w:r>
        <w:rPr>
          <w:rFonts w:ascii="Times New Roman" w:hAnsi="Times New Roman"/>
          <w:sz w:val="28"/>
          <w:szCs w:val="28"/>
          <w:lang w:val="uk-UA"/>
        </w:rPr>
        <w:t xml:space="preserve">(близько 40 годин на тиждень </w:t>
      </w:r>
      <w:r w:rsidRPr="00656917">
        <w:rPr>
          <w:rFonts w:ascii="Times New Roman" w:hAnsi="Times New Roman"/>
          <w:sz w:val="28"/>
          <w:szCs w:val="28"/>
          <w:lang w:val="uk-UA"/>
        </w:rPr>
        <w:t>[</w:t>
      </w:r>
      <w:r>
        <w:rPr>
          <w:rFonts w:ascii="Times New Roman" w:hAnsi="Times New Roman"/>
          <w:sz w:val="28"/>
          <w:szCs w:val="28"/>
          <w:lang w:val="uk-UA"/>
        </w:rPr>
        <w:t>2, С. 31</w:t>
      </w:r>
      <w:r w:rsidRPr="00656917">
        <w:rPr>
          <w:rFonts w:ascii="Times New Roman" w:hAnsi="Times New Roman"/>
          <w:sz w:val="28"/>
          <w:szCs w:val="28"/>
          <w:lang w:val="uk-UA"/>
        </w:rPr>
        <w:t>]</w:t>
      </w:r>
      <w:r>
        <w:rPr>
          <w:rFonts w:ascii="Times New Roman" w:hAnsi="Times New Roman"/>
          <w:sz w:val="28"/>
          <w:szCs w:val="28"/>
          <w:lang w:val="uk-UA"/>
        </w:rPr>
        <w:t xml:space="preserve">) </w:t>
      </w:r>
      <w:r w:rsidRPr="009F532F">
        <w:rPr>
          <w:rFonts w:ascii="Times New Roman" w:hAnsi="Times New Roman"/>
          <w:sz w:val="28"/>
          <w:szCs w:val="28"/>
          <w:lang w:val="uk-UA"/>
        </w:rPr>
        <w:t>ми проводимо на робочому місці. Тому</w:t>
      </w:r>
      <w:r>
        <w:rPr>
          <w:rFonts w:ascii="Times New Roman" w:hAnsi="Times New Roman"/>
          <w:sz w:val="28"/>
          <w:szCs w:val="28"/>
          <w:lang w:val="uk-UA"/>
        </w:rPr>
        <w:t xml:space="preserve"> не дивно, що згодом вона відображ</w:t>
      </w:r>
      <w:r w:rsidRPr="009F532F">
        <w:rPr>
          <w:rFonts w:ascii="Times New Roman" w:hAnsi="Times New Roman"/>
          <w:sz w:val="28"/>
          <w:szCs w:val="28"/>
          <w:lang w:val="uk-UA"/>
        </w:rPr>
        <w:t>аєтьс</w:t>
      </w:r>
      <w:r>
        <w:rPr>
          <w:rFonts w:ascii="Times New Roman" w:hAnsi="Times New Roman"/>
          <w:sz w:val="28"/>
          <w:szCs w:val="28"/>
          <w:lang w:val="uk-UA"/>
        </w:rPr>
        <w:t>я на нашому характері, «залишає свій слід» на наших звичках і, на превеликий жаль,</w:t>
      </w:r>
      <w:r w:rsidRPr="009F532F">
        <w:rPr>
          <w:rFonts w:ascii="Times New Roman" w:hAnsi="Times New Roman"/>
          <w:sz w:val="28"/>
          <w:szCs w:val="28"/>
          <w:lang w:val="uk-UA"/>
        </w:rPr>
        <w:t xml:space="preserve"> впливає на наше здоров’я.</w:t>
      </w:r>
    </w:p>
    <w:p w:rsidR="00A370A0" w:rsidRPr="00CA0D0C" w:rsidRDefault="00A370A0" w:rsidP="00CB356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Відомий педагог та філософ </w:t>
      </w:r>
      <w:r w:rsidRPr="003521C0">
        <w:rPr>
          <w:rFonts w:ascii="Times New Roman" w:hAnsi="Times New Roman"/>
          <w:sz w:val="28"/>
          <w:szCs w:val="28"/>
          <w:lang w:val="uk-UA"/>
        </w:rPr>
        <w:t xml:space="preserve">Григорій </w:t>
      </w:r>
      <w:r>
        <w:rPr>
          <w:rFonts w:ascii="Times New Roman" w:hAnsi="Times New Roman"/>
          <w:sz w:val="28"/>
          <w:szCs w:val="28"/>
          <w:lang w:val="uk-UA"/>
        </w:rPr>
        <w:t>Савич Сковорода наголошував</w:t>
      </w:r>
      <w:r w:rsidRPr="003521C0">
        <w:rPr>
          <w:rFonts w:ascii="Times New Roman" w:hAnsi="Times New Roman"/>
          <w:sz w:val="28"/>
          <w:szCs w:val="28"/>
          <w:lang w:val="uk-UA"/>
        </w:rPr>
        <w:t xml:space="preserve">, що для того, щоб бути щасливою, людина має займатися </w:t>
      </w:r>
      <w:r>
        <w:rPr>
          <w:rFonts w:ascii="Times New Roman" w:hAnsi="Times New Roman"/>
          <w:sz w:val="28"/>
          <w:szCs w:val="28"/>
          <w:lang w:val="uk-UA"/>
        </w:rPr>
        <w:t>«сродною працею»</w:t>
      </w:r>
      <w:r w:rsidRPr="003521C0">
        <w:rPr>
          <w:rFonts w:ascii="Times New Roman" w:hAnsi="Times New Roman"/>
          <w:sz w:val="28"/>
          <w:szCs w:val="28"/>
          <w:lang w:val="uk-UA"/>
        </w:rPr>
        <w:t xml:space="preserve">, </w:t>
      </w:r>
      <w:r w:rsidRPr="00CA0D0C">
        <w:rPr>
          <w:rFonts w:ascii="Times New Roman" w:hAnsi="Times New Roman"/>
          <w:sz w:val="28"/>
          <w:szCs w:val="28"/>
          <w:lang w:val="uk-UA"/>
        </w:rPr>
        <w:t>улюбленою справою</w:t>
      </w:r>
      <w:r>
        <w:rPr>
          <w:rFonts w:ascii="Times New Roman" w:hAnsi="Times New Roman"/>
          <w:sz w:val="28"/>
          <w:szCs w:val="28"/>
          <w:lang w:val="uk-UA"/>
        </w:rPr>
        <w:t xml:space="preserve">, </w:t>
      </w:r>
      <w:r w:rsidRPr="003521C0">
        <w:rPr>
          <w:rFonts w:ascii="Times New Roman" w:hAnsi="Times New Roman"/>
          <w:sz w:val="28"/>
          <w:szCs w:val="28"/>
          <w:lang w:val="uk-UA"/>
        </w:rPr>
        <w:t xml:space="preserve">від якої вона </w:t>
      </w:r>
      <w:r>
        <w:rPr>
          <w:rFonts w:ascii="Times New Roman" w:hAnsi="Times New Roman"/>
          <w:sz w:val="28"/>
          <w:szCs w:val="28"/>
          <w:lang w:val="uk-UA"/>
        </w:rPr>
        <w:t xml:space="preserve">могла </w:t>
      </w:r>
      <w:r w:rsidRPr="003521C0">
        <w:rPr>
          <w:rFonts w:ascii="Times New Roman" w:hAnsi="Times New Roman"/>
          <w:sz w:val="28"/>
          <w:szCs w:val="28"/>
          <w:lang w:val="uk-UA"/>
        </w:rPr>
        <w:t>отрим</w:t>
      </w:r>
      <w:r>
        <w:rPr>
          <w:rFonts w:ascii="Times New Roman" w:hAnsi="Times New Roman"/>
          <w:sz w:val="28"/>
          <w:szCs w:val="28"/>
          <w:lang w:val="uk-UA"/>
        </w:rPr>
        <w:t>увати задоволення та</w:t>
      </w:r>
      <w:r w:rsidRPr="00CA0D0C">
        <w:rPr>
          <w:rFonts w:ascii="Times New Roman" w:hAnsi="Times New Roman"/>
          <w:sz w:val="28"/>
          <w:szCs w:val="28"/>
          <w:lang w:val="uk-UA"/>
        </w:rPr>
        <w:t xml:space="preserve"> користь</w:t>
      </w:r>
      <w:r>
        <w:rPr>
          <w:rFonts w:ascii="Times New Roman" w:hAnsi="Times New Roman"/>
          <w:sz w:val="28"/>
          <w:szCs w:val="28"/>
          <w:lang w:val="uk-UA"/>
        </w:rPr>
        <w:t xml:space="preserve">. </w:t>
      </w:r>
      <w:r w:rsidRPr="003521C0">
        <w:rPr>
          <w:rFonts w:ascii="Times New Roman" w:hAnsi="Times New Roman"/>
          <w:sz w:val="28"/>
          <w:szCs w:val="28"/>
          <w:lang w:val="uk-UA"/>
        </w:rPr>
        <w:t xml:space="preserve">Але у нашому </w:t>
      </w:r>
      <w:r>
        <w:rPr>
          <w:rFonts w:ascii="Times New Roman" w:hAnsi="Times New Roman"/>
          <w:sz w:val="28"/>
          <w:szCs w:val="28"/>
          <w:lang w:val="uk-UA"/>
        </w:rPr>
        <w:t>житті під час своєї трудової діяльності людина</w:t>
      </w:r>
      <w:r w:rsidRPr="003521C0">
        <w:rPr>
          <w:rFonts w:ascii="Times New Roman" w:hAnsi="Times New Roman"/>
          <w:sz w:val="28"/>
          <w:szCs w:val="28"/>
          <w:lang w:val="uk-UA"/>
        </w:rPr>
        <w:t xml:space="preserve"> кр</w:t>
      </w:r>
      <w:r>
        <w:rPr>
          <w:rFonts w:ascii="Times New Roman" w:hAnsi="Times New Roman"/>
          <w:sz w:val="28"/>
          <w:szCs w:val="28"/>
          <w:lang w:val="uk-UA"/>
        </w:rPr>
        <w:t>ім задоволення отримує ще й стреси та</w:t>
      </w:r>
      <w:r w:rsidRPr="00CA0D0C">
        <w:rPr>
          <w:rFonts w:ascii="Times New Roman" w:hAnsi="Times New Roman"/>
          <w:sz w:val="28"/>
          <w:szCs w:val="28"/>
          <w:lang w:val="uk-UA"/>
        </w:rPr>
        <w:t xml:space="preserve"> масу різних захворювань.</w:t>
      </w:r>
    </w:p>
    <w:p w:rsidR="00A370A0" w:rsidRPr="003521C0" w:rsidRDefault="00A370A0" w:rsidP="002D00F2">
      <w:pPr>
        <w:spacing w:after="0" w:line="360" w:lineRule="auto"/>
        <w:ind w:firstLine="709"/>
        <w:jc w:val="both"/>
        <w:rPr>
          <w:rFonts w:ascii="Times New Roman" w:hAnsi="Times New Roman"/>
          <w:sz w:val="28"/>
          <w:szCs w:val="28"/>
          <w:lang w:val="uk-UA"/>
        </w:rPr>
      </w:pPr>
      <w:r w:rsidRPr="007416BA">
        <w:rPr>
          <w:rFonts w:ascii="Times New Roman" w:hAnsi="Times New Roman"/>
          <w:sz w:val="28"/>
          <w:szCs w:val="28"/>
          <w:lang w:val="uk-UA"/>
        </w:rPr>
        <w:t xml:space="preserve">За певних умов </w:t>
      </w:r>
      <w:r>
        <w:rPr>
          <w:rFonts w:ascii="Times New Roman" w:hAnsi="Times New Roman"/>
          <w:sz w:val="28"/>
          <w:szCs w:val="28"/>
          <w:lang w:val="uk-UA"/>
        </w:rPr>
        <w:t>(деяких видів та умов трудової діяльност</w:t>
      </w:r>
      <w:r w:rsidRPr="007416BA">
        <w:rPr>
          <w:rFonts w:ascii="Times New Roman" w:hAnsi="Times New Roman"/>
          <w:sz w:val="28"/>
          <w:szCs w:val="28"/>
          <w:lang w:val="uk-UA"/>
        </w:rPr>
        <w:t xml:space="preserve">і </w:t>
      </w:r>
      <w:r>
        <w:rPr>
          <w:rFonts w:ascii="Times New Roman" w:hAnsi="Times New Roman"/>
          <w:sz w:val="28"/>
          <w:szCs w:val="28"/>
          <w:lang w:val="uk-UA"/>
        </w:rPr>
        <w:t>людини)відбуваються зміни у функціонуванні</w:t>
      </w:r>
      <w:r w:rsidRPr="007416BA">
        <w:rPr>
          <w:rFonts w:ascii="Times New Roman" w:hAnsi="Times New Roman"/>
          <w:sz w:val="28"/>
          <w:szCs w:val="28"/>
          <w:lang w:val="uk-UA"/>
        </w:rPr>
        <w:t xml:space="preserve"> нервової, ендокринної, серцево-судинної систем</w:t>
      </w:r>
      <w:r>
        <w:rPr>
          <w:rFonts w:ascii="Times New Roman" w:hAnsi="Times New Roman"/>
          <w:sz w:val="28"/>
          <w:szCs w:val="28"/>
          <w:lang w:val="uk-UA"/>
        </w:rPr>
        <w:t xml:space="preserve"> працівника</w:t>
      </w:r>
      <w:r w:rsidRPr="007416BA">
        <w:rPr>
          <w:rFonts w:ascii="Times New Roman" w:hAnsi="Times New Roman"/>
          <w:sz w:val="28"/>
          <w:szCs w:val="28"/>
          <w:lang w:val="uk-UA"/>
        </w:rPr>
        <w:t xml:space="preserve">, </w:t>
      </w:r>
      <w:r>
        <w:rPr>
          <w:rFonts w:ascii="Times New Roman" w:hAnsi="Times New Roman"/>
          <w:sz w:val="28"/>
          <w:szCs w:val="28"/>
          <w:lang w:val="uk-UA"/>
        </w:rPr>
        <w:t>його шлунково-кишкового тракту й</w:t>
      </w:r>
      <w:r w:rsidRPr="007416BA">
        <w:rPr>
          <w:rFonts w:ascii="Times New Roman" w:hAnsi="Times New Roman"/>
          <w:sz w:val="28"/>
          <w:szCs w:val="28"/>
          <w:lang w:val="uk-UA"/>
        </w:rPr>
        <w:t xml:space="preserve"> опорно-рухового апарату. Прич</w:t>
      </w:r>
      <w:r>
        <w:rPr>
          <w:rFonts w:ascii="Times New Roman" w:hAnsi="Times New Roman"/>
          <w:sz w:val="28"/>
          <w:szCs w:val="28"/>
          <w:lang w:val="uk-UA"/>
        </w:rPr>
        <w:t>иною «поломки» однієї</w:t>
      </w:r>
      <w:r w:rsidRPr="003521C0">
        <w:rPr>
          <w:rFonts w:ascii="Times New Roman" w:hAnsi="Times New Roman"/>
          <w:sz w:val="28"/>
          <w:szCs w:val="28"/>
          <w:lang w:val="uk-UA"/>
        </w:rPr>
        <w:t xml:space="preserve"> чи кількох з </w:t>
      </w:r>
      <w:r>
        <w:rPr>
          <w:rFonts w:ascii="Times New Roman" w:hAnsi="Times New Roman"/>
          <w:sz w:val="28"/>
          <w:szCs w:val="28"/>
          <w:lang w:val="uk-UA"/>
        </w:rPr>
        <w:t xml:space="preserve">вищеназваних, важливих для повноцінного життя </w:t>
      </w:r>
      <w:r w:rsidRPr="003521C0">
        <w:rPr>
          <w:rFonts w:ascii="Times New Roman" w:hAnsi="Times New Roman"/>
          <w:sz w:val="28"/>
          <w:szCs w:val="28"/>
          <w:lang w:val="uk-UA"/>
        </w:rPr>
        <w:t>людини</w:t>
      </w:r>
      <w:r>
        <w:rPr>
          <w:rFonts w:ascii="Times New Roman" w:hAnsi="Times New Roman"/>
          <w:sz w:val="28"/>
          <w:szCs w:val="28"/>
          <w:lang w:val="uk-UA"/>
        </w:rPr>
        <w:t>,</w:t>
      </w:r>
      <w:r w:rsidRPr="003521C0">
        <w:rPr>
          <w:rFonts w:ascii="Times New Roman" w:hAnsi="Times New Roman"/>
          <w:sz w:val="28"/>
          <w:szCs w:val="28"/>
          <w:lang w:val="uk-UA"/>
        </w:rPr>
        <w:t>систем організму</w:t>
      </w:r>
      <w:r>
        <w:rPr>
          <w:rFonts w:ascii="Times New Roman" w:hAnsi="Times New Roman"/>
          <w:sz w:val="28"/>
          <w:szCs w:val="28"/>
          <w:lang w:val="uk-UA"/>
        </w:rPr>
        <w:t xml:space="preserve"> є:</w:t>
      </w:r>
      <w:r w:rsidRPr="003521C0">
        <w:rPr>
          <w:rFonts w:ascii="Times New Roman" w:hAnsi="Times New Roman"/>
          <w:sz w:val="28"/>
          <w:szCs w:val="28"/>
          <w:lang w:val="uk-UA"/>
        </w:rPr>
        <w:t xml:space="preserve"> недостатнє технічне оснащення виробничого процесу, недодержання чітко регламентованих санітар</w:t>
      </w:r>
      <w:r>
        <w:rPr>
          <w:rFonts w:ascii="Times New Roman" w:hAnsi="Times New Roman"/>
          <w:sz w:val="28"/>
          <w:szCs w:val="28"/>
          <w:lang w:val="uk-UA"/>
        </w:rPr>
        <w:t>но-гігієнічних н</w:t>
      </w:r>
      <w:r w:rsidRPr="003521C0">
        <w:rPr>
          <w:rFonts w:ascii="Times New Roman" w:hAnsi="Times New Roman"/>
          <w:sz w:val="28"/>
          <w:szCs w:val="28"/>
          <w:lang w:val="uk-UA"/>
        </w:rPr>
        <w:t>о</w:t>
      </w:r>
      <w:r>
        <w:rPr>
          <w:rFonts w:ascii="Times New Roman" w:hAnsi="Times New Roman"/>
          <w:sz w:val="28"/>
          <w:szCs w:val="28"/>
          <w:lang w:val="uk-UA"/>
        </w:rPr>
        <w:t>рм</w:t>
      </w:r>
      <w:r w:rsidRPr="003521C0">
        <w:rPr>
          <w:rFonts w:ascii="Times New Roman" w:hAnsi="Times New Roman"/>
          <w:sz w:val="28"/>
          <w:szCs w:val="28"/>
          <w:lang w:val="uk-UA"/>
        </w:rPr>
        <w:t xml:space="preserve">, </w:t>
      </w:r>
      <w:r>
        <w:rPr>
          <w:rFonts w:ascii="Times New Roman" w:hAnsi="Times New Roman"/>
          <w:sz w:val="28"/>
          <w:szCs w:val="28"/>
          <w:lang w:val="uk-UA"/>
        </w:rPr>
        <w:t xml:space="preserve">правил техніки безпеки тощо. Внаслідок цього </w:t>
      </w:r>
      <w:r w:rsidRPr="003521C0">
        <w:rPr>
          <w:rFonts w:ascii="Times New Roman" w:hAnsi="Times New Roman"/>
          <w:sz w:val="28"/>
          <w:szCs w:val="28"/>
          <w:lang w:val="uk-UA"/>
        </w:rPr>
        <w:t>вини</w:t>
      </w:r>
      <w:r>
        <w:rPr>
          <w:rFonts w:ascii="Times New Roman" w:hAnsi="Times New Roman"/>
          <w:sz w:val="28"/>
          <w:szCs w:val="28"/>
          <w:lang w:val="uk-UA"/>
        </w:rPr>
        <w:t>кає патологічний процес, який називається</w:t>
      </w:r>
      <w:r w:rsidRPr="003521C0">
        <w:rPr>
          <w:rFonts w:ascii="Times New Roman" w:hAnsi="Times New Roman"/>
          <w:sz w:val="28"/>
          <w:szCs w:val="28"/>
          <w:lang w:val="uk-UA"/>
        </w:rPr>
        <w:t xml:space="preserve"> професійною патологією, професійними хворобами.</w:t>
      </w:r>
    </w:p>
    <w:p w:rsidR="00A370A0" w:rsidRDefault="00A370A0" w:rsidP="00CB356A">
      <w:pPr>
        <w:spacing w:after="0" w:line="360" w:lineRule="auto"/>
        <w:ind w:firstLine="709"/>
        <w:jc w:val="both"/>
        <w:rPr>
          <w:rFonts w:ascii="Times New Roman" w:hAnsi="Times New Roman"/>
          <w:sz w:val="28"/>
          <w:szCs w:val="28"/>
          <w:lang w:val="uk-UA"/>
        </w:rPr>
      </w:pPr>
      <w:r w:rsidRPr="009F532F">
        <w:rPr>
          <w:rFonts w:ascii="Times New Roman" w:hAnsi="Times New Roman"/>
          <w:sz w:val="28"/>
          <w:szCs w:val="28"/>
          <w:lang w:val="uk-UA"/>
        </w:rPr>
        <w:t>Проблема професійної захворюваності</w:t>
      </w:r>
      <w:r>
        <w:rPr>
          <w:rFonts w:ascii="Times New Roman" w:hAnsi="Times New Roman"/>
          <w:sz w:val="28"/>
          <w:szCs w:val="28"/>
          <w:lang w:val="uk-UA"/>
        </w:rPr>
        <w:t xml:space="preserve"> актуальна та потребує пошуку діє</w:t>
      </w:r>
      <w:r w:rsidRPr="009F532F">
        <w:rPr>
          <w:rFonts w:ascii="Times New Roman" w:hAnsi="Times New Roman"/>
          <w:sz w:val="28"/>
          <w:szCs w:val="28"/>
          <w:lang w:val="uk-UA"/>
        </w:rPr>
        <w:t>вих механізмів впливу на фактори та умови вини</w:t>
      </w:r>
      <w:r>
        <w:rPr>
          <w:rFonts w:ascii="Times New Roman" w:hAnsi="Times New Roman"/>
          <w:sz w:val="28"/>
          <w:szCs w:val="28"/>
          <w:lang w:val="uk-UA"/>
        </w:rPr>
        <w:t>кнення професійних захворювань.</w:t>
      </w:r>
    </w:p>
    <w:p w:rsidR="00A370A0" w:rsidRPr="009F532F" w:rsidRDefault="00A370A0" w:rsidP="00CB356A">
      <w:pPr>
        <w:spacing w:after="0" w:line="360" w:lineRule="auto"/>
        <w:ind w:firstLine="709"/>
        <w:jc w:val="both"/>
        <w:rPr>
          <w:rFonts w:ascii="Times New Roman" w:hAnsi="Times New Roman"/>
          <w:sz w:val="28"/>
          <w:szCs w:val="28"/>
          <w:lang w:val="uk-UA"/>
        </w:rPr>
      </w:pPr>
      <w:r w:rsidRPr="009F532F">
        <w:rPr>
          <w:rFonts w:ascii="Times New Roman" w:hAnsi="Times New Roman"/>
          <w:sz w:val="28"/>
          <w:szCs w:val="28"/>
          <w:lang w:val="uk-UA"/>
        </w:rPr>
        <w:t>Під професійними хворобами розуміють захворювання</w:t>
      </w:r>
      <w:r>
        <w:rPr>
          <w:rFonts w:ascii="Times New Roman" w:hAnsi="Times New Roman"/>
          <w:sz w:val="28"/>
          <w:szCs w:val="28"/>
          <w:lang w:val="uk-UA"/>
        </w:rPr>
        <w:t xml:space="preserve"> </w:t>
      </w:r>
      <w:r w:rsidRPr="009F532F">
        <w:rPr>
          <w:rFonts w:ascii="Times New Roman" w:hAnsi="Times New Roman"/>
          <w:sz w:val="28"/>
          <w:szCs w:val="28"/>
          <w:lang w:val="uk-UA"/>
        </w:rPr>
        <w:t xml:space="preserve">обумовлені характером трудового процесу й несприятливим виробничим середовищем, що виникають у результаті </w:t>
      </w:r>
      <w:r>
        <w:rPr>
          <w:rFonts w:ascii="Times New Roman" w:hAnsi="Times New Roman"/>
          <w:sz w:val="28"/>
          <w:szCs w:val="28"/>
          <w:lang w:val="uk-UA"/>
        </w:rPr>
        <w:t>їх впливу на</w:t>
      </w:r>
      <w:r w:rsidRPr="009F532F">
        <w:rPr>
          <w:rFonts w:ascii="Times New Roman" w:hAnsi="Times New Roman"/>
          <w:sz w:val="28"/>
          <w:szCs w:val="28"/>
          <w:lang w:val="uk-UA"/>
        </w:rPr>
        <w:t xml:space="preserve"> працезд</w:t>
      </w:r>
      <w:r>
        <w:rPr>
          <w:rFonts w:ascii="Times New Roman" w:hAnsi="Times New Roman"/>
          <w:sz w:val="28"/>
          <w:szCs w:val="28"/>
          <w:lang w:val="uk-UA"/>
        </w:rPr>
        <w:t>атність або здоров'я працюючих.</w:t>
      </w:r>
    </w:p>
    <w:p w:rsidR="00A370A0" w:rsidRPr="009F532F" w:rsidRDefault="00A370A0" w:rsidP="00A123F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Вивченням професійної захворюваності та її профілактики займалися не тільки зарубіжні вчені </w:t>
      </w:r>
      <w:r>
        <w:rPr>
          <w:rFonts w:ascii="Times New Roman" w:hAnsi="Times New Roman"/>
          <w:sz w:val="28"/>
          <w:szCs w:val="28"/>
          <w:lang w:val="en-US"/>
        </w:rPr>
        <w:t>A</w:t>
      </w:r>
      <w:r w:rsidRPr="00206D19">
        <w:rPr>
          <w:rFonts w:ascii="Times New Roman" w:hAnsi="Times New Roman"/>
          <w:sz w:val="28"/>
          <w:szCs w:val="28"/>
          <w:lang w:val="uk-UA"/>
        </w:rPr>
        <w:t>.</w:t>
      </w:r>
      <w:r>
        <w:rPr>
          <w:rFonts w:ascii="Times New Roman" w:hAnsi="Times New Roman"/>
          <w:sz w:val="28"/>
          <w:szCs w:val="28"/>
          <w:lang w:val="en-US"/>
        </w:rPr>
        <w:t> Kraut</w:t>
      </w:r>
      <w:r w:rsidRPr="00206D19">
        <w:rPr>
          <w:rFonts w:ascii="Times New Roman" w:hAnsi="Times New Roman"/>
          <w:sz w:val="28"/>
          <w:szCs w:val="28"/>
          <w:lang w:val="uk-UA"/>
        </w:rPr>
        <w:t xml:space="preserve">, </w:t>
      </w:r>
      <w:r>
        <w:rPr>
          <w:rFonts w:ascii="Times New Roman" w:hAnsi="Times New Roman"/>
          <w:sz w:val="28"/>
          <w:szCs w:val="28"/>
          <w:lang w:val="en-US"/>
        </w:rPr>
        <w:t>G</w:t>
      </w:r>
      <w:r w:rsidRPr="00206D19">
        <w:rPr>
          <w:rFonts w:ascii="Times New Roman" w:hAnsi="Times New Roman"/>
          <w:sz w:val="28"/>
          <w:szCs w:val="28"/>
          <w:lang w:val="uk-UA"/>
        </w:rPr>
        <w:t>.</w:t>
      </w:r>
      <w:r>
        <w:rPr>
          <w:rFonts w:ascii="Times New Roman" w:hAnsi="Times New Roman"/>
          <w:sz w:val="28"/>
          <w:szCs w:val="28"/>
          <w:lang w:val="en-US"/>
        </w:rPr>
        <w:t> Newman</w:t>
      </w:r>
      <w:r w:rsidRPr="00206D19">
        <w:rPr>
          <w:rFonts w:ascii="Times New Roman" w:hAnsi="Times New Roman"/>
          <w:sz w:val="28"/>
          <w:szCs w:val="28"/>
          <w:lang w:val="uk-UA"/>
        </w:rPr>
        <w:t xml:space="preserve">, </w:t>
      </w:r>
      <w:r>
        <w:rPr>
          <w:rFonts w:ascii="Times New Roman" w:hAnsi="Times New Roman"/>
          <w:sz w:val="28"/>
          <w:szCs w:val="28"/>
          <w:lang w:val="en-US"/>
        </w:rPr>
        <w:t>F</w:t>
      </w:r>
      <w:r w:rsidRPr="00206D19">
        <w:rPr>
          <w:rFonts w:ascii="Times New Roman" w:hAnsi="Times New Roman"/>
          <w:sz w:val="28"/>
          <w:szCs w:val="28"/>
          <w:lang w:val="uk-UA"/>
        </w:rPr>
        <w:t>.</w:t>
      </w:r>
      <w:r>
        <w:rPr>
          <w:rFonts w:ascii="Times New Roman" w:hAnsi="Times New Roman"/>
          <w:sz w:val="28"/>
          <w:szCs w:val="28"/>
          <w:lang w:val="en-US"/>
        </w:rPr>
        <w:t> Van Dijk</w:t>
      </w:r>
      <w:r>
        <w:rPr>
          <w:rFonts w:ascii="Times New Roman" w:hAnsi="Times New Roman"/>
          <w:sz w:val="28"/>
          <w:szCs w:val="28"/>
          <w:lang w:val="uk-UA"/>
        </w:rPr>
        <w:t>, але й відомі вітчизняні науковці: Ю. Кундієв, О. Коршунова, А. Курінний, А. Нагорна, О. Смик, О. Фролов та ін.</w:t>
      </w:r>
    </w:p>
    <w:p w:rsidR="00A370A0" w:rsidRDefault="00A370A0" w:rsidP="009F532F">
      <w:pPr>
        <w:spacing w:after="0" w:line="360" w:lineRule="auto"/>
        <w:ind w:firstLine="750"/>
        <w:jc w:val="both"/>
        <w:rPr>
          <w:rFonts w:ascii="Times New Roman" w:hAnsi="Times New Roman"/>
          <w:sz w:val="28"/>
          <w:szCs w:val="28"/>
          <w:lang w:val="uk-UA"/>
        </w:rPr>
      </w:pPr>
      <w:r>
        <w:rPr>
          <w:rFonts w:ascii="Times New Roman" w:hAnsi="Times New Roman"/>
          <w:sz w:val="28"/>
          <w:szCs w:val="28"/>
          <w:lang w:val="uk-UA"/>
        </w:rPr>
        <w:t>Багато наукових праць та досліджень присвячено професійним захворюванням педагогів та їх ліквідації. Дану проблему та шляхи її вирішення розглядали А. Віцюк, Л. Гайдук, О. Глузман, О. Завальнюк, Л. Катренко, В. Козігон, Г. Мешко, В. Щеколодкін та ін.</w:t>
      </w:r>
    </w:p>
    <w:p w:rsidR="00A370A0" w:rsidRDefault="00A370A0" w:rsidP="009F532F">
      <w:pPr>
        <w:spacing w:after="0" w:line="360" w:lineRule="auto"/>
        <w:ind w:firstLine="750"/>
        <w:jc w:val="both"/>
        <w:rPr>
          <w:rFonts w:ascii="Times New Roman" w:hAnsi="Times New Roman"/>
          <w:sz w:val="28"/>
          <w:szCs w:val="28"/>
          <w:lang w:val="uk-UA"/>
        </w:rPr>
      </w:pPr>
      <w:r>
        <w:rPr>
          <w:rFonts w:ascii="Times New Roman" w:hAnsi="Times New Roman"/>
          <w:sz w:val="28"/>
          <w:szCs w:val="28"/>
          <w:lang w:val="uk-UA"/>
        </w:rPr>
        <w:t>Дослідник А. Віцюк вважає, що «… вчительська професія вимагає особливого напруження емоційних і фізичних сил. Постійна концентрація уваги, підвищена нервова напруга, необхідність говорити протягом кількох годин щодня стали наслідком хронічних захворювань горла і гортані, а також астенічно-невротичних розладів практично всіх вчителів» </w:t>
      </w:r>
      <w:r w:rsidRPr="008A0BBD">
        <w:rPr>
          <w:rFonts w:ascii="Times New Roman" w:hAnsi="Times New Roman"/>
          <w:sz w:val="28"/>
          <w:szCs w:val="28"/>
          <w:lang w:val="uk-UA"/>
        </w:rPr>
        <w:t>[</w:t>
      </w:r>
      <w:r>
        <w:rPr>
          <w:rFonts w:ascii="Times New Roman" w:hAnsi="Times New Roman"/>
          <w:sz w:val="28"/>
          <w:szCs w:val="28"/>
          <w:lang w:val="uk-UA"/>
        </w:rPr>
        <w:t>1, С. 201</w:t>
      </w:r>
      <w:r w:rsidRPr="008A0BBD">
        <w:rPr>
          <w:rFonts w:ascii="Times New Roman" w:hAnsi="Times New Roman"/>
          <w:sz w:val="28"/>
          <w:szCs w:val="28"/>
          <w:lang w:val="uk-UA"/>
        </w:rPr>
        <w:t>]</w:t>
      </w:r>
      <w:r>
        <w:rPr>
          <w:rFonts w:ascii="Times New Roman" w:hAnsi="Times New Roman"/>
          <w:sz w:val="28"/>
          <w:szCs w:val="28"/>
          <w:lang w:val="uk-UA"/>
        </w:rPr>
        <w:t>.</w:t>
      </w:r>
    </w:p>
    <w:p w:rsidR="00A370A0" w:rsidRPr="00D329C2" w:rsidRDefault="00A370A0" w:rsidP="009F532F">
      <w:pPr>
        <w:spacing w:after="0" w:line="360" w:lineRule="auto"/>
        <w:ind w:firstLine="750"/>
        <w:jc w:val="both"/>
        <w:rPr>
          <w:rFonts w:ascii="Times New Roman" w:hAnsi="Times New Roman"/>
          <w:sz w:val="28"/>
          <w:szCs w:val="28"/>
          <w:lang w:val="uk-UA"/>
        </w:rPr>
      </w:pPr>
      <w:r>
        <w:rPr>
          <w:rFonts w:ascii="Times New Roman" w:hAnsi="Times New Roman"/>
          <w:sz w:val="28"/>
          <w:szCs w:val="28"/>
          <w:lang w:val="uk-UA"/>
        </w:rPr>
        <w:t>Здоров</w:t>
      </w:r>
      <w:r w:rsidRPr="00D329C2">
        <w:rPr>
          <w:rFonts w:ascii="Times New Roman" w:hAnsi="Times New Roman"/>
          <w:sz w:val="28"/>
          <w:szCs w:val="28"/>
          <w:lang w:val="uk-UA"/>
        </w:rPr>
        <w:t>’</w:t>
      </w:r>
      <w:r>
        <w:rPr>
          <w:rFonts w:ascii="Times New Roman" w:hAnsi="Times New Roman"/>
          <w:sz w:val="28"/>
          <w:szCs w:val="28"/>
          <w:lang w:val="uk-UA"/>
        </w:rPr>
        <w:t xml:space="preserve">ю </w:t>
      </w:r>
      <w:r w:rsidRPr="009F532F">
        <w:rPr>
          <w:rFonts w:ascii="Times New Roman" w:hAnsi="Times New Roman"/>
          <w:sz w:val="28"/>
          <w:szCs w:val="28"/>
          <w:lang w:val="uk-UA"/>
        </w:rPr>
        <w:t xml:space="preserve">педагога </w:t>
      </w:r>
      <w:r>
        <w:rPr>
          <w:rFonts w:ascii="Times New Roman" w:hAnsi="Times New Roman"/>
          <w:sz w:val="28"/>
          <w:szCs w:val="28"/>
          <w:lang w:val="uk-UA"/>
        </w:rPr>
        <w:t xml:space="preserve">потрібно приділяти належну увагу, адже саме воноє: </w:t>
      </w:r>
      <w:r w:rsidRPr="009F532F">
        <w:rPr>
          <w:rFonts w:ascii="Times New Roman" w:hAnsi="Times New Roman"/>
          <w:sz w:val="28"/>
          <w:szCs w:val="28"/>
          <w:lang w:val="uk-UA"/>
        </w:rPr>
        <w:t>необхідною умовою його активної життєдіяльності, реалізації</w:t>
      </w:r>
      <w:r>
        <w:rPr>
          <w:rFonts w:ascii="Times New Roman" w:hAnsi="Times New Roman"/>
          <w:sz w:val="28"/>
          <w:szCs w:val="28"/>
          <w:lang w:val="uk-UA"/>
        </w:rPr>
        <w:t>, розвитку творчого потенціалу; результатом</w:t>
      </w:r>
      <w:r w:rsidRPr="00D329C2">
        <w:rPr>
          <w:rFonts w:ascii="Times New Roman" w:hAnsi="Times New Roman"/>
          <w:sz w:val="28"/>
          <w:szCs w:val="28"/>
          <w:lang w:val="uk-UA"/>
        </w:rPr>
        <w:t xml:space="preserve"> всієї навчально-виховної роботи</w:t>
      </w:r>
      <w:r>
        <w:rPr>
          <w:rFonts w:ascii="Times New Roman" w:hAnsi="Times New Roman"/>
          <w:sz w:val="28"/>
          <w:szCs w:val="28"/>
          <w:lang w:val="uk-UA"/>
        </w:rPr>
        <w:t xml:space="preserve">, </w:t>
      </w:r>
      <w:r w:rsidRPr="00D329C2">
        <w:rPr>
          <w:rFonts w:ascii="Times New Roman" w:hAnsi="Times New Roman"/>
          <w:sz w:val="28"/>
          <w:szCs w:val="28"/>
          <w:lang w:val="uk-UA"/>
        </w:rPr>
        <w:t>позначається на здор</w:t>
      </w:r>
      <w:r>
        <w:rPr>
          <w:rFonts w:ascii="Times New Roman" w:hAnsi="Times New Roman"/>
          <w:sz w:val="28"/>
          <w:szCs w:val="28"/>
          <w:lang w:val="uk-UA"/>
        </w:rPr>
        <w:t>ов’ї його учнів. Хвори</w:t>
      </w:r>
      <w:r w:rsidRPr="00D329C2">
        <w:rPr>
          <w:rFonts w:ascii="Times New Roman" w:hAnsi="Times New Roman"/>
          <w:sz w:val="28"/>
          <w:szCs w:val="28"/>
          <w:lang w:val="uk-UA"/>
        </w:rPr>
        <w:t>й педагог не може забезпечити учневі необхідний</w:t>
      </w:r>
      <w:r>
        <w:rPr>
          <w:rFonts w:ascii="Times New Roman" w:hAnsi="Times New Roman"/>
          <w:sz w:val="28"/>
          <w:szCs w:val="28"/>
          <w:lang w:val="uk-UA"/>
        </w:rPr>
        <w:t xml:space="preserve"> йому</w:t>
      </w:r>
      <w:r w:rsidRPr="00D329C2">
        <w:rPr>
          <w:rFonts w:ascii="Times New Roman" w:hAnsi="Times New Roman"/>
          <w:sz w:val="28"/>
          <w:szCs w:val="28"/>
          <w:lang w:val="uk-UA"/>
        </w:rPr>
        <w:t xml:space="preserve"> рівень уваги, індивідуальн</w:t>
      </w:r>
      <w:r>
        <w:rPr>
          <w:rFonts w:ascii="Times New Roman" w:hAnsi="Times New Roman"/>
          <w:sz w:val="28"/>
          <w:szCs w:val="28"/>
          <w:lang w:val="uk-UA"/>
        </w:rPr>
        <w:t>ий підхід, ситуацію успіху.</w:t>
      </w:r>
    </w:p>
    <w:p w:rsidR="00A370A0" w:rsidRDefault="00A370A0" w:rsidP="009F532F">
      <w:pPr>
        <w:spacing w:after="0" w:line="360" w:lineRule="auto"/>
        <w:ind w:firstLine="750"/>
        <w:jc w:val="both"/>
        <w:rPr>
          <w:rFonts w:ascii="Times New Roman" w:hAnsi="Times New Roman"/>
          <w:sz w:val="28"/>
          <w:szCs w:val="28"/>
          <w:lang w:val="uk-UA"/>
        </w:rPr>
      </w:pPr>
      <w:r w:rsidRPr="00E7381B">
        <w:rPr>
          <w:rFonts w:ascii="Times New Roman" w:hAnsi="Times New Roman"/>
          <w:sz w:val="28"/>
          <w:szCs w:val="28"/>
          <w:lang w:val="uk-UA"/>
        </w:rPr>
        <w:t xml:space="preserve">Тому проблема збереження </w:t>
      </w:r>
      <w:r>
        <w:rPr>
          <w:rFonts w:ascii="Times New Roman" w:hAnsi="Times New Roman"/>
          <w:sz w:val="28"/>
          <w:szCs w:val="28"/>
          <w:lang w:val="uk-UA"/>
        </w:rPr>
        <w:t>та</w:t>
      </w:r>
      <w:r w:rsidRPr="00E7381B">
        <w:rPr>
          <w:rFonts w:ascii="Times New Roman" w:hAnsi="Times New Roman"/>
          <w:sz w:val="28"/>
          <w:szCs w:val="28"/>
          <w:lang w:val="uk-UA"/>
        </w:rPr>
        <w:t xml:space="preserve"> зміцнення здоров’я </w:t>
      </w:r>
      <w:r>
        <w:rPr>
          <w:rFonts w:ascii="Times New Roman" w:hAnsi="Times New Roman"/>
          <w:sz w:val="28"/>
          <w:szCs w:val="28"/>
          <w:lang w:val="uk-UA"/>
        </w:rPr>
        <w:t>педагога</w:t>
      </w:r>
      <w:r w:rsidRPr="00E7381B">
        <w:rPr>
          <w:rFonts w:ascii="Times New Roman" w:hAnsi="Times New Roman"/>
          <w:sz w:val="28"/>
          <w:szCs w:val="28"/>
          <w:lang w:val="uk-UA"/>
        </w:rPr>
        <w:t xml:space="preserve"> повинна </w:t>
      </w:r>
      <w:r>
        <w:rPr>
          <w:rFonts w:ascii="Times New Roman" w:hAnsi="Times New Roman"/>
          <w:sz w:val="28"/>
          <w:szCs w:val="28"/>
          <w:lang w:val="uk-UA"/>
        </w:rPr>
        <w:t>є</w:t>
      </w:r>
      <w:r w:rsidRPr="00E7381B">
        <w:rPr>
          <w:rFonts w:ascii="Times New Roman" w:hAnsi="Times New Roman"/>
          <w:sz w:val="28"/>
          <w:szCs w:val="28"/>
          <w:lang w:val="uk-UA"/>
        </w:rPr>
        <w:t xml:space="preserve"> однією з пріоритетних у сфері його життє</w:t>
      </w:r>
      <w:r>
        <w:rPr>
          <w:rFonts w:ascii="Times New Roman" w:hAnsi="Times New Roman"/>
          <w:sz w:val="28"/>
          <w:szCs w:val="28"/>
          <w:lang w:val="uk-UA"/>
        </w:rPr>
        <w:t>діяльності</w:t>
      </w:r>
      <w:r w:rsidRPr="00E7381B">
        <w:rPr>
          <w:rFonts w:ascii="Times New Roman" w:hAnsi="Times New Roman"/>
          <w:sz w:val="28"/>
          <w:szCs w:val="28"/>
          <w:lang w:val="uk-UA"/>
        </w:rPr>
        <w:t>.</w:t>
      </w:r>
    </w:p>
    <w:p w:rsidR="00A370A0" w:rsidRDefault="00A370A0" w:rsidP="009F532F">
      <w:pPr>
        <w:spacing w:after="0" w:line="360" w:lineRule="auto"/>
        <w:ind w:firstLine="750"/>
        <w:jc w:val="both"/>
        <w:rPr>
          <w:rFonts w:ascii="Times New Roman" w:hAnsi="Times New Roman"/>
          <w:sz w:val="28"/>
          <w:szCs w:val="28"/>
          <w:lang w:val="uk-UA"/>
        </w:rPr>
      </w:pPr>
      <w:r>
        <w:rPr>
          <w:rFonts w:ascii="Times New Roman" w:hAnsi="Times New Roman"/>
          <w:sz w:val="28"/>
          <w:szCs w:val="28"/>
          <w:lang w:val="uk-UA"/>
        </w:rPr>
        <w:t>Для розв’язання вище згадуваної проблеми урядом у квітні 2013 року була прийнята «Загальнодержавна соціальна Програма покращення стану безпеки, гігієни праці і виробничого середовища на період з 2014 по 2018 р.р.».</w:t>
      </w:r>
    </w:p>
    <w:p w:rsidR="00A370A0" w:rsidRPr="00E7381B" w:rsidRDefault="00A370A0" w:rsidP="009F532F">
      <w:pPr>
        <w:spacing w:after="0" w:line="360" w:lineRule="auto"/>
        <w:ind w:firstLine="750"/>
        <w:jc w:val="both"/>
        <w:rPr>
          <w:rFonts w:ascii="Times New Roman" w:hAnsi="Times New Roman"/>
          <w:sz w:val="28"/>
          <w:szCs w:val="28"/>
          <w:lang w:val="uk-UA"/>
        </w:rPr>
      </w:pPr>
      <w:r>
        <w:rPr>
          <w:rFonts w:ascii="Times New Roman" w:hAnsi="Times New Roman"/>
          <w:sz w:val="28"/>
          <w:szCs w:val="28"/>
          <w:lang w:val="uk-UA"/>
        </w:rPr>
        <w:t>Також одним із важливих шляхів розв’язання проблеми збереження здоров’я педагога та його безпеки є удосконалення системи підготовки студентів педагогічних освітніх закладів різного рівня акредитації (коледжі, інститути, академії, університети тощо) до оптимістичного вирішення різноманітних життєвих ситуацій.</w:t>
      </w:r>
    </w:p>
    <w:p w:rsidR="00A370A0" w:rsidRPr="009F532F" w:rsidRDefault="00A370A0" w:rsidP="007128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Зокрема це стосується майбутніх учителів музики, музикантів, які можливо будуть працювати </w:t>
      </w:r>
      <w:r w:rsidRPr="009F532F">
        <w:rPr>
          <w:rFonts w:ascii="Times New Roman" w:hAnsi="Times New Roman"/>
          <w:sz w:val="28"/>
          <w:szCs w:val="28"/>
          <w:lang w:val="uk-UA"/>
        </w:rPr>
        <w:t xml:space="preserve">як </w:t>
      </w:r>
      <w:r>
        <w:rPr>
          <w:rFonts w:ascii="Times New Roman" w:hAnsi="Times New Roman"/>
          <w:sz w:val="28"/>
          <w:szCs w:val="28"/>
          <w:lang w:val="uk-UA"/>
        </w:rPr>
        <w:t>у дошкільних, шкільних</w:t>
      </w:r>
      <w:r w:rsidRPr="009F532F">
        <w:rPr>
          <w:rFonts w:ascii="Times New Roman" w:hAnsi="Times New Roman"/>
          <w:sz w:val="28"/>
          <w:szCs w:val="28"/>
          <w:lang w:val="uk-UA"/>
        </w:rPr>
        <w:t xml:space="preserve"> та </w:t>
      </w:r>
      <w:r>
        <w:rPr>
          <w:rFonts w:ascii="Times New Roman" w:hAnsi="Times New Roman"/>
          <w:sz w:val="28"/>
          <w:szCs w:val="28"/>
          <w:lang w:val="uk-UA"/>
        </w:rPr>
        <w:t>закладахвищої</w:t>
      </w:r>
      <w:r w:rsidRPr="009F532F">
        <w:rPr>
          <w:rFonts w:ascii="Times New Roman" w:hAnsi="Times New Roman"/>
          <w:sz w:val="28"/>
          <w:szCs w:val="28"/>
          <w:lang w:val="uk-UA"/>
        </w:rPr>
        <w:t xml:space="preserve"> освіти, так і </w:t>
      </w:r>
      <w:r>
        <w:rPr>
          <w:rFonts w:ascii="Times New Roman" w:hAnsi="Times New Roman"/>
          <w:sz w:val="28"/>
          <w:szCs w:val="28"/>
          <w:lang w:val="uk-UA"/>
        </w:rPr>
        <w:t>у різноманітних закладах культури, пов’язаних із знанням музики, вмінням користуватися музичним інструментом – театрах, філармоніях, будинках культури, тощо.</w:t>
      </w:r>
    </w:p>
    <w:p w:rsidR="00A370A0" w:rsidRDefault="00A370A0" w:rsidP="008066BB">
      <w:pPr>
        <w:spacing w:after="0" w:line="360" w:lineRule="auto"/>
        <w:ind w:firstLine="709"/>
        <w:jc w:val="both"/>
        <w:rPr>
          <w:rFonts w:ascii="Times New Roman" w:hAnsi="Times New Roman"/>
          <w:sz w:val="28"/>
          <w:szCs w:val="28"/>
          <w:lang w:val="uk-UA"/>
        </w:rPr>
      </w:pPr>
      <w:r w:rsidRPr="009F532F">
        <w:rPr>
          <w:rFonts w:ascii="Times New Roman" w:hAnsi="Times New Roman"/>
          <w:sz w:val="28"/>
          <w:szCs w:val="28"/>
          <w:lang w:val="uk-UA"/>
        </w:rPr>
        <w:t>Підготовка майбутнього вчителя (викладача) музики потребує вирішення цілої низки методичних і практичних завдань. Педагог-музикант повинен досконало знати специфіку психології аудиторії з якою він працює, володіти лекторськими та організаторськими навичками, умінням керувати музично-пізнавальною діяльністю своїх вихованців, знанням особливостей дитячого організму (голосового апарату, охорони дитячого голосу, суглобо-м’язовий апарат тощо) та дотримуватися вимог охорони праці</w:t>
      </w:r>
      <w:r>
        <w:rPr>
          <w:rFonts w:ascii="Times New Roman" w:hAnsi="Times New Roman"/>
          <w:sz w:val="28"/>
          <w:szCs w:val="28"/>
          <w:lang w:val="uk-UA"/>
        </w:rPr>
        <w:t xml:space="preserve"> та санітарно-гігієнічних умов.</w:t>
      </w:r>
    </w:p>
    <w:p w:rsidR="00A370A0" w:rsidRPr="009F532F" w:rsidRDefault="00A370A0" w:rsidP="008066B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Випускник – майбутній фахівець повинен знати: загальні закономірності виникнення небезпек, їх властивості; наслідки їх впливу на організм людини; </w:t>
      </w:r>
      <w:r w:rsidRPr="00B43A02">
        <w:rPr>
          <w:rFonts w:ascii="Times New Roman" w:hAnsi="Times New Roman"/>
          <w:sz w:val="28"/>
          <w:szCs w:val="28"/>
          <w:lang w:val="uk-UA"/>
        </w:rPr>
        <w:t>основ</w:t>
      </w:r>
      <w:r>
        <w:rPr>
          <w:rFonts w:ascii="Times New Roman" w:hAnsi="Times New Roman"/>
          <w:sz w:val="28"/>
          <w:szCs w:val="28"/>
          <w:lang w:val="uk-UA"/>
        </w:rPr>
        <w:t xml:space="preserve">и захисту здоров’я та життя людини і середовища її проживання; володіти сформованими у нього під час навчання в освітньому закладі, вміннями необхідними для розробки </w:t>
      </w:r>
      <w:r w:rsidRPr="00B43A02">
        <w:rPr>
          <w:rFonts w:ascii="Times New Roman" w:hAnsi="Times New Roman"/>
          <w:sz w:val="28"/>
          <w:szCs w:val="28"/>
          <w:lang w:val="uk-UA"/>
        </w:rPr>
        <w:t>та реалізац</w:t>
      </w:r>
      <w:r>
        <w:rPr>
          <w:rFonts w:ascii="Times New Roman" w:hAnsi="Times New Roman"/>
          <w:sz w:val="28"/>
          <w:szCs w:val="28"/>
          <w:lang w:val="uk-UA"/>
        </w:rPr>
        <w:t>ії засобів та заходів здорових і безпечних умов життя й діяльності; знання з дисциплін, що вивчали</w:t>
      </w:r>
      <w:r w:rsidRPr="00B43A02">
        <w:rPr>
          <w:rFonts w:ascii="Times New Roman" w:hAnsi="Times New Roman"/>
          <w:sz w:val="28"/>
          <w:szCs w:val="28"/>
          <w:lang w:val="uk-UA"/>
        </w:rPr>
        <w:t>ся</w:t>
      </w:r>
      <w:r>
        <w:rPr>
          <w:rFonts w:ascii="Times New Roman" w:hAnsi="Times New Roman"/>
          <w:sz w:val="28"/>
          <w:szCs w:val="28"/>
          <w:lang w:val="uk-UA"/>
        </w:rPr>
        <w:t xml:space="preserve"> (</w:t>
      </w:r>
      <w:r w:rsidRPr="00771FF2">
        <w:rPr>
          <w:rFonts w:ascii="Times New Roman" w:hAnsi="Times New Roman"/>
          <w:sz w:val="28"/>
          <w:szCs w:val="28"/>
          <w:lang w:val="uk-UA"/>
        </w:rPr>
        <w:t>«Безпека життєдіяльності», «Основи охорони праці» та «Охорона праці в галузі»</w:t>
      </w:r>
      <w:r>
        <w:rPr>
          <w:rFonts w:ascii="Times New Roman" w:hAnsi="Times New Roman"/>
          <w:sz w:val="28"/>
          <w:szCs w:val="28"/>
          <w:lang w:val="uk-UA"/>
        </w:rPr>
        <w:t>) мати змогу застосовувати у школі з метою збереження життя та здоров’я учнів.</w:t>
      </w:r>
    </w:p>
    <w:p w:rsidR="00A370A0" w:rsidRPr="009F532F" w:rsidRDefault="00A370A0" w:rsidP="008066BB">
      <w:pPr>
        <w:spacing w:after="0" w:line="360" w:lineRule="auto"/>
        <w:ind w:firstLine="709"/>
        <w:jc w:val="both"/>
        <w:rPr>
          <w:rFonts w:ascii="Times New Roman" w:hAnsi="Times New Roman"/>
          <w:sz w:val="28"/>
          <w:szCs w:val="28"/>
          <w:lang w:val="uk-UA"/>
        </w:rPr>
      </w:pPr>
      <w:r w:rsidRPr="009F532F">
        <w:rPr>
          <w:rFonts w:ascii="Times New Roman" w:hAnsi="Times New Roman"/>
          <w:sz w:val="28"/>
          <w:szCs w:val="28"/>
          <w:lang w:val="uk-UA"/>
        </w:rPr>
        <w:t xml:space="preserve">Враховуючи </w:t>
      </w:r>
      <w:r>
        <w:rPr>
          <w:rFonts w:ascii="Times New Roman" w:hAnsi="Times New Roman"/>
          <w:sz w:val="28"/>
          <w:szCs w:val="28"/>
          <w:lang w:val="uk-UA"/>
        </w:rPr>
        <w:t>затребуваність</w:t>
      </w:r>
      <w:r w:rsidRPr="009F532F">
        <w:rPr>
          <w:rFonts w:ascii="Times New Roman" w:hAnsi="Times New Roman"/>
          <w:sz w:val="28"/>
          <w:szCs w:val="28"/>
          <w:lang w:val="uk-UA"/>
        </w:rPr>
        <w:t xml:space="preserve"> музичних фахівців</w:t>
      </w:r>
      <w:r>
        <w:rPr>
          <w:rFonts w:ascii="Times New Roman" w:hAnsi="Times New Roman"/>
          <w:sz w:val="28"/>
          <w:szCs w:val="28"/>
          <w:lang w:val="uk-UA"/>
        </w:rPr>
        <w:t xml:space="preserve"> у різних освітніх закладах України</w:t>
      </w:r>
      <w:r w:rsidRPr="009F532F">
        <w:rPr>
          <w:rFonts w:ascii="Times New Roman" w:hAnsi="Times New Roman"/>
          <w:sz w:val="28"/>
          <w:szCs w:val="28"/>
          <w:lang w:val="uk-UA"/>
        </w:rPr>
        <w:t xml:space="preserve">, </w:t>
      </w:r>
      <w:r>
        <w:rPr>
          <w:rFonts w:ascii="Times New Roman" w:hAnsi="Times New Roman"/>
          <w:sz w:val="28"/>
          <w:szCs w:val="28"/>
          <w:lang w:val="uk-UA"/>
        </w:rPr>
        <w:t xml:space="preserve">плануються </w:t>
      </w:r>
      <w:r w:rsidRPr="009F532F">
        <w:rPr>
          <w:rFonts w:ascii="Times New Roman" w:hAnsi="Times New Roman"/>
          <w:sz w:val="28"/>
          <w:szCs w:val="28"/>
          <w:lang w:val="uk-UA"/>
        </w:rPr>
        <w:t>заходи щодо охорони праці</w:t>
      </w:r>
      <w:r>
        <w:rPr>
          <w:rFonts w:ascii="Times New Roman" w:hAnsi="Times New Roman"/>
          <w:sz w:val="28"/>
          <w:szCs w:val="28"/>
          <w:lang w:val="uk-UA"/>
        </w:rPr>
        <w:t>, які</w:t>
      </w:r>
      <w:r w:rsidRPr="009F532F">
        <w:rPr>
          <w:rFonts w:ascii="Times New Roman" w:hAnsi="Times New Roman"/>
          <w:sz w:val="28"/>
          <w:szCs w:val="28"/>
          <w:lang w:val="uk-UA"/>
        </w:rPr>
        <w:t xml:space="preserve"> використовуються і</w:t>
      </w:r>
      <w:r>
        <w:rPr>
          <w:rFonts w:ascii="Times New Roman" w:hAnsi="Times New Roman"/>
          <w:sz w:val="28"/>
          <w:szCs w:val="28"/>
          <w:lang w:val="uk-UA"/>
        </w:rPr>
        <w:t xml:space="preserve"> стосуються різних законодавчих актів.</w:t>
      </w:r>
    </w:p>
    <w:p w:rsidR="00A370A0" w:rsidRPr="00F54DE7" w:rsidRDefault="00A370A0" w:rsidP="008066BB">
      <w:pPr>
        <w:spacing w:after="0" w:line="360" w:lineRule="auto"/>
        <w:ind w:firstLine="426"/>
        <w:jc w:val="both"/>
        <w:rPr>
          <w:rFonts w:ascii="Times New Roman" w:hAnsi="Times New Roman"/>
          <w:sz w:val="28"/>
          <w:szCs w:val="28"/>
          <w:lang w:val="uk-UA"/>
        </w:rPr>
      </w:pPr>
      <w:r w:rsidRPr="00F54DE7">
        <w:rPr>
          <w:rFonts w:ascii="Times New Roman" w:hAnsi="Times New Roman"/>
          <w:spacing w:val="-4"/>
          <w:sz w:val="28"/>
          <w:szCs w:val="28"/>
          <w:lang w:val="uk-UA"/>
        </w:rPr>
        <w:t>Одним із пріоритетів системи освіти в Україні, згідно із законом України</w:t>
      </w:r>
      <w:r w:rsidRPr="00F54DE7">
        <w:rPr>
          <w:rFonts w:ascii="Times New Roman" w:hAnsi="Times New Roman"/>
          <w:sz w:val="28"/>
          <w:szCs w:val="28"/>
          <w:lang w:val="uk-UA"/>
        </w:rPr>
        <w:t xml:space="preserve"> «Про освіту», Національною Доктриною розвитку освіти в Україні, Концепцією виховання дітей і молоді в національній системі освіти та іншими державними нормативними документами, є формування безпечної поведінки підростаючого покоління, навичок дій в небезпечних ситуаціях різного походження, стійких мотивацій на необхідність безпечної життєдіяльності та здорового способу життя.</w:t>
      </w:r>
    </w:p>
    <w:p w:rsidR="00A370A0" w:rsidRPr="00F54DE7" w:rsidRDefault="00A370A0" w:rsidP="00B43A02">
      <w:pPr>
        <w:spacing w:after="0" w:line="360" w:lineRule="auto"/>
        <w:ind w:firstLine="426"/>
        <w:jc w:val="both"/>
        <w:rPr>
          <w:rFonts w:ascii="Times New Roman" w:hAnsi="Times New Roman"/>
          <w:sz w:val="28"/>
          <w:szCs w:val="28"/>
          <w:lang w:val="uk-UA"/>
        </w:rPr>
      </w:pPr>
      <w:r w:rsidRPr="00F54DE7">
        <w:rPr>
          <w:rFonts w:ascii="Times New Roman" w:hAnsi="Times New Roman"/>
          <w:sz w:val="28"/>
          <w:szCs w:val="28"/>
          <w:lang w:val="uk-UA"/>
        </w:rPr>
        <w:t>Провідна роль у вирішенні зазначеної проблеми належить педагогу – учителю, який усвідомлює необхідність цілеспрямованої діяльності щодо збереження життя й зміцнення здоров’я своїх учнів, спроможний ефективно сприяти формуванню безпечної поведінки підростаючого покоління.</w:t>
      </w:r>
    </w:p>
    <w:p w:rsidR="00A370A0" w:rsidRPr="009F532F" w:rsidRDefault="00A370A0" w:rsidP="00771FF2">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Відомо, що н</w:t>
      </w:r>
      <w:r w:rsidRPr="009F532F">
        <w:rPr>
          <w:rFonts w:ascii="Times New Roman" w:hAnsi="Times New Roman"/>
          <w:sz w:val="28"/>
          <w:szCs w:val="28"/>
          <w:lang w:val="uk-UA"/>
        </w:rPr>
        <w:t xml:space="preserve">а </w:t>
      </w:r>
      <w:r>
        <w:rPr>
          <w:rFonts w:ascii="Times New Roman" w:hAnsi="Times New Roman"/>
          <w:sz w:val="28"/>
          <w:szCs w:val="28"/>
          <w:lang w:val="uk-UA"/>
        </w:rPr>
        <w:t>стан людського організму під час заняття</w:t>
      </w:r>
      <w:r w:rsidRPr="009F532F">
        <w:rPr>
          <w:rFonts w:ascii="Times New Roman" w:hAnsi="Times New Roman"/>
          <w:sz w:val="28"/>
          <w:szCs w:val="28"/>
          <w:lang w:val="uk-UA"/>
        </w:rPr>
        <w:t xml:space="preserve"> музикою несприятливо впливають:</w:t>
      </w:r>
    </w:p>
    <w:p w:rsidR="00A370A0" w:rsidRPr="009F532F" w:rsidRDefault="00A370A0" w:rsidP="00771FF2">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 xml:space="preserve">1.  Тривале (по 4-6 годин) перебування </w:t>
      </w:r>
      <w:r w:rsidRPr="009F532F">
        <w:rPr>
          <w:rFonts w:ascii="Times New Roman" w:hAnsi="Times New Roman"/>
          <w:sz w:val="28"/>
          <w:szCs w:val="28"/>
          <w:lang w:val="uk-UA"/>
        </w:rPr>
        <w:t xml:space="preserve">окремих </w:t>
      </w:r>
      <w:r>
        <w:rPr>
          <w:rFonts w:ascii="Times New Roman" w:hAnsi="Times New Roman"/>
          <w:sz w:val="28"/>
          <w:szCs w:val="28"/>
          <w:lang w:val="uk-UA"/>
        </w:rPr>
        <w:t xml:space="preserve">частин тіла </w:t>
      </w:r>
      <w:r w:rsidRPr="009F532F">
        <w:rPr>
          <w:rFonts w:ascii="Times New Roman" w:hAnsi="Times New Roman"/>
          <w:sz w:val="28"/>
          <w:szCs w:val="28"/>
          <w:lang w:val="uk-UA"/>
        </w:rPr>
        <w:t xml:space="preserve">в </w:t>
      </w:r>
      <w:r>
        <w:rPr>
          <w:rFonts w:ascii="Times New Roman" w:hAnsi="Times New Roman"/>
          <w:sz w:val="28"/>
          <w:szCs w:val="28"/>
          <w:lang w:val="uk-UA"/>
        </w:rPr>
        <w:t>м</w:t>
      </w:r>
      <w:r w:rsidRPr="009F532F">
        <w:rPr>
          <w:rFonts w:ascii="Times New Roman" w:hAnsi="Times New Roman"/>
          <w:sz w:val="28"/>
          <w:szCs w:val="28"/>
          <w:lang w:val="uk-UA"/>
        </w:rPr>
        <w:t>алорухомому положенні.</w:t>
      </w:r>
    </w:p>
    <w:p w:rsidR="00A370A0" w:rsidRPr="009F532F" w:rsidRDefault="00A370A0" w:rsidP="00771FF2">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 xml:space="preserve">2. Відсутність у багатьох випадках необхідних гігієнічних умов </w:t>
      </w:r>
      <w:r w:rsidRPr="009F532F">
        <w:rPr>
          <w:rFonts w:ascii="Times New Roman" w:hAnsi="Times New Roman"/>
          <w:sz w:val="28"/>
          <w:szCs w:val="28"/>
          <w:lang w:val="uk-UA"/>
        </w:rPr>
        <w:t>у приміщенні.</w:t>
      </w:r>
    </w:p>
    <w:p w:rsidR="00A370A0" w:rsidRPr="009F532F" w:rsidRDefault="00A370A0" w:rsidP="00771FF2">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3. Постійне нервове напруження у зв'язку з великою емоційністю</w:t>
      </w:r>
      <w:r w:rsidRPr="009F532F">
        <w:rPr>
          <w:rFonts w:ascii="Times New Roman" w:hAnsi="Times New Roman"/>
          <w:sz w:val="28"/>
          <w:szCs w:val="28"/>
          <w:lang w:val="uk-UA"/>
        </w:rPr>
        <w:t xml:space="preserve"> і відповідальністю за виконання музичного твору.</w:t>
      </w:r>
    </w:p>
    <w:p w:rsidR="00A370A0" w:rsidRPr="009F532F" w:rsidRDefault="00A370A0" w:rsidP="00771FF2">
      <w:pPr>
        <w:spacing w:after="0" w:line="360" w:lineRule="auto"/>
        <w:ind w:firstLine="426"/>
        <w:jc w:val="both"/>
        <w:rPr>
          <w:rFonts w:ascii="Times New Roman" w:hAnsi="Times New Roman"/>
          <w:sz w:val="28"/>
          <w:szCs w:val="28"/>
          <w:lang w:val="uk-UA"/>
        </w:rPr>
      </w:pPr>
      <w:r w:rsidRPr="009F532F">
        <w:rPr>
          <w:rFonts w:ascii="Times New Roman" w:hAnsi="Times New Roman"/>
          <w:sz w:val="28"/>
          <w:szCs w:val="28"/>
          <w:lang w:val="uk-UA"/>
        </w:rPr>
        <w:t>4. Низька рухова активність.</w:t>
      </w:r>
    </w:p>
    <w:p w:rsidR="00A370A0" w:rsidRPr="00771FF2" w:rsidRDefault="00A370A0" w:rsidP="00EF3CE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Було виявлено, що близько 90 % музикантів мають такі професійні захворювання як: стрес (тривожність, депресія, фрустрованість), емоційне спустошення, виснаження, психогенні захворювання голосу (афонія (повна втрата голосу з можливістю спілкуватися шепчучи), ларингіт (запалення слизової оболонки та підслизового шару горла і трахеї), фарингіт (запалення задньої стінки горла), про мене возап</w:t>
      </w:r>
      <w:r w:rsidRPr="003D23BF">
        <w:rPr>
          <w:rFonts w:ascii="Times New Roman" w:hAnsi="Times New Roman"/>
          <w:sz w:val="28"/>
          <w:szCs w:val="28"/>
          <w:lang w:val="uk-UA"/>
        </w:rPr>
        <w:t>’</w:t>
      </w:r>
      <w:r>
        <w:rPr>
          <w:rFonts w:ascii="Times New Roman" w:hAnsi="Times New Roman"/>
          <w:sz w:val="28"/>
          <w:szCs w:val="28"/>
          <w:lang w:val="uk-UA"/>
        </w:rPr>
        <w:t>ястний синдром (наслідок нерівномірного і сильного напруження сухожиль), захворювання вен: тромбофлебіт (запалення стінки вени із закупоркою її згустком крові (тромбом)) або варикоз (нерівномірне розширення вен, утворення патологічних вузлів), втрата слуху тощо.</w:t>
      </w:r>
    </w:p>
    <w:p w:rsidR="00A370A0" w:rsidRPr="00D84118" w:rsidRDefault="00A370A0" w:rsidP="003E49E3">
      <w:pPr>
        <w:spacing w:after="0" w:line="360" w:lineRule="auto"/>
        <w:ind w:firstLine="709"/>
        <w:jc w:val="both"/>
        <w:rPr>
          <w:rFonts w:ascii="Times New Roman" w:hAnsi="Times New Roman"/>
          <w:sz w:val="28"/>
          <w:szCs w:val="28"/>
          <w:lang w:val="uk-UA"/>
        </w:rPr>
      </w:pPr>
      <w:r w:rsidRPr="00D84118">
        <w:rPr>
          <w:rFonts w:ascii="Times New Roman" w:hAnsi="Times New Roman"/>
          <w:sz w:val="28"/>
          <w:szCs w:val="28"/>
          <w:lang w:val="uk-UA"/>
        </w:rPr>
        <w:t>Предст</w:t>
      </w:r>
      <w:r>
        <w:rPr>
          <w:rFonts w:ascii="Times New Roman" w:hAnsi="Times New Roman"/>
          <w:sz w:val="28"/>
          <w:szCs w:val="28"/>
          <w:lang w:val="uk-UA"/>
        </w:rPr>
        <w:t>авник</w:t>
      </w:r>
      <w:r w:rsidRPr="00D84118">
        <w:rPr>
          <w:rFonts w:ascii="Times New Roman" w:hAnsi="Times New Roman"/>
          <w:sz w:val="28"/>
          <w:szCs w:val="28"/>
          <w:lang w:val="uk-UA"/>
        </w:rPr>
        <w:t>и анатомо-ф</w:t>
      </w:r>
      <w:r>
        <w:rPr>
          <w:rFonts w:ascii="Times New Roman" w:hAnsi="Times New Roman"/>
          <w:sz w:val="28"/>
          <w:szCs w:val="28"/>
          <w:lang w:val="uk-UA"/>
        </w:rPr>
        <w:t>і</w:t>
      </w:r>
      <w:r w:rsidRPr="00D84118">
        <w:rPr>
          <w:rFonts w:ascii="Times New Roman" w:hAnsi="Times New Roman"/>
          <w:sz w:val="28"/>
          <w:szCs w:val="28"/>
          <w:lang w:val="uk-UA"/>
        </w:rPr>
        <w:t>з</w:t>
      </w:r>
      <w:r>
        <w:rPr>
          <w:rFonts w:ascii="Times New Roman" w:hAnsi="Times New Roman"/>
          <w:sz w:val="28"/>
          <w:szCs w:val="28"/>
          <w:lang w:val="uk-UA"/>
        </w:rPr>
        <w:t>і</w:t>
      </w:r>
      <w:r w:rsidRPr="00D84118">
        <w:rPr>
          <w:rFonts w:ascii="Times New Roman" w:hAnsi="Times New Roman"/>
          <w:sz w:val="28"/>
          <w:szCs w:val="28"/>
          <w:lang w:val="uk-UA"/>
        </w:rPr>
        <w:t>олог</w:t>
      </w:r>
      <w:r>
        <w:rPr>
          <w:rFonts w:ascii="Times New Roman" w:hAnsi="Times New Roman"/>
          <w:sz w:val="28"/>
          <w:szCs w:val="28"/>
          <w:lang w:val="uk-UA"/>
        </w:rPr>
        <w:t>і</w:t>
      </w:r>
      <w:r w:rsidRPr="00D84118">
        <w:rPr>
          <w:rFonts w:ascii="Times New Roman" w:hAnsi="Times New Roman"/>
          <w:sz w:val="28"/>
          <w:szCs w:val="28"/>
          <w:lang w:val="uk-UA"/>
        </w:rPr>
        <w:t>ч</w:t>
      </w:r>
      <w:r>
        <w:rPr>
          <w:rFonts w:ascii="Times New Roman" w:hAnsi="Times New Roman"/>
          <w:sz w:val="28"/>
          <w:szCs w:val="28"/>
          <w:lang w:val="uk-UA"/>
        </w:rPr>
        <w:t>н</w:t>
      </w:r>
      <w:r w:rsidRPr="00D84118">
        <w:rPr>
          <w:rFonts w:ascii="Times New Roman" w:hAnsi="Times New Roman"/>
          <w:sz w:val="28"/>
          <w:szCs w:val="28"/>
          <w:lang w:val="uk-UA"/>
        </w:rPr>
        <w:t>ого напр</w:t>
      </w:r>
      <w:r>
        <w:rPr>
          <w:rFonts w:ascii="Times New Roman" w:hAnsi="Times New Roman"/>
          <w:sz w:val="28"/>
          <w:szCs w:val="28"/>
          <w:lang w:val="uk-UA"/>
        </w:rPr>
        <w:t>ямку</w:t>
      </w:r>
      <w:r w:rsidRPr="00D84118">
        <w:rPr>
          <w:rFonts w:ascii="Times New Roman" w:hAnsi="Times New Roman"/>
          <w:sz w:val="28"/>
          <w:szCs w:val="28"/>
          <w:lang w:val="uk-UA"/>
        </w:rPr>
        <w:t xml:space="preserve"> (Л. Депне, Э. Бах, Р.</w:t>
      </w:r>
      <w:r>
        <w:rPr>
          <w:rFonts w:ascii="Times New Roman" w:hAnsi="Times New Roman"/>
          <w:sz w:val="28"/>
          <w:szCs w:val="28"/>
          <w:lang w:val="uk-UA"/>
        </w:rPr>
        <w:t> </w:t>
      </w:r>
      <w:r w:rsidRPr="00D84118">
        <w:rPr>
          <w:rFonts w:ascii="Times New Roman" w:hAnsi="Times New Roman"/>
          <w:sz w:val="28"/>
          <w:szCs w:val="28"/>
          <w:lang w:val="uk-UA"/>
        </w:rPr>
        <w:t>Брейтгаупт</w:t>
      </w:r>
      <w:r>
        <w:rPr>
          <w:rFonts w:ascii="Times New Roman" w:hAnsi="Times New Roman"/>
          <w:sz w:val="28"/>
          <w:szCs w:val="28"/>
          <w:lang w:val="uk-UA"/>
        </w:rPr>
        <w:t xml:space="preserve"> та ін.</w:t>
      </w:r>
      <w:r w:rsidRPr="00D84118">
        <w:rPr>
          <w:rFonts w:ascii="Times New Roman" w:hAnsi="Times New Roman"/>
          <w:sz w:val="28"/>
          <w:szCs w:val="28"/>
          <w:lang w:val="uk-UA"/>
        </w:rPr>
        <w:t>) пер</w:t>
      </w:r>
      <w:r>
        <w:rPr>
          <w:rFonts w:ascii="Times New Roman" w:hAnsi="Times New Roman"/>
          <w:sz w:val="28"/>
          <w:szCs w:val="28"/>
          <w:lang w:val="uk-UA"/>
        </w:rPr>
        <w:t>ши</w:t>
      </w:r>
      <w:r w:rsidRPr="00D84118">
        <w:rPr>
          <w:rFonts w:ascii="Times New Roman" w:hAnsi="Times New Roman"/>
          <w:sz w:val="28"/>
          <w:szCs w:val="28"/>
          <w:lang w:val="uk-UA"/>
        </w:rPr>
        <w:t xml:space="preserve">ми </w:t>
      </w:r>
      <w:r>
        <w:rPr>
          <w:rFonts w:ascii="Times New Roman" w:hAnsi="Times New Roman"/>
          <w:sz w:val="28"/>
          <w:szCs w:val="28"/>
          <w:lang w:val="uk-UA"/>
        </w:rPr>
        <w:t xml:space="preserve">спробували </w:t>
      </w:r>
      <w:r w:rsidRPr="00D84118">
        <w:rPr>
          <w:rFonts w:ascii="Times New Roman" w:hAnsi="Times New Roman"/>
          <w:sz w:val="28"/>
          <w:szCs w:val="28"/>
          <w:lang w:val="uk-UA"/>
        </w:rPr>
        <w:t xml:space="preserve">обґрунтувати теорію гри на фортепіано, </w:t>
      </w:r>
      <w:r>
        <w:rPr>
          <w:rFonts w:ascii="Times New Roman" w:hAnsi="Times New Roman"/>
          <w:sz w:val="28"/>
          <w:szCs w:val="28"/>
          <w:lang w:val="uk-UA"/>
        </w:rPr>
        <w:t>опираю</w:t>
      </w:r>
      <w:r w:rsidRPr="00D84118">
        <w:rPr>
          <w:rFonts w:ascii="Times New Roman" w:hAnsi="Times New Roman"/>
          <w:sz w:val="28"/>
          <w:szCs w:val="28"/>
          <w:lang w:val="uk-UA"/>
        </w:rPr>
        <w:t>чись на дан</w:t>
      </w:r>
      <w:r>
        <w:rPr>
          <w:rFonts w:ascii="Times New Roman" w:hAnsi="Times New Roman"/>
          <w:sz w:val="28"/>
          <w:szCs w:val="28"/>
          <w:lang w:val="uk-UA"/>
        </w:rPr>
        <w:t>і</w:t>
      </w:r>
      <w:r w:rsidRPr="00D84118">
        <w:rPr>
          <w:rFonts w:ascii="Times New Roman" w:hAnsi="Times New Roman"/>
          <w:sz w:val="28"/>
          <w:szCs w:val="28"/>
          <w:lang w:val="uk-UA"/>
        </w:rPr>
        <w:t xml:space="preserve"> анатомії і фізіології</w:t>
      </w:r>
      <w:r>
        <w:rPr>
          <w:rFonts w:ascii="Times New Roman" w:hAnsi="Times New Roman"/>
          <w:sz w:val="28"/>
          <w:szCs w:val="28"/>
          <w:lang w:val="uk-UA"/>
        </w:rPr>
        <w:t xml:space="preserve"> людини</w:t>
      </w:r>
      <w:r w:rsidRPr="00D84118">
        <w:rPr>
          <w:rFonts w:ascii="Times New Roman" w:hAnsi="Times New Roman"/>
          <w:sz w:val="28"/>
          <w:szCs w:val="28"/>
          <w:lang w:val="uk-UA"/>
        </w:rPr>
        <w:t>.</w:t>
      </w:r>
      <w:r>
        <w:rPr>
          <w:rFonts w:ascii="Times New Roman" w:hAnsi="Times New Roman"/>
          <w:sz w:val="28"/>
          <w:szCs w:val="28"/>
          <w:lang w:val="uk-UA"/>
        </w:rPr>
        <w:t xml:space="preserve"> </w:t>
      </w:r>
      <w:r w:rsidRPr="00D84118">
        <w:rPr>
          <w:rFonts w:ascii="Times New Roman" w:hAnsi="Times New Roman"/>
          <w:sz w:val="28"/>
          <w:szCs w:val="28"/>
          <w:lang w:val="uk-UA"/>
        </w:rPr>
        <w:t>Дослідження, проведені в</w:t>
      </w:r>
      <w:r>
        <w:rPr>
          <w:rFonts w:ascii="Times New Roman" w:hAnsi="Times New Roman"/>
          <w:sz w:val="28"/>
          <w:szCs w:val="28"/>
          <w:lang w:val="uk-UA"/>
        </w:rPr>
        <w:t xml:space="preserve"> </w:t>
      </w:r>
      <w:r w:rsidRPr="00D84118">
        <w:rPr>
          <w:rFonts w:ascii="Times New Roman" w:hAnsi="Times New Roman"/>
          <w:sz w:val="28"/>
          <w:szCs w:val="28"/>
          <w:lang w:val="uk-UA"/>
        </w:rPr>
        <w:t>США, Австрал</w:t>
      </w:r>
      <w:r>
        <w:rPr>
          <w:rFonts w:ascii="Times New Roman" w:hAnsi="Times New Roman"/>
          <w:sz w:val="28"/>
          <w:szCs w:val="28"/>
          <w:lang w:val="uk-UA"/>
        </w:rPr>
        <w:t>іїта</w:t>
      </w:r>
      <w:r w:rsidRPr="00D84118">
        <w:rPr>
          <w:rFonts w:ascii="Times New Roman" w:hAnsi="Times New Roman"/>
          <w:sz w:val="28"/>
          <w:szCs w:val="28"/>
          <w:lang w:val="uk-UA"/>
        </w:rPr>
        <w:t xml:space="preserve"> Канад</w:t>
      </w:r>
      <w:r>
        <w:rPr>
          <w:rFonts w:ascii="Times New Roman" w:hAnsi="Times New Roman"/>
          <w:sz w:val="28"/>
          <w:szCs w:val="28"/>
          <w:lang w:val="uk-UA"/>
        </w:rPr>
        <w:t>і</w:t>
      </w:r>
      <w:r w:rsidRPr="00D84118">
        <w:rPr>
          <w:rFonts w:ascii="Times New Roman" w:hAnsi="Times New Roman"/>
          <w:sz w:val="28"/>
          <w:szCs w:val="28"/>
          <w:lang w:val="uk-UA"/>
        </w:rPr>
        <w:t>, в</w:t>
      </w:r>
      <w:r>
        <w:rPr>
          <w:rFonts w:ascii="Times New Roman" w:hAnsi="Times New Roman"/>
          <w:sz w:val="28"/>
          <w:szCs w:val="28"/>
          <w:lang w:val="uk-UA"/>
        </w:rPr>
        <w:t>и</w:t>
      </w:r>
      <w:r w:rsidRPr="00D84118">
        <w:rPr>
          <w:rFonts w:ascii="Times New Roman" w:hAnsi="Times New Roman"/>
          <w:sz w:val="28"/>
          <w:szCs w:val="28"/>
          <w:lang w:val="uk-UA"/>
        </w:rPr>
        <w:t xml:space="preserve">явили, </w:t>
      </w:r>
      <w:r>
        <w:rPr>
          <w:rFonts w:ascii="Times New Roman" w:hAnsi="Times New Roman"/>
          <w:sz w:val="28"/>
          <w:szCs w:val="28"/>
          <w:lang w:val="uk-UA"/>
        </w:rPr>
        <w:t>що протягом усієї</w:t>
      </w:r>
      <w:r w:rsidRPr="00D84118">
        <w:rPr>
          <w:rFonts w:ascii="Times New Roman" w:hAnsi="Times New Roman"/>
          <w:sz w:val="28"/>
          <w:szCs w:val="28"/>
          <w:lang w:val="uk-UA"/>
        </w:rPr>
        <w:t xml:space="preserve"> сво</w:t>
      </w:r>
      <w:r>
        <w:rPr>
          <w:rFonts w:ascii="Times New Roman" w:hAnsi="Times New Roman"/>
          <w:sz w:val="28"/>
          <w:szCs w:val="28"/>
          <w:lang w:val="uk-UA"/>
        </w:rPr>
        <w:t>єї</w:t>
      </w:r>
      <w:r w:rsidRPr="00D84118">
        <w:rPr>
          <w:rFonts w:ascii="Times New Roman" w:hAnsi="Times New Roman"/>
          <w:sz w:val="28"/>
          <w:szCs w:val="28"/>
          <w:lang w:val="uk-UA"/>
        </w:rPr>
        <w:t xml:space="preserve"> профес</w:t>
      </w:r>
      <w:r>
        <w:rPr>
          <w:rFonts w:ascii="Times New Roman" w:hAnsi="Times New Roman"/>
          <w:sz w:val="28"/>
          <w:szCs w:val="28"/>
          <w:lang w:val="uk-UA"/>
        </w:rPr>
        <w:t>ійної</w:t>
      </w:r>
      <w:r w:rsidRPr="00D84118">
        <w:rPr>
          <w:rFonts w:ascii="Times New Roman" w:hAnsi="Times New Roman"/>
          <w:sz w:val="28"/>
          <w:szCs w:val="28"/>
          <w:lang w:val="uk-UA"/>
        </w:rPr>
        <w:t xml:space="preserve"> д</w:t>
      </w:r>
      <w:r>
        <w:rPr>
          <w:rFonts w:ascii="Times New Roman" w:hAnsi="Times New Roman"/>
          <w:sz w:val="28"/>
          <w:szCs w:val="28"/>
          <w:lang w:val="uk-UA"/>
        </w:rPr>
        <w:t>і</w:t>
      </w:r>
      <w:r w:rsidRPr="00D84118">
        <w:rPr>
          <w:rFonts w:ascii="Times New Roman" w:hAnsi="Times New Roman"/>
          <w:sz w:val="28"/>
          <w:szCs w:val="28"/>
          <w:lang w:val="uk-UA"/>
        </w:rPr>
        <w:t>яльност</w:t>
      </w:r>
      <w:r>
        <w:rPr>
          <w:rFonts w:ascii="Times New Roman" w:hAnsi="Times New Roman"/>
          <w:sz w:val="28"/>
          <w:szCs w:val="28"/>
          <w:lang w:val="uk-UA"/>
        </w:rPr>
        <w:t>і майже</w:t>
      </w:r>
      <w:r w:rsidRPr="00D84118">
        <w:rPr>
          <w:rFonts w:ascii="Times New Roman" w:hAnsi="Times New Roman"/>
          <w:sz w:val="28"/>
          <w:szCs w:val="28"/>
          <w:lang w:val="uk-UA"/>
        </w:rPr>
        <w:t xml:space="preserve"> 60% муз</w:t>
      </w:r>
      <w:r>
        <w:rPr>
          <w:rFonts w:ascii="Times New Roman" w:hAnsi="Times New Roman"/>
          <w:sz w:val="28"/>
          <w:szCs w:val="28"/>
          <w:lang w:val="uk-UA"/>
        </w:rPr>
        <w:t>и</w:t>
      </w:r>
      <w:r w:rsidRPr="00D84118">
        <w:rPr>
          <w:rFonts w:ascii="Times New Roman" w:hAnsi="Times New Roman"/>
          <w:sz w:val="28"/>
          <w:szCs w:val="28"/>
          <w:lang w:val="uk-UA"/>
        </w:rPr>
        <w:t>кант</w:t>
      </w:r>
      <w:r>
        <w:rPr>
          <w:rFonts w:ascii="Times New Roman" w:hAnsi="Times New Roman"/>
          <w:sz w:val="28"/>
          <w:szCs w:val="28"/>
          <w:lang w:val="uk-UA"/>
        </w:rPr>
        <w:t>і</w:t>
      </w:r>
      <w:r w:rsidRPr="00D84118">
        <w:rPr>
          <w:rFonts w:ascii="Times New Roman" w:hAnsi="Times New Roman"/>
          <w:sz w:val="28"/>
          <w:szCs w:val="28"/>
          <w:lang w:val="uk-UA"/>
        </w:rPr>
        <w:t>в</w:t>
      </w:r>
      <w:r>
        <w:rPr>
          <w:rFonts w:ascii="Times New Roman" w:hAnsi="Times New Roman"/>
          <w:sz w:val="28"/>
          <w:szCs w:val="28"/>
          <w:lang w:val="uk-UA"/>
        </w:rPr>
        <w:t xml:space="preserve"> одержу</w:t>
      </w:r>
      <w:r w:rsidRPr="00D84118">
        <w:rPr>
          <w:rFonts w:ascii="Times New Roman" w:hAnsi="Times New Roman"/>
          <w:sz w:val="28"/>
          <w:szCs w:val="28"/>
          <w:lang w:val="uk-UA"/>
        </w:rPr>
        <w:t>ют</w:t>
      </w:r>
      <w:r>
        <w:rPr>
          <w:rFonts w:ascii="Times New Roman" w:hAnsi="Times New Roman"/>
          <w:sz w:val="28"/>
          <w:szCs w:val="28"/>
          <w:lang w:val="uk-UA"/>
        </w:rPr>
        <w:t>ь травми, які є згубними для їхньої кар’єри</w:t>
      </w:r>
      <w:r w:rsidRPr="00D84118">
        <w:rPr>
          <w:rFonts w:ascii="Times New Roman" w:hAnsi="Times New Roman"/>
          <w:sz w:val="28"/>
          <w:szCs w:val="28"/>
          <w:lang w:val="uk-UA"/>
        </w:rPr>
        <w:t>.</w:t>
      </w:r>
    </w:p>
    <w:p w:rsidR="00A370A0" w:rsidRDefault="00A370A0" w:rsidP="003E49E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Під час гри</w:t>
      </w:r>
      <w:r w:rsidRPr="003E49E3">
        <w:rPr>
          <w:rFonts w:ascii="Times New Roman" w:hAnsi="Times New Roman"/>
          <w:sz w:val="28"/>
          <w:szCs w:val="28"/>
          <w:lang w:val="uk-UA"/>
        </w:rPr>
        <w:t xml:space="preserve"> на будь-якому музичному інструменті взаємодіють практично всі сенсорні системи</w:t>
      </w:r>
      <w:r>
        <w:rPr>
          <w:rFonts w:ascii="Times New Roman" w:hAnsi="Times New Roman"/>
          <w:sz w:val="28"/>
          <w:szCs w:val="28"/>
          <w:lang w:val="uk-UA"/>
        </w:rPr>
        <w:t xml:space="preserve">. </w:t>
      </w:r>
      <w:r w:rsidRPr="009F532F">
        <w:rPr>
          <w:rFonts w:ascii="Times New Roman" w:hAnsi="Times New Roman"/>
          <w:sz w:val="28"/>
          <w:szCs w:val="28"/>
          <w:lang w:val="uk-UA"/>
        </w:rPr>
        <w:t>У музикант</w:t>
      </w:r>
      <w:r>
        <w:rPr>
          <w:rFonts w:ascii="Times New Roman" w:hAnsi="Times New Roman"/>
          <w:sz w:val="28"/>
          <w:szCs w:val="28"/>
          <w:lang w:val="uk-UA"/>
        </w:rPr>
        <w:t xml:space="preserve">а-виконавця відбувається </w:t>
      </w:r>
      <w:r w:rsidRPr="009F532F">
        <w:rPr>
          <w:rFonts w:ascii="Times New Roman" w:hAnsi="Times New Roman"/>
          <w:sz w:val="28"/>
          <w:szCs w:val="28"/>
          <w:lang w:val="uk-UA"/>
        </w:rPr>
        <w:t>не тільки збудження</w:t>
      </w:r>
      <w:r>
        <w:rPr>
          <w:rFonts w:ascii="Times New Roman" w:hAnsi="Times New Roman"/>
          <w:sz w:val="28"/>
          <w:szCs w:val="28"/>
          <w:lang w:val="uk-UA"/>
        </w:rPr>
        <w:t>, а й</w:t>
      </w:r>
      <w:r w:rsidRPr="009F532F">
        <w:rPr>
          <w:rFonts w:ascii="Times New Roman" w:hAnsi="Times New Roman"/>
          <w:sz w:val="28"/>
          <w:szCs w:val="28"/>
          <w:lang w:val="uk-UA"/>
        </w:rPr>
        <w:t xml:space="preserve"> м’язова та розумова втома, оскільки в його праці </w:t>
      </w:r>
      <w:r>
        <w:rPr>
          <w:rFonts w:ascii="Times New Roman" w:hAnsi="Times New Roman"/>
          <w:sz w:val="28"/>
          <w:szCs w:val="28"/>
          <w:lang w:val="uk-UA"/>
        </w:rPr>
        <w:t>поєднуються</w:t>
      </w:r>
      <w:r w:rsidRPr="009F532F">
        <w:rPr>
          <w:rFonts w:ascii="Times New Roman" w:hAnsi="Times New Roman"/>
          <w:sz w:val="28"/>
          <w:szCs w:val="28"/>
          <w:lang w:val="uk-UA"/>
        </w:rPr>
        <w:t xml:space="preserve"> психічна</w:t>
      </w:r>
      <w:r>
        <w:rPr>
          <w:rFonts w:ascii="Times New Roman" w:hAnsi="Times New Roman"/>
          <w:sz w:val="28"/>
          <w:szCs w:val="28"/>
          <w:lang w:val="uk-UA"/>
        </w:rPr>
        <w:t xml:space="preserve"> та</w:t>
      </w:r>
      <w:r w:rsidRPr="009F532F">
        <w:rPr>
          <w:rFonts w:ascii="Times New Roman" w:hAnsi="Times New Roman"/>
          <w:sz w:val="28"/>
          <w:szCs w:val="28"/>
          <w:lang w:val="uk-UA"/>
        </w:rPr>
        <w:t xml:space="preserve"> фізична напруга.</w:t>
      </w:r>
    </w:p>
    <w:p w:rsidR="00A370A0" w:rsidRDefault="00A370A0" w:rsidP="003E49E3">
      <w:pPr>
        <w:spacing w:after="0" w:line="360" w:lineRule="auto"/>
        <w:ind w:firstLine="709"/>
        <w:jc w:val="both"/>
        <w:rPr>
          <w:rFonts w:ascii="Times New Roman" w:hAnsi="Times New Roman"/>
          <w:sz w:val="28"/>
          <w:szCs w:val="28"/>
          <w:lang w:val="uk-UA"/>
        </w:rPr>
      </w:pPr>
      <w:r w:rsidRPr="003E49E3">
        <w:rPr>
          <w:rFonts w:ascii="Times New Roman" w:hAnsi="Times New Roman"/>
          <w:sz w:val="28"/>
          <w:szCs w:val="28"/>
          <w:lang w:val="uk-UA"/>
        </w:rPr>
        <w:t>Отже розглянувши можливі види травматизму та захворювань, пов’язаних зі специфікою мистецької діяльності, можна прийти до висновку, що здоров’ю вчителя (учню) музичного мистецтва необхідно приділяти не менше уваги, ніж представникам тих професій, які потребують важкої фізичної праці.</w:t>
      </w:r>
    </w:p>
    <w:p w:rsidR="00A370A0" w:rsidRPr="003E49E3" w:rsidRDefault="00A370A0" w:rsidP="004016F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Формування безпечної поведінки учнів це педагогічний процес, спрямований </w:t>
      </w:r>
      <w:r w:rsidRPr="003E49E3">
        <w:rPr>
          <w:rFonts w:ascii="Times New Roman" w:hAnsi="Times New Roman"/>
          <w:sz w:val="28"/>
          <w:szCs w:val="28"/>
          <w:lang w:val="uk-UA"/>
        </w:rPr>
        <w:t>на п</w:t>
      </w:r>
      <w:r>
        <w:rPr>
          <w:rFonts w:ascii="Times New Roman" w:hAnsi="Times New Roman"/>
          <w:sz w:val="28"/>
          <w:szCs w:val="28"/>
          <w:lang w:val="uk-UA"/>
        </w:rPr>
        <w:t xml:space="preserve">оступову побудову системи свідомих дій і вчинків школярів, що забезпечують оптимальний рівень захищеності у всіх </w:t>
      </w:r>
      <w:r w:rsidRPr="003E49E3">
        <w:rPr>
          <w:rFonts w:ascii="Times New Roman" w:hAnsi="Times New Roman"/>
          <w:sz w:val="28"/>
          <w:szCs w:val="28"/>
          <w:lang w:val="uk-UA"/>
        </w:rPr>
        <w:t>сферах життєдіяльності.</w:t>
      </w:r>
    </w:p>
    <w:p w:rsidR="00A370A0" w:rsidRPr="003E49E3" w:rsidRDefault="00A370A0" w:rsidP="004016F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Процес формування безпечної поведінки учнів відбувається </w:t>
      </w:r>
      <w:r w:rsidRPr="003E49E3">
        <w:rPr>
          <w:rFonts w:ascii="Times New Roman" w:hAnsi="Times New Roman"/>
          <w:sz w:val="28"/>
          <w:szCs w:val="28"/>
          <w:lang w:val="uk-UA"/>
        </w:rPr>
        <w:t xml:space="preserve">в </w:t>
      </w:r>
      <w:r>
        <w:rPr>
          <w:rFonts w:ascii="Times New Roman" w:hAnsi="Times New Roman"/>
          <w:sz w:val="28"/>
          <w:szCs w:val="28"/>
          <w:lang w:val="uk-UA"/>
        </w:rPr>
        <w:t>такій послідовності</w:t>
      </w:r>
      <w:r w:rsidRPr="003E49E3">
        <w:rPr>
          <w:rFonts w:ascii="Times New Roman" w:hAnsi="Times New Roman"/>
          <w:sz w:val="28"/>
          <w:szCs w:val="28"/>
          <w:lang w:val="uk-UA"/>
        </w:rPr>
        <w:t>:</w:t>
      </w:r>
    </w:p>
    <w:p w:rsidR="00A370A0" w:rsidRDefault="00A370A0" w:rsidP="004016F3">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1) ознайомлення учнів</w:t>
      </w:r>
      <w:r w:rsidRPr="003E49E3">
        <w:rPr>
          <w:rFonts w:ascii="Times New Roman" w:hAnsi="Times New Roman"/>
          <w:sz w:val="28"/>
          <w:szCs w:val="28"/>
          <w:lang w:val="uk-UA"/>
        </w:rPr>
        <w:t xml:space="preserve"> з небезпеками, що можуть виникати навколо них та з правилами поведінки у різноманітних небезпечних ситуаціях</w:t>
      </w:r>
      <w:r>
        <w:rPr>
          <w:rFonts w:ascii="Times New Roman" w:hAnsi="Times New Roman"/>
          <w:sz w:val="28"/>
          <w:szCs w:val="28"/>
          <w:lang w:val="uk-UA"/>
        </w:rPr>
        <w:t xml:space="preserve"> та</w:t>
      </w:r>
      <w:r w:rsidRPr="003E49E3">
        <w:rPr>
          <w:rFonts w:ascii="Times New Roman" w:hAnsi="Times New Roman"/>
          <w:sz w:val="28"/>
          <w:szCs w:val="28"/>
          <w:lang w:val="uk-UA"/>
        </w:rPr>
        <w:t>їх попередження;</w:t>
      </w:r>
    </w:p>
    <w:p w:rsidR="00A370A0" w:rsidRDefault="00A370A0" w:rsidP="004016F3">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 xml:space="preserve">2) оволодіння учнями </w:t>
      </w:r>
      <w:r w:rsidRPr="003E49E3">
        <w:rPr>
          <w:rFonts w:ascii="Times New Roman" w:hAnsi="Times New Roman"/>
          <w:sz w:val="28"/>
          <w:szCs w:val="28"/>
          <w:lang w:val="uk-UA"/>
        </w:rPr>
        <w:t>моделями безпеч</w:t>
      </w:r>
      <w:r>
        <w:rPr>
          <w:rFonts w:ascii="Times New Roman" w:hAnsi="Times New Roman"/>
          <w:sz w:val="28"/>
          <w:szCs w:val="28"/>
          <w:lang w:val="uk-UA"/>
        </w:rPr>
        <w:t xml:space="preserve">ної поведінки, а саме: визначення небезпеки, аналіз її </w:t>
      </w:r>
      <w:r w:rsidRPr="003E49E3">
        <w:rPr>
          <w:rFonts w:ascii="Times New Roman" w:hAnsi="Times New Roman"/>
          <w:sz w:val="28"/>
          <w:szCs w:val="28"/>
          <w:lang w:val="uk-UA"/>
        </w:rPr>
        <w:t>рівня, прийняття рішення відносно алгоритму дій та свідомі дії для її відвертання або зменшення;</w:t>
      </w:r>
    </w:p>
    <w:p w:rsidR="00A370A0" w:rsidRPr="003E49E3" w:rsidRDefault="00A370A0" w:rsidP="004016F3">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 xml:space="preserve">3) удосконалення та створення моделей поведінки з урахуванням власних фізичних, психологічних </w:t>
      </w:r>
      <w:r w:rsidRPr="003E49E3">
        <w:rPr>
          <w:rFonts w:ascii="Times New Roman" w:hAnsi="Times New Roman"/>
          <w:sz w:val="28"/>
          <w:szCs w:val="28"/>
          <w:lang w:val="uk-UA"/>
        </w:rPr>
        <w:t>можливостей, досвіду, вмінь та можливостей зміни умов життєвого середовища.</w:t>
      </w:r>
    </w:p>
    <w:p w:rsidR="00A370A0" w:rsidRDefault="00A370A0" w:rsidP="004016F3">
      <w:pPr>
        <w:spacing w:after="0" w:line="360" w:lineRule="auto"/>
        <w:ind w:firstLine="709"/>
        <w:jc w:val="both"/>
        <w:rPr>
          <w:rFonts w:ascii="Times New Roman" w:hAnsi="Times New Roman"/>
          <w:sz w:val="28"/>
          <w:szCs w:val="28"/>
          <w:lang w:val="uk-UA"/>
        </w:rPr>
      </w:pPr>
      <w:r w:rsidRPr="003E49E3">
        <w:rPr>
          <w:rFonts w:ascii="Times New Roman" w:hAnsi="Times New Roman"/>
          <w:sz w:val="28"/>
          <w:szCs w:val="28"/>
          <w:lang w:val="uk-UA"/>
        </w:rPr>
        <w:t>Для терапії та профілактики професійних захворюв</w:t>
      </w:r>
      <w:r>
        <w:rPr>
          <w:rFonts w:ascii="Times New Roman" w:hAnsi="Times New Roman"/>
          <w:sz w:val="28"/>
          <w:szCs w:val="28"/>
          <w:lang w:val="uk-UA"/>
        </w:rPr>
        <w:t xml:space="preserve">ань, а також для вдосконалення виконавської техніки музикантів важливу роль </w:t>
      </w:r>
      <w:r w:rsidRPr="003E49E3">
        <w:rPr>
          <w:rFonts w:ascii="Times New Roman" w:hAnsi="Times New Roman"/>
          <w:sz w:val="28"/>
          <w:szCs w:val="28"/>
          <w:lang w:val="uk-UA"/>
        </w:rPr>
        <w:t>відіграє систематичне</w:t>
      </w:r>
      <w:r>
        <w:rPr>
          <w:rFonts w:ascii="Times New Roman" w:hAnsi="Times New Roman"/>
          <w:sz w:val="28"/>
          <w:szCs w:val="28"/>
          <w:lang w:val="uk-UA"/>
        </w:rPr>
        <w:t xml:space="preserve"> </w:t>
      </w:r>
      <w:r w:rsidRPr="003E49E3">
        <w:rPr>
          <w:rFonts w:ascii="Times New Roman" w:hAnsi="Times New Roman"/>
          <w:sz w:val="28"/>
          <w:szCs w:val="28"/>
          <w:lang w:val="uk-UA"/>
        </w:rPr>
        <w:t>заняття фізичною культурою. Завдан</w:t>
      </w:r>
      <w:r>
        <w:rPr>
          <w:rFonts w:ascii="Times New Roman" w:hAnsi="Times New Roman"/>
          <w:sz w:val="28"/>
          <w:szCs w:val="28"/>
          <w:lang w:val="uk-UA"/>
        </w:rPr>
        <w:t xml:space="preserve">нями фізичної культури з метою профілактики професійних захворювань є </w:t>
      </w:r>
      <w:r w:rsidRPr="003E49E3">
        <w:rPr>
          <w:rFonts w:ascii="Times New Roman" w:hAnsi="Times New Roman"/>
          <w:sz w:val="28"/>
          <w:szCs w:val="28"/>
          <w:lang w:val="uk-UA"/>
        </w:rPr>
        <w:t>поліпшення функціонального стану та запобігання прогресування хвороби, підвищення фізичної і розумової працездатності, адаптація до зовнішніх</w:t>
      </w:r>
      <w:r>
        <w:rPr>
          <w:rFonts w:ascii="Times New Roman" w:hAnsi="Times New Roman"/>
          <w:sz w:val="28"/>
          <w:szCs w:val="28"/>
          <w:lang w:val="uk-UA"/>
        </w:rPr>
        <w:t xml:space="preserve"> чинників, зняття втоми та підвищення  адаптаційних можливостей, виховання потреби </w:t>
      </w:r>
      <w:r w:rsidRPr="003E49E3">
        <w:rPr>
          <w:rFonts w:ascii="Times New Roman" w:hAnsi="Times New Roman"/>
          <w:sz w:val="28"/>
          <w:szCs w:val="28"/>
          <w:lang w:val="uk-UA"/>
        </w:rPr>
        <w:t>в загартовуванні, заняттях оздоровчою фізкультурою.</w:t>
      </w:r>
    </w:p>
    <w:p w:rsidR="00A370A0" w:rsidRDefault="00A370A0" w:rsidP="004016F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Бачимо, що я</w:t>
      </w:r>
      <w:r w:rsidRPr="004016F3">
        <w:rPr>
          <w:rFonts w:ascii="Times New Roman" w:hAnsi="Times New Roman"/>
          <w:sz w:val="28"/>
          <w:szCs w:val="28"/>
          <w:lang w:val="uk-UA"/>
        </w:rPr>
        <w:t>кщо приділяти увагу своєму професійному здоров’ю, це стане запорукою не лише</w:t>
      </w:r>
      <w:r>
        <w:rPr>
          <w:rFonts w:ascii="Times New Roman" w:hAnsi="Times New Roman"/>
          <w:sz w:val="28"/>
          <w:szCs w:val="28"/>
          <w:lang w:val="uk-UA"/>
        </w:rPr>
        <w:t xml:space="preserve"> гарного фізичного здоров’я та </w:t>
      </w:r>
      <w:r w:rsidRPr="004016F3">
        <w:rPr>
          <w:rFonts w:ascii="Times New Roman" w:hAnsi="Times New Roman"/>
          <w:sz w:val="28"/>
          <w:szCs w:val="28"/>
          <w:lang w:val="uk-UA"/>
        </w:rPr>
        <w:t>піднесеного емоційного стану, а позитивно впливатиме на процес трудової діяльності</w:t>
      </w:r>
      <w:r>
        <w:rPr>
          <w:rFonts w:ascii="Times New Roman" w:hAnsi="Times New Roman"/>
          <w:sz w:val="28"/>
          <w:szCs w:val="28"/>
          <w:lang w:val="uk-UA"/>
        </w:rPr>
        <w:t xml:space="preserve"> майбутнього вчителя музики</w:t>
      </w:r>
      <w:r w:rsidRPr="004016F3">
        <w:rPr>
          <w:rFonts w:ascii="Times New Roman" w:hAnsi="Times New Roman"/>
          <w:sz w:val="28"/>
          <w:szCs w:val="28"/>
          <w:lang w:val="uk-UA"/>
        </w:rPr>
        <w:t>.</w:t>
      </w:r>
    </w:p>
    <w:p w:rsidR="00A370A0" w:rsidRPr="00A96994" w:rsidRDefault="00A370A0" w:rsidP="009F532F">
      <w:pPr>
        <w:spacing w:after="0" w:line="360" w:lineRule="auto"/>
        <w:ind w:firstLine="426"/>
        <w:rPr>
          <w:rFonts w:ascii="Times New Roman" w:hAnsi="Times New Roman"/>
          <w:b/>
          <w:sz w:val="28"/>
          <w:szCs w:val="28"/>
          <w:lang w:val="uk-UA"/>
        </w:rPr>
      </w:pPr>
      <w:r>
        <w:rPr>
          <w:rFonts w:ascii="Times New Roman" w:hAnsi="Times New Roman"/>
          <w:b/>
          <w:sz w:val="28"/>
          <w:szCs w:val="28"/>
          <w:lang w:val="uk-UA"/>
        </w:rPr>
        <w:t>Література:</w:t>
      </w:r>
    </w:p>
    <w:p w:rsidR="00A370A0" w:rsidRDefault="00A370A0" w:rsidP="004016F3">
      <w:pPr>
        <w:spacing w:after="0" w:line="360" w:lineRule="auto"/>
        <w:rPr>
          <w:rFonts w:ascii="Times New Roman" w:hAnsi="Times New Roman"/>
          <w:sz w:val="28"/>
          <w:szCs w:val="28"/>
          <w:lang w:val="uk-UA"/>
        </w:rPr>
      </w:pPr>
      <w:r>
        <w:rPr>
          <w:rFonts w:ascii="Times New Roman" w:hAnsi="Times New Roman"/>
          <w:sz w:val="28"/>
          <w:szCs w:val="28"/>
          <w:lang w:val="uk-UA"/>
        </w:rPr>
        <w:t xml:space="preserve">1. </w:t>
      </w:r>
      <w:r w:rsidRPr="00656917">
        <w:rPr>
          <w:rFonts w:ascii="Times New Roman" w:hAnsi="Times New Roman"/>
          <w:sz w:val="28"/>
          <w:szCs w:val="28"/>
          <w:lang w:val="uk-UA"/>
        </w:rPr>
        <w:t>Віцюк А.А. Професійні хвороби педаго</w:t>
      </w:r>
      <w:r>
        <w:rPr>
          <w:rFonts w:ascii="Times New Roman" w:hAnsi="Times New Roman"/>
          <w:sz w:val="28"/>
          <w:szCs w:val="28"/>
          <w:lang w:val="uk-UA"/>
        </w:rPr>
        <w:t>гів. /</w:t>
      </w:r>
      <w:r w:rsidRPr="00C0380A">
        <w:rPr>
          <w:rFonts w:ascii="Times New Roman" w:hAnsi="Times New Roman"/>
          <w:sz w:val="28"/>
          <w:szCs w:val="28"/>
          <w:lang w:val="uk-UA"/>
        </w:rPr>
        <w:t>/</w:t>
      </w:r>
      <w:r>
        <w:rPr>
          <w:rFonts w:ascii="Times New Roman" w:hAnsi="Times New Roman"/>
          <w:sz w:val="28"/>
          <w:szCs w:val="28"/>
          <w:lang w:val="uk-UA"/>
        </w:rPr>
        <w:t>Світ медицини та біології</w:t>
      </w:r>
      <w:r w:rsidRPr="00AF70C5">
        <w:rPr>
          <w:rFonts w:ascii="Times New Roman" w:hAnsi="Times New Roman"/>
          <w:sz w:val="28"/>
          <w:szCs w:val="28"/>
          <w:lang w:val="uk-UA"/>
        </w:rPr>
        <w:t xml:space="preserve"> /</w:t>
      </w:r>
      <w:r>
        <w:rPr>
          <w:rFonts w:ascii="Times New Roman" w:hAnsi="Times New Roman"/>
          <w:sz w:val="28"/>
          <w:szCs w:val="28"/>
          <w:lang w:val="uk-UA"/>
        </w:rPr>
        <w:t xml:space="preserve">Полтава, </w:t>
      </w:r>
      <w:r w:rsidRPr="00656917">
        <w:rPr>
          <w:rFonts w:ascii="Times New Roman" w:hAnsi="Times New Roman"/>
          <w:sz w:val="28"/>
          <w:szCs w:val="28"/>
          <w:lang w:val="uk-UA"/>
        </w:rPr>
        <w:t xml:space="preserve"> № 2(60). 2017.С. 200-203.</w:t>
      </w:r>
    </w:p>
    <w:p w:rsidR="00A370A0" w:rsidRDefault="00A370A0" w:rsidP="004016F3">
      <w:pPr>
        <w:spacing w:after="0" w:line="360" w:lineRule="auto"/>
        <w:rPr>
          <w:rFonts w:ascii="Times New Roman" w:hAnsi="Times New Roman"/>
          <w:sz w:val="28"/>
          <w:szCs w:val="28"/>
          <w:lang w:val="uk-UA"/>
        </w:rPr>
      </w:pPr>
      <w:r>
        <w:rPr>
          <w:rFonts w:ascii="Times New Roman" w:hAnsi="Times New Roman"/>
          <w:sz w:val="28"/>
          <w:szCs w:val="28"/>
          <w:lang w:val="uk-UA"/>
        </w:rPr>
        <w:t xml:space="preserve">2. </w:t>
      </w:r>
      <w:r w:rsidRPr="00656917">
        <w:rPr>
          <w:rFonts w:ascii="Times New Roman" w:hAnsi="Times New Roman"/>
          <w:sz w:val="28"/>
          <w:szCs w:val="28"/>
          <w:lang w:val="uk-UA"/>
        </w:rPr>
        <w:t>Кодекс законів про працю України: станом на 9 липня 2018 р. Харків: Вид-во «Право», 2018. 118 с.</w:t>
      </w:r>
    </w:p>
    <w:p w:rsidR="00A370A0" w:rsidRDefault="00A370A0" w:rsidP="004016F3">
      <w:pPr>
        <w:spacing w:after="0" w:line="360" w:lineRule="auto"/>
        <w:rPr>
          <w:rFonts w:ascii="Times New Roman" w:hAnsi="Times New Roman"/>
          <w:sz w:val="28"/>
          <w:szCs w:val="28"/>
          <w:lang w:val="uk-UA"/>
        </w:rPr>
      </w:pPr>
      <w:r>
        <w:rPr>
          <w:rFonts w:ascii="Times New Roman" w:hAnsi="Times New Roman"/>
          <w:sz w:val="28"/>
          <w:szCs w:val="28"/>
          <w:lang w:val="uk-UA"/>
        </w:rPr>
        <w:t xml:space="preserve">3. </w:t>
      </w:r>
      <w:r w:rsidRPr="00656917">
        <w:rPr>
          <w:rFonts w:ascii="Times New Roman" w:hAnsi="Times New Roman"/>
          <w:sz w:val="28"/>
          <w:szCs w:val="28"/>
          <w:lang w:val="uk-UA"/>
        </w:rPr>
        <w:t>Конституція України: станом на 30 вересня 2016 р. Х.: Вид-во «Право», 2016. 76 с.</w:t>
      </w:r>
    </w:p>
    <w:p w:rsidR="00A370A0" w:rsidRDefault="00A370A0" w:rsidP="004016F3">
      <w:pPr>
        <w:spacing w:after="0" w:line="360" w:lineRule="auto"/>
        <w:rPr>
          <w:rFonts w:ascii="Times New Roman" w:hAnsi="Times New Roman"/>
          <w:sz w:val="28"/>
          <w:szCs w:val="28"/>
          <w:lang w:val="uk-UA"/>
        </w:rPr>
      </w:pPr>
    </w:p>
    <w:p w:rsidR="00A370A0" w:rsidRDefault="00A370A0" w:rsidP="004016F3">
      <w:pPr>
        <w:spacing w:after="0" w:line="360" w:lineRule="auto"/>
        <w:rPr>
          <w:rFonts w:ascii="Times New Roman" w:hAnsi="Times New Roman"/>
          <w:sz w:val="28"/>
          <w:szCs w:val="28"/>
          <w:lang w:val="uk-UA"/>
        </w:rPr>
      </w:pPr>
    </w:p>
    <w:p w:rsidR="00A370A0" w:rsidRPr="00C0380A" w:rsidRDefault="00A370A0" w:rsidP="00C0380A">
      <w:pPr>
        <w:spacing w:after="0" w:line="360" w:lineRule="auto"/>
        <w:rPr>
          <w:rFonts w:ascii="Times New Roman" w:hAnsi="Times New Roman"/>
          <w:sz w:val="28"/>
          <w:szCs w:val="28"/>
          <w:lang w:val="uk-UA"/>
        </w:rPr>
      </w:pPr>
    </w:p>
    <w:p w:rsidR="00A370A0" w:rsidRPr="00C0380A" w:rsidRDefault="00A370A0" w:rsidP="00C0380A">
      <w:pPr>
        <w:spacing w:after="0" w:line="360" w:lineRule="auto"/>
        <w:rPr>
          <w:rFonts w:ascii="Times New Roman" w:hAnsi="Times New Roman"/>
          <w:sz w:val="28"/>
          <w:szCs w:val="28"/>
          <w:lang w:val="uk-UA"/>
        </w:rPr>
      </w:pPr>
    </w:p>
    <w:p w:rsidR="00A370A0" w:rsidRDefault="00A370A0" w:rsidP="00D17460">
      <w:pPr>
        <w:jc w:val="both"/>
        <w:rPr>
          <w:rFonts w:ascii="Times New Roman" w:hAnsi="Times New Roman"/>
          <w:sz w:val="24"/>
          <w:szCs w:val="24"/>
          <w:lang w:val="uk-UA"/>
        </w:rPr>
      </w:pPr>
    </w:p>
    <w:p w:rsidR="00A370A0" w:rsidRPr="00D17460" w:rsidRDefault="00A370A0" w:rsidP="00D17460">
      <w:pPr>
        <w:jc w:val="both"/>
        <w:rPr>
          <w:rFonts w:ascii="Times New Roman" w:hAnsi="Times New Roman"/>
          <w:sz w:val="24"/>
          <w:szCs w:val="24"/>
          <w:lang w:val="uk-UA"/>
        </w:rPr>
      </w:pPr>
      <w:r w:rsidRPr="00D17460">
        <w:rPr>
          <w:rFonts w:ascii="Times New Roman" w:hAnsi="Times New Roman"/>
          <w:sz w:val="24"/>
          <w:szCs w:val="24"/>
          <w:lang w:val="uk-UA"/>
        </w:rPr>
        <w:t xml:space="preserve">Прізвище, ім’я, по батькові </w:t>
      </w:r>
      <w:r w:rsidRPr="00D17460">
        <w:rPr>
          <w:rFonts w:ascii="Times New Roman" w:hAnsi="Times New Roman"/>
          <w:sz w:val="24"/>
          <w:szCs w:val="24"/>
          <w:u w:val="single"/>
          <w:lang w:val="uk-UA"/>
        </w:rPr>
        <w:t xml:space="preserve">Русанов Михайло Григорович </w:t>
      </w:r>
      <w:r w:rsidRPr="00D17460">
        <w:rPr>
          <w:rFonts w:ascii="Times New Roman" w:hAnsi="Times New Roman"/>
          <w:b/>
          <w:sz w:val="24"/>
          <w:szCs w:val="24"/>
          <w:lang w:val="uk-UA"/>
        </w:rPr>
        <w:t xml:space="preserve"> (SSL-D) .</w:t>
      </w:r>
    </w:p>
    <w:p w:rsidR="00A370A0" w:rsidRPr="00D17460" w:rsidRDefault="00A370A0" w:rsidP="00D17460">
      <w:pPr>
        <w:jc w:val="both"/>
        <w:rPr>
          <w:rFonts w:ascii="Times New Roman" w:hAnsi="Times New Roman"/>
          <w:sz w:val="24"/>
          <w:szCs w:val="24"/>
          <w:lang w:val="uk-UA"/>
        </w:rPr>
      </w:pPr>
      <w:r w:rsidRPr="00D17460">
        <w:rPr>
          <w:rFonts w:ascii="Times New Roman" w:hAnsi="Times New Roman"/>
          <w:sz w:val="24"/>
          <w:szCs w:val="24"/>
          <w:lang w:val="uk-UA"/>
        </w:rPr>
        <w:t xml:space="preserve">Наукове звання, вчений ступінь   </w:t>
      </w:r>
      <w:r w:rsidRPr="00D17460">
        <w:rPr>
          <w:rFonts w:ascii="Times New Roman" w:hAnsi="Times New Roman"/>
          <w:sz w:val="24"/>
          <w:szCs w:val="24"/>
          <w:u w:val="single"/>
          <w:lang w:val="uk-UA"/>
        </w:rPr>
        <w:t>кандидат технічних наук, доцент</w:t>
      </w:r>
    </w:p>
    <w:p w:rsidR="00A370A0" w:rsidRPr="00D17460" w:rsidRDefault="00A370A0" w:rsidP="00D17460">
      <w:pPr>
        <w:jc w:val="both"/>
        <w:rPr>
          <w:rFonts w:ascii="Times New Roman" w:hAnsi="Times New Roman"/>
          <w:sz w:val="24"/>
          <w:szCs w:val="24"/>
          <w:u w:val="single"/>
          <w:lang w:val="uk-UA"/>
        </w:rPr>
      </w:pPr>
      <w:r w:rsidRPr="00D17460">
        <w:rPr>
          <w:rFonts w:ascii="Times New Roman" w:hAnsi="Times New Roman"/>
          <w:sz w:val="24"/>
          <w:szCs w:val="24"/>
          <w:lang w:val="uk-UA"/>
        </w:rPr>
        <w:t xml:space="preserve">Назва організації  </w:t>
      </w:r>
      <w:r w:rsidRPr="00D17460">
        <w:rPr>
          <w:rFonts w:ascii="Times New Roman" w:hAnsi="Times New Roman"/>
          <w:sz w:val="24"/>
          <w:szCs w:val="24"/>
          <w:u w:val="single"/>
          <w:lang w:val="uk-UA"/>
        </w:rPr>
        <w:t>Комунальний заклад «Харківська гуманітарно-педагогічна</w:t>
      </w:r>
    </w:p>
    <w:p w:rsidR="00A370A0" w:rsidRPr="00D17460" w:rsidRDefault="00A370A0" w:rsidP="00D17460">
      <w:pPr>
        <w:jc w:val="both"/>
        <w:rPr>
          <w:rFonts w:ascii="Times New Roman" w:hAnsi="Times New Roman"/>
          <w:sz w:val="24"/>
          <w:szCs w:val="24"/>
          <w:u w:val="single"/>
          <w:lang w:val="uk-UA"/>
        </w:rPr>
      </w:pPr>
      <w:r w:rsidRPr="00D17460">
        <w:rPr>
          <w:rFonts w:ascii="Times New Roman" w:hAnsi="Times New Roman"/>
          <w:sz w:val="24"/>
          <w:szCs w:val="24"/>
          <w:u w:val="single"/>
          <w:lang w:val="uk-UA"/>
        </w:rPr>
        <w:t xml:space="preserve"> академія» Харківської обласної ради</w:t>
      </w:r>
    </w:p>
    <w:p w:rsidR="00A370A0" w:rsidRPr="00D17460" w:rsidRDefault="00A370A0" w:rsidP="00D17460">
      <w:pPr>
        <w:jc w:val="both"/>
        <w:rPr>
          <w:rFonts w:ascii="Times New Roman" w:hAnsi="Times New Roman"/>
          <w:sz w:val="24"/>
          <w:szCs w:val="24"/>
          <w:lang w:val="uk-UA"/>
        </w:rPr>
      </w:pPr>
      <w:r w:rsidRPr="00D17460">
        <w:rPr>
          <w:rFonts w:ascii="Times New Roman" w:hAnsi="Times New Roman"/>
          <w:sz w:val="24"/>
          <w:szCs w:val="24"/>
          <w:lang w:val="uk-UA"/>
        </w:rPr>
        <w:t xml:space="preserve">Посада </w:t>
      </w:r>
      <w:r w:rsidRPr="00D17460">
        <w:rPr>
          <w:rFonts w:ascii="Times New Roman" w:hAnsi="Times New Roman"/>
          <w:sz w:val="24"/>
          <w:szCs w:val="24"/>
          <w:u w:val="single"/>
          <w:lang w:val="uk-UA"/>
        </w:rPr>
        <w:t>доцент кафедри природничих дисциплін</w:t>
      </w:r>
    </w:p>
    <w:p w:rsidR="00A370A0" w:rsidRPr="00D17460" w:rsidRDefault="00A370A0" w:rsidP="00D17460">
      <w:pPr>
        <w:jc w:val="both"/>
        <w:rPr>
          <w:rFonts w:ascii="Times New Roman" w:hAnsi="Times New Roman"/>
          <w:sz w:val="24"/>
          <w:szCs w:val="24"/>
          <w:lang w:val="uk-UA"/>
        </w:rPr>
      </w:pPr>
      <w:r w:rsidRPr="00D17460">
        <w:rPr>
          <w:rFonts w:ascii="Times New Roman" w:hAnsi="Times New Roman"/>
          <w:sz w:val="24"/>
          <w:szCs w:val="24"/>
          <w:lang w:val="uk-UA"/>
        </w:rPr>
        <w:t xml:space="preserve">Поштова адреса </w:t>
      </w:r>
      <w:r w:rsidRPr="00D17460">
        <w:rPr>
          <w:rFonts w:ascii="Times New Roman" w:hAnsi="Times New Roman"/>
          <w:sz w:val="24"/>
          <w:szCs w:val="24"/>
          <w:u w:val="single"/>
          <w:lang w:val="uk-UA"/>
        </w:rPr>
        <w:t>61000,  м. Харків,  пров. Ш. Руставелі, 7</w:t>
      </w:r>
    </w:p>
    <w:p w:rsidR="00A370A0" w:rsidRPr="00D17460" w:rsidRDefault="00A370A0" w:rsidP="00D17460">
      <w:pPr>
        <w:jc w:val="both"/>
        <w:rPr>
          <w:rFonts w:ascii="Times New Roman" w:hAnsi="Times New Roman"/>
          <w:spacing w:val="-4"/>
          <w:sz w:val="24"/>
          <w:szCs w:val="24"/>
          <w:u w:val="single"/>
          <w:lang w:val="uk-UA"/>
        </w:rPr>
      </w:pPr>
      <w:r w:rsidRPr="00D17460">
        <w:rPr>
          <w:rFonts w:ascii="Times New Roman" w:hAnsi="Times New Roman"/>
          <w:spacing w:val="-4"/>
          <w:sz w:val="24"/>
          <w:szCs w:val="24"/>
          <w:lang w:val="uk-UA"/>
        </w:rPr>
        <w:t xml:space="preserve">Відділення служби «Нова пошта» </w:t>
      </w:r>
      <w:r w:rsidRPr="00D17460">
        <w:rPr>
          <w:rFonts w:ascii="Times New Roman" w:hAnsi="Times New Roman"/>
          <w:spacing w:val="-4"/>
          <w:sz w:val="24"/>
          <w:szCs w:val="24"/>
          <w:u w:val="single"/>
          <w:lang w:val="uk-UA"/>
        </w:rPr>
        <w:t xml:space="preserve">відділення № 45,  вул. Ахсарова, </w:t>
      </w:r>
      <w:r w:rsidRPr="00D17460">
        <w:rPr>
          <w:rFonts w:ascii="Times New Roman" w:hAnsi="Times New Roman"/>
          <w:sz w:val="24"/>
          <w:szCs w:val="24"/>
          <w:lang w:val="uk-UA"/>
        </w:rPr>
        <w:t>16</w:t>
      </w:r>
    </w:p>
    <w:p w:rsidR="00A370A0" w:rsidRPr="00D17460" w:rsidRDefault="00A370A0" w:rsidP="00D17460">
      <w:pPr>
        <w:jc w:val="both"/>
        <w:rPr>
          <w:rFonts w:ascii="Times New Roman" w:hAnsi="Times New Roman"/>
          <w:sz w:val="24"/>
          <w:szCs w:val="24"/>
          <w:lang w:val="uk-UA"/>
        </w:rPr>
      </w:pPr>
      <w:r w:rsidRPr="00D17460">
        <w:rPr>
          <w:rFonts w:ascii="Times New Roman" w:hAnsi="Times New Roman"/>
          <w:sz w:val="24"/>
          <w:szCs w:val="24"/>
          <w:lang w:val="uk-UA"/>
        </w:rPr>
        <w:t xml:space="preserve">Телефон </w:t>
      </w:r>
      <w:r w:rsidRPr="00D17460">
        <w:rPr>
          <w:rFonts w:ascii="Times New Roman" w:hAnsi="Times New Roman"/>
          <w:sz w:val="24"/>
          <w:szCs w:val="24"/>
          <w:u w:val="single"/>
          <w:lang w:val="uk-UA"/>
        </w:rPr>
        <w:t xml:space="preserve">050 652 01 32 </w:t>
      </w:r>
      <w:hyperlink r:id="rId5" w:history="1">
        <w:r w:rsidRPr="00D17460">
          <w:rPr>
            <w:rStyle w:val="Hyperlink"/>
            <w:rFonts w:ascii="Times New Roman" w:hAnsi="Times New Roman"/>
            <w:sz w:val="24"/>
            <w:szCs w:val="24"/>
            <w:lang w:val="uk-UA"/>
          </w:rPr>
          <w:t>RUSMISH@UKR.NET</w:t>
        </w:r>
      </w:hyperlink>
    </w:p>
    <w:p w:rsidR="00A370A0" w:rsidRPr="00D17460" w:rsidRDefault="00A370A0" w:rsidP="00D17460">
      <w:pPr>
        <w:spacing w:after="0" w:line="360" w:lineRule="auto"/>
        <w:rPr>
          <w:rFonts w:ascii="Times New Roman" w:hAnsi="Times New Roman"/>
          <w:b/>
          <w:sz w:val="24"/>
          <w:szCs w:val="24"/>
          <w:lang w:val="uk-UA"/>
        </w:rPr>
      </w:pPr>
      <w:r w:rsidRPr="00D17460">
        <w:rPr>
          <w:rFonts w:ascii="Times New Roman" w:hAnsi="Times New Roman"/>
          <w:sz w:val="24"/>
          <w:szCs w:val="24"/>
          <w:lang w:val="uk-UA"/>
        </w:rPr>
        <w:t xml:space="preserve">Назва секції: ІХ. ПЕДАГОГІКА </w:t>
      </w:r>
      <w:r w:rsidRPr="00D17460">
        <w:rPr>
          <w:rFonts w:ascii="Times New Roman" w:hAnsi="Times New Roman"/>
          <w:b/>
          <w:sz w:val="24"/>
          <w:szCs w:val="24"/>
          <w:lang w:val="uk-UA"/>
        </w:rPr>
        <w:t>(</w:t>
      </w:r>
      <w:r w:rsidRPr="00D17460">
        <w:rPr>
          <w:rFonts w:ascii="Times New Roman" w:hAnsi="Times New Roman"/>
          <w:sz w:val="24"/>
          <w:szCs w:val="24"/>
          <w:lang w:val="uk-UA"/>
        </w:rPr>
        <w:t>Проблеми підготовки фахівців</w:t>
      </w:r>
      <w:r w:rsidRPr="00D17460">
        <w:rPr>
          <w:rFonts w:ascii="Times New Roman" w:hAnsi="Times New Roman"/>
          <w:b/>
          <w:sz w:val="24"/>
          <w:szCs w:val="24"/>
          <w:lang w:val="uk-UA"/>
        </w:rPr>
        <w:t>)</w:t>
      </w:r>
    </w:p>
    <w:p w:rsidR="00A370A0" w:rsidRPr="00D17460" w:rsidRDefault="00A370A0" w:rsidP="001C4F08">
      <w:pPr>
        <w:spacing w:after="0" w:line="360" w:lineRule="auto"/>
        <w:rPr>
          <w:rFonts w:ascii="Times New Roman" w:hAnsi="Times New Roman"/>
          <w:sz w:val="24"/>
          <w:szCs w:val="24"/>
          <w:u w:val="single"/>
          <w:lang w:val="uk-UA"/>
        </w:rPr>
      </w:pPr>
      <w:r w:rsidRPr="00D17460">
        <w:rPr>
          <w:rFonts w:ascii="Times New Roman" w:hAnsi="Times New Roman"/>
          <w:sz w:val="24"/>
          <w:szCs w:val="24"/>
          <w:lang w:val="uk-UA"/>
        </w:rPr>
        <w:t xml:space="preserve">Назва доповіді: </w:t>
      </w:r>
      <w:r w:rsidRPr="001C4F08">
        <w:rPr>
          <w:rFonts w:ascii="Times New Roman" w:hAnsi="Times New Roman"/>
          <w:sz w:val="24"/>
          <w:szCs w:val="24"/>
          <w:lang w:val="uk-UA"/>
        </w:rPr>
        <w:t>Професійні захворювання вчителів музикита шляхи їх подолання</w:t>
      </w:r>
    </w:p>
    <w:p w:rsidR="00A370A0" w:rsidRDefault="00A370A0" w:rsidP="00C0380A">
      <w:pPr>
        <w:spacing w:after="0" w:line="360" w:lineRule="auto"/>
        <w:rPr>
          <w:rFonts w:ascii="Times New Roman" w:hAnsi="Times New Roman"/>
          <w:sz w:val="28"/>
          <w:szCs w:val="28"/>
          <w:lang w:val="uk-UA"/>
        </w:rPr>
      </w:pPr>
    </w:p>
    <w:p w:rsidR="00A370A0" w:rsidRPr="00D17460" w:rsidRDefault="00A370A0" w:rsidP="001C4F08">
      <w:pPr>
        <w:jc w:val="both"/>
        <w:rPr>
          <w:rFonts w:ascii="Times New Roman" w:hAnsi="Times New Roman"/>
          <w:sz w:val="24"/>
          <w:szCs w:val="24"/>
          <w:lang w:val="uk-UA"/>
        </w:rPr>
      </w:pPr>
      <w:r w:rsidRPr="00D17460">
        <w:rPr>
          <w:rFonts w:ascii="Times New Roman" w:hAnsi="Times New Roman"/>
          <w:sz w:val="24"/>
          <w:szCs w:val="24"/>
          <w:lang w:val="uk-UA"/>
        </w:rPr>
        <w:t xml:space="preserve">Прізвище, ім’я, по батькові </w:t>
      </w:r>
      <w:r w:rsidRPr="001C4F08">
        <w:rPr>
          <w:rFonts w:ascii="Times New Roman" w:hAnsi="Times New Roman"/>
          <w:sz w:val="24"/>
          <w:szCs w:val="24"/>
          <w:lang w:val="uk-UA"/>
        </w:rPr>
        <w:t>Брославська Галина Михайлівна</w:t>
      </w:r>
      <w:r w:rsidRPr="00D17460">
        <w:rPr>
          <w:rFonts w:ascii="Times New Roman" w:hAnsi="Times New Roman"/>
          <w:b/>
          <w:sz w:val="24"/>
          <w:szCs w:val="24"/>
          <w:lang w:val="uk-UA"/>
        </w:rPr>
        <w:t>.</w:t>
      </w:r>
      <w:bookmarkStart w:id="0" w:name="_GoBack"/>
      <w:bookmarkEnd w:id="0"/>
    </w:p>
    <w:p w:rsidR="00A370A0" w:rsidRPr="00D17460" w:rsidRDefault="00A370A0" w:rsidP="001C4F08">
      <w:pPr>
        <w:jc w:val="both"/>
        <w:rPr>
          <w:rFonts w:ascii="Times New Roman" w:hAnsi="Times New Roman"/>
          <w:sz w:val="24"/>
          <w:szCs w:val="24"/>
          <w:lang w:val="uk-UA"/>
        </w:rPr>
      </w:pPr>
      <w:r w:rsidRPr="00D17460">
        <w:rPr>
          <w:rFonts w:ascii="Times New Roman" w:hAnsi="Times New Roman"/>
          <w:sz w:val="24"/>
          <w:szCs w:val="24"/>
          <w:lang w:val="uk-UA"/>
        </w:rPr>
        <w:t xml:space="preserve">Наукове звання, вчений ступінь   </w:t>
      </w:r>
      <w:r w:rsidRPr="00D17460">
        <w:rPr>
          <w:rFonts w:ascii="Times New Roman" w:hAnsi="Times New Roman"/>
          <w:sz w:val="24"/>
          <w:szCs w:val="24"/>
          <w:u w:val="single"/>
          <w:lang w:val="uk-UA"/>
        </w:rPr>
        <w:t xml:space="preserve">кандидат </w:t>
      </w:r>
      <w:r>
        <w:rPr>
          <w:rFonts w:ascii="Times New Roman" w:hAnsi="Times New Roman"/>
          <w:sz w:val="24"/>
          <w:szCs w:val="24"/>
          <w:u w:val="single"/>
          <w:lang w:val="uk-UA"/>
        </w:rPr>
        <w:t>педагогічних наук</w:t>
      </w:r>
    </w:p>
    <w:p w:rsidR="00A370A0" w:rsidRPr="00D17460" w:rsidRDefault="00A370A0" w:rsidP="001C4F08">
      <w:pPr>
        <w:jc w:val="both"/>
        <w:rPr>
          <w:rFonts w:ascii="Times New Roman" w:hAnsi="Times New Roman"/>
          <w:sz w:val="24"/>
          <w:szCs w:val="24"/>
          <w:u w:val="single"/>
          <w:lang w:val="uk-UA"/>
        </w:rPr>
      </w:pPr>
      <w:r w:rsidRPr="00D17460">
        <w:rPr>
          <w:rFonts w:ascii="Times New Roman" w:hAnsi="Times New Roman"/>
          <w:sz w:val="24"/>
          <w:szCs w:val="24"/>
          <w:lang w:val="uk-UA"/>
        </w:rPr>
        <w:t xml:space="preserve">Назва організації  </w:t>
      </w:r>
      <w:r w:rsidRPr="00D17460">
        <w:rPr>
          <w:rFonts w:ascii="Times New Roman" w:hAnsi="Times New Roman"/>
          <w:sz w:val="24"/>
          <w:szCs w:val="24"/>
          <w:u w:val="single"/>
          <w:lang w:val="uk-UA"/>
        </w:rPr>
        <w:t>Комунальний заклад «Харківська гуманітарно-педагогічна</w:t>
      </w:r>
    </w:p>
    <w:p w:rsidR="00A370A0" w:rsidRPr="00D17460" w:rsidRDefault="00A370A0" w:rsidP="001C4F08">
      <w:pPr>
        <w:jc w:val="both"/>
        <w:rPr>
          <w:rFonts w:ascii="Times New Roman" w:hAnsi="Times New Roman"/>
          <w:sz w:val="24"/>
          <w:szCs w:val="24"/>
          <w:u w:val="single"/>
          <w:lang w:val="uk-UA"/>
        </w:rPr>
      </w:pPr>
      <w:r w:rsidRPr="00D17460">
        <w:rPr>
          <w:rFonts w:ascii="Times New Roman" w:hAnsi="Times New Roman"/>
          <w:sz w:val="24"/>
          <w:szCs w:val="24"/>
          <w:u w:val="single"/>
          <w:lang w:val="uk-UA"/>
        </w:rPr>
        <w:t xml:space="preserve"> академія» Харківської обласної ради</w:t>
      </w:r>
    </w:p>
    <w:p w:rsidR="00A370A0" w:rsidRPr="00D17460" w:rsidRDefault="00A370A0" w:rsidP="001C4F08">
      <w:pPr>
        <w:jc w:val="both"/>
        <w:rPr>
          <w:rFonts w:ascii="Times New Roman" w:hAnsi="Times New Roman"/>
          <w:sz w:val="24"/>
          <w:szCs w:val="24"/>
          <w:lang w:val="uk-UA"/>
        </w:rPr>
      </w:pPr>
      <w:r w:rsidRPr="00D17460">
        <w:rPr>
          <w:rFonts w:ascii="Times New Roman" w:hAnsi="Times New Roman"/>
          <w:sz w:val="24"/>
          <w:szCs w:val="24"/>
          <w:lang w:val="uk-UA"/>
        </w:rPr>
        <w:t xml:space="preserve">Посада </w:t>
      </w:r>
      <w:r w:rsidRPr="001C4F08">
        <w:rPr>
          <w:rFonts w:ascii="Times New Roman" w:hAnsi="Times New Roman"/>
          <w:sz w:val="24"/>
          <w:szCs w:val="24"/>
          <w:u w:val="single"/>
          <w:lang w:val="uk-UA"/>
        </w:rPr>
        <w:t>старший викладач</w:t>
      </w:r>
      <w:r w:rsidRPr="00D17460">
        <w:rPr>
          <w:rFonts w:ascii="Times New Roman" w:hAnsi="Times New Roman"/>
          <w:sz w:val="24"/>
          <w:szCs w:val="24"/>
          <w:u w:val="single"/>
          <w:lang w:val="uk-UA"/>
        </w:rPr>
        <w:t xml:space="preserve">кафедри </w:t>
      </w:r>
      <w:r>
        <w:rPr>
          <w:rFonts w:ascii="Times New Roman" w:hAnsi="Times New Roman"/>
          <w:sz w:val="24"/>
          <w:szCs w:val="24"/>
          <w:u w:val="single"/>
          <w:lang w:val="uk-UA"/>
        </w:rPr>
        <w:t>інформатики</w:t>
      </w:r>
    </w:p>
    <w:p w:rsidR="00A370A0" w:rsidRPr="00D17460" w:rsidRDefault="00A370A0" w:rsidP="001C4F08">
      <w:pPr>
        <w:jc w:val="both"/>
        <w:rPr>
          <w:rFonts w:ascii="Times New Roman" w:hAnsi="Times New Roman"/>
          <w:sz w:val="24"/>
          <w:szCs w:val="24"/>
          <w:lang w:val="uk-UA"/>
        </w:rPr>
      </w:pPr>
      <w:r w:rsidRPr="00D17460">
        <w:rPr>
          <w:rFonts w:ascii="Times New Roman" w:hAnsi="Times New Roman"/>
          <w:sz w:val="24"/>
          <w:szCs w:val="24"/>
          <w:lang w:val="uk-UA"/>
        </w:rPr>
        <w:t xml:space="preserve">Поштова адреса </w:t>
      </w:r>
      <w:r w:rsidRPr="00D17460">
        <w:rPr>
          <w:rFonts w:ascii="Times New Roman" w:hAnsi="Times New Roman"/>
          <w:sz w:val="24"/>
          <w:szCs w:val="24"/>
          <w:u w:val="single"/>
          <w:lang w:val="uk-UA"/>
        </w:rPr>
        <w:t>61000,  м. Харків,  пров. Ш. Руставелі, 7</w:t>
      </w:r>
    </w:p>
    <w:p w:rsidR="00A370A0" w:rsidRPr="00D17460" w:rsidRDefault="00A370A0" w:rsidP="001C4F08">
      <w:pPr>
        <w:jc w:val="both"/>
        <w:rPr>
          <w:rFonts w:ascii="Times New Roman" w:hAnsi="Times New Roman"/>
          <w:spacing w:val="-4"/>
          <w:sz w:val="24"/>
          <w:szCs w:val="24"/>
          <w:u w:val="single"/>
          <w:lang w:val="uk-UA"/>
        </w:rPr>
      </w:pPr>
      <w:r w:rsidRPr="00D17460">
        <w:rPr>
          <w:rFonts w:ascii="Times New Roman" w:hAnsi="Times New Roman"/>
          <w:spacing w:val="-4"/>
          <w:sz w:val="24"/>
          <w:szCs w:val="24"/>
          <w:lang w:val="uk-UA"/>
        </w:rPr>
        <w:t xml:space="preserve">Відділення служби «Нова пошта» </w:t>
      </w:r>
      <w:r w:rsidRPr="00D17460">
        <w:rPr>
          <w:rFonts w:ascii="Times New Roman" w:hAnsi="Times New Roman"/>
          <w:spacing w:val="-4"/>
          <w:sz w:val="24"/>
          <w:szCs w:val="24"/>
          <w:u w:val="single"/>
          <w:lang w:val="uk-UA"/>
        </w:rPr>
        <w:t xml:space="preserve">відділення № 45,  вул. Ахсарова, </w:t>
      </w:r>
      <w:r w:rsidRPr="00D17460">
        <w:rPr>
          <w:rFonts w:ascii="Times New Roman" w:hAnsi="Times New Roman"/>
          <w:sz w:val="24"/>
          <w:szCs w:val="24"/>
          <w:lang w:val="uk-UA"/>
        </w:rPr>
        <w:t>16</w:t>
      </w:r>
    </w:p>
    <w:p w:rsidR="00A370A0" w:rsidRPr="00D17460" w:rsidRDefault="00A370A0" w:rsidP="001C4F08">
      <w:pPr>
        <w:jc w:val="both"/>
        <w:rPr>
          <w:rFonts w:ascii="Times New Roman" w:hAnsi="Times New Roman"/>
          <w:sz w:val="24"/>
          <w:szCs w:val="24"/>
          <w:lang w:val="uk-UA"/>
        </w:rPr>
      </w:pPr>
      <w:r w:rsidRPr="00D17460">
        <w:rPr>
          <w:rFonts w:ascii="Times New Roman" w:hAnsi="Times New Roman"/>
          <w:sz w:val="24"/>
          <w:szCs w:val="24"/>
          <w:lang w:val="uk-UA"/>
        </w:rPr>
        <w:t xml:space="preserve">Телефон </w:t>
      </w:r>
      <w:r>
        <w:rPr>
          <w:rFonts w:ascii="Times New Roman" w:hAnsi="Times New Roman"/>
          <w:sz w:val="24"/>
          <w:szCs w:val="24"/>
          <w:u w:val="single"/>
          <w:lang w:val="uk-UA"/>
        </w:rPr>
        <w:t>0973314324</w:t>
      </w:r>
    </w:p>
    <w:p w:rsidR="00A370A0" w:rsidRPr="00D17460" w:rsidRDefault="00A370A0" w:rsidP="001C4F08">
      <w:pPr>
        <w:spacing w:after="0" w:line="360" w:lineRule="auto"/>
        <w:rPr>
          <w:rFonts w:ascii="Times New Roman" w:hAnsi="Times New Roman"/>
          <w:b/>
          <w:sz w:val="24"/>
          <w:szCs w:val="24"/>
          <w:lang w:val="uk-UA"/>
        </w:rPr>
      </w:pPr>
      <w:r w:rsidRPr="00D17460">
        <w:rPr>
          <w:rFonts w:ascii="Times New Roman" w:hAnsi="Times New Roman"/>
          <w:sz w:val="24"/>
          <w:szCs w:val="24"/>
          <w:lang w:val="uk-UA"/>
        </w:rPr>
        <w:t xml:space="preserve">Назва секції: ІХ. ПЕДАГОГІКА </w:t>
      </w:r>
      <w:r w:rsidRPr="00D17460">
        <w:rPr>
          <w:rFonts w:ascii="Times New Roman" w:hAnsi="Times New Roman"/>
          <w:b/>
          <w:sz w:val="24"/>
          <w:szCs w:val="24"/>
          <w:lang w:val="uk-UA"/>
        </w:rPr>
        <w:t>(</w:t>
      </w:r>
      <w:r w:rsidRPr="00D17460">
        <w:rPr>
          <w:rFonts w:ascii="Times New Roman" w:hAnsi="Times New Roman"/>
          <w:sz w:val="24"/>
          <w:szCs w:val="24"/>
          <w:lang w:val="uk-UA"/>
        </w:rPr>
        <w:t>Проблеми підготовки фахівців</w:t>
      </w:r>
      <w:r w:rsidRPr="00D17460">
        <w:rPr>
          <w:rFonts w:ascii="Times New Roman" w:hAnsi="Times New Roman"/>
          <w:b/>
          <w:sz w:val="24"/>
          <w:szCs w:val="24"/>
          <w:lang w:val="uk-UA"/>
        </w:rPr>
        <w:t>)</w:t>
      </w:r>
    </w:p>
    <w:p w:rsidR="00A370A0" w:rsidRPr="00D17460" w:rsidRDefault="00A370A0" w:rsidP="001C4F08">
      <w:pPr>
        <w:spacing w:after="0" w:line="360" w:lineRule="auto"/>
        <w:rPr>
          <w:rFonts w:ascii="Times New Roman" w:hAnsi="Times New Roman"/>
          <w:sz w:val="24"/>
          <w:szCs w:val="24"/>
          <w:u w:val="single"/>
          <w:lang w:val="uk-UA"/>
        </w:rPr>
      </w:pPr>
      <w:r w:rsidRPr="00D17460">
        <w:rPr>
          <w:rFonts w:ascii="Times New Roman" w:hAnsi="Times New Roman"/>
          <w:sz w:val="24"/>
          <w:szCs w:val="24"/>
          <w:lang w:val="uk-UA"/>
        </w:rPr>
        <w:t xml:space="preserve">Назва доповіді: </w:t>
      </w:r>
      <w:r w:rsidRPr="001C4F08">
        <w:rPr>
          <w:rFonts w:ascii="Times New Roman" w:hAnsi="Times New Roman"/>
          <w:sz w:val="24"/>
          <w:szCs w:val="24"/>
          <w:lang w:val="uk-UA"/>
        </w:rPr>
        <w:t>Професійні захворювання вчителів музикита шляхи їх подолання</w:t>
      </w:r>
    </w:p>
    <w:p w:rsidR="00A370A0" w:rsidRPr="00C0380A" w:rsidRDefault="00A370A0" w:rsidP="00C0380A">
      <w:pPr>
        <w:spacing w:after="0" w:line="360" w:lineRule="auto"/>
        <w:rPr>
          <w:rFonts w:ascii="Times New Roman" w:hAnsi="Times New Roman"/>
          <w:sz w:val="28"/>
          <w:szCs w:val="28"/>
          <w:lang w:val="uk-UA"/>
        </w:rPr>
      </w:pPr>
    </w:p>
    <w:p w:rsidR="00A370A0" w:rsidRDefault="00A370A0" w:rsidP="009F532F">
      <w:pPr>
        <w:spacing w:after="0" w:line="360" w:lineRule="auto"/>
        <w:ind w:firstLine="426"/>
        <w:rPr>
          <w:rFonts w:ascii="Times New Roman" w:hAnsi="Times New Roman"/>
          <w:sz w:val="28"/>
          <w:szCs w:val="28"/>
          <w:lang w:val="uk-UA"/>
        </w:rPr>
      </w:pPr>
    </w:p>
    <w:p w:rsidR="00A370A0" w:rsidRDefault="00A370A0" w:rsidP="009F532F">
      <w:pPr>
        <w:spacing w:after="0" w:line="360" w:lineRule="auto"/>
        <w:ind w:firstLine="426"/>
        <w:rPr>
          <w:rFonts w:ascii="Times New Roman" w:hAnsi="Times New Roman"/>
          <w:sz w:val="28"/>
          <w:szCs w:val="28"/>
          <w:lang w:val="uk-UA"/>
        </w:rPr>
      </w:pPr>
    </w:p>
    <w:p w:rsidR="00A370A0" w:rsidRDefault="00A370A0" w:rsidP="009F532F">
      <w:pPr>
        <w:spacing w:after="0" w:line="360" w:lineRule="auto"/>
        <w:ind w:firstLine="426"/>
        <w:rPr>
          <w:rFonts w:ascii="Times New Roman" w:hAnsi="Times New Roman"/>
          <w:sz w:val="28"/>
          <w:szCs w:val="28"/>
          <w:lang w:val="uk-UA"/>
        </w:rPr>
      </w:pPr>
    </w:p>
    <w:p w:rsidR="00A370A0" w:rsidRPr="009F532F" w:rsidRDefault="00A370A0" w:rsidP="009F532F">
      <w:pPr>
        <w:spacing w:after="0" w:line="360" w:lineRule="auto"/>
        <w:ind w:firstLine="426"/>
        <w:rPr>
          <w:rFonts w:ascii="Times New Roman" w:hAnsi="Times New Roman"/>
          <w:sz w:val="28"/>
          <w:szCs w:val="28"/>
          <w:lang w:val="uk-UA"/>
        </w:rPr>
      </w:pPr>
    </w:p>
    <w:sectPr w:rsidR="00A370A0" w:rsidRPr="009F532F" w:rsidSect="009F532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2597"/>
    <w:multiLevelType w:val="hybridMultilevel"/>
    <w:tmpl w:val="5D6C811C"/>
    <w:lvl w:ilvl="0" w:tplc="8C7AACA2">
      <w:start w:val="1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F2B2D"/>
    <w:multiLevelType w:val="hybridMultilevel"/>
    <w:tmpl w:val="4D760AB2"/>
    <w:lvl w:ilvl="0" w:tplc="8C7AACA2">
      <w:start w:val="1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421"/>
    <w:rsid w:val="00011474"/>
    <w:rsid w:val="000478E5"/>
    <w:rsid w:val="000867EA"/>
    <w:rsid w:val="000C3D0A"/>
    <w:rsid w:val="000D602E"/>
    <w:rsid w:val="0016638D"/>
    <w:rsid w:val="001A03A9"/>
    <w:rsid w:val="001C4F08"/>
    <w:rsid w:val="001D2A04"/>
    <w:rsid w:val="00206D19"/>
    <w:rsid w:val="00212149"/>
    <w:rsid w:val="0025166D"/>
    <w:rsid w:val="002D00F2"/>
    <w:rsid w:val="00310622"/>
    <w:rsid w:val="003521C0"/>
    <w:rsid w:val="003D23BF"/>
    <w:rsid w:val="003D3E99"/>
    <w:rsid w:val="003E49E3"/>
    <w:rsid w:val="004016F3"/>
    <w:rsid w:val="00414288"/>
    <w:rsid w:val="00441F97"/>
    <w:rsid w:val="004C2553"/>
    <w:rsid w:val="004D4109"/>
    <w:rsid w:val="005679FD"/>
    <w:rsid w:val="00587772"/>
    <w:rsid w:val="0059447B"/>
    <w:rsid w:val="00594592"/>
    <w:rsid w:val="00594B02"/>
    <w:rsid w:val="005B3EEA"/>
    <w:rsid w:val="005E2FEC"/>
    <w:rsid w:val="005E7646"/>
    <w:rsid w:val="00656917"/>
    <w:rsid w:val="006807BB"/>
    <w:rsid w:val="006D3C07"/>
    <w:rsid w:val="00700C22"/>
    <w:rsid w:val="00712853"/>
    <w:rsid w:val="007416BA"/>
    <w:rsid w:val="00747208"/>
    <w:rsid w:val="00771FF2"/>
    <w:rsid w:val="007B6D74"/>
    <w:rsid w:val="007C5FCF"/>
    <w:rsid w:val="008066BB"/>
    <w:rsid w:val="00812679"/>
    <w:rsid w:val="00824BA5"/>
    <w:rsid w:val="008310E1"/>
    <w:rsid w:val="0084532B"/>
    <w:rsid w:val="00884668"/>
    <w:rsid w:val="008A0BBD"/>
    <w:rsid w:val="00986B0F"/>
    <w:rsid w:val="009D1F92"/>
    <w:rsid w:val="009F532F"/>
    <w:rsid w:val="00A123F5"/>
    <w:rsid w:val="00A231BF"/>
    <w:rsid w:val="00A370A0"/>
    <w:rsid w:val="00A41726"/>
    <w:rsid w:val="00A73421"/>
    <w:rsid w:val="00A858A9"/>
    <w:rsid w:val="00A96994"/>
    <w:rsid w:val="00AF5033"/>
    <w:rsid w:val="00AF70C5"/>
    <w:rsid w:val="00B43A02"/>
    <w:rsid w:val="00B85136"/>
    <w:rsid w:val="00B91EA8"/>
    <w:rsid w:val="00BC6B99"/>
    <w:rsid w:val="00C0380A"/>
    <w:rsid w:val="00C21813"/>
    <w:rsid w:val="00C82430"/>
    <w:rsid w:val="00CA0D0C"/>
    <w:rsid w:val="00CA4752"/>
    <w:rsid w:val="00CB356A"/>
    <w:rsid w:val="00D06998"/>
    <w:rsid w:val="00D17460"/>
    <w:rsid w:val="00D223A3"/>
    <w:rsid w:val="00D329C2"/>
    <w:rsid w:val="00D33944"/>
    <w:rsid w:val="00D84118"/>
    <w:rsid w:val="00DD1104"/>
    <w:rsid w:val="00DD1B7A"/>
    <w:rsid w:val="00DD215B"/>
    <w:rsid w:val="00E7381B"/>
    <w:rsid w:val="00ED4F15"/>
    <w:rsid w:val="00EE0B69"/>
    <w:rsid w:val="00EF3CE8"/>
    <w:rsid w:val="00F02092"/>
    <w:rsid w:val="00F06F51"/>
    <w:rsid w:val="00F13732"/>
    <w:rsid w:val="00F34E20"/>
    <w:rsid w:val="00F54DE7"/>
    <w:rsid w:val="00F70E08"/>
    <w:rsid w:val="00FC4C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D0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7342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73421"/>
    <w:pPr>
      <w:ind w:left="720"/>
      <w:contextualSpacing/>
    </w:pPr>
  </w:style>
  <w:style w:type="character" w:styleId="Hyperlink">
    <w:name w:val="Hyperlink"/>
    <w:basedOn w:val="DefaultParagraphFont"/>
    <w:uiPriority w:val="99"/>
    <w:rsid w:val="00D17460"/>
    <w:rPr>
      <w:rFonts w:cs="Times New Roman"/>
      <w:color w:val="0000FF"/>
      <w:u w:val="single"/>
    </w:rPr>
  </w:style>
  <w:style w:type="paragraph" w:styleId="BodyText">
    <w:name w:val="Body Text"/>
    <w:basedOn w:val="Normal"/>
    <w:link w:val="BodyTextChar"/>
    <w:uiPriority w:val="99"/>
    <w:rsid w:val="00D17460"/>
    <w:pPr>
      <w:widowControl w:val="0"/>
      <w:spacing w:after="120" w:line="240" w:lineRule="auto"/>
    </w:pPr>
    <w:rPr>
      <w:rFonts w:ascii="Times New Roman" w:eastAsia="Times New Roman" w:hAnsi="Times New Roman"/>
      <w:sz w:val="26"/>
      <w:szCs w:val="20"/>
      <w:lang w:eastAsia="ru-RU"/>
    </w:rPr>
  </w:style>
  <w:style w:type="character" w:customStyle="1" w:styleId="BodyTextChar">
    <w:name w:val="Body Text Char"/>
    <w:basedOn w:val="DefaultParagraphFont"/>
    <w:link w:val="BodyText"/>
    <w:uiPriority w:val="99"/>
    <w:locked/>
    <w:rsid w:val="00D17460"/>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USMISH@UKR.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TotalTime>
  <Pages>7</Pages>
  <Words>7343</Words>
  <Characters>4186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Admin</cp:lastModifiedBy>
  <cp:revision>7</cp:revision>
  <dcterms:created xsi:type="dcterms:W3CDTF">2019-01-29T08:10:00Z</dcterms:created>
  <dcterms:modified xsi:type="dcterms:W3CDTF">2019-01-30T16:37:00Z</dcterms:modified>
</cp:coreProperties>
</file>