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EF9" w:rsidRDefault="00143EF9" w:rsidP="004F19E7">
      <w:pPr>
        <w:spacing w:after="0" w:line="360" w:lineRule="auto"/>
        <w:jc w:val="right"/>
        <w:rPr>
          <w:rFonts w:ascii="Times New Roman" w:hAnsi="Times New Roman"/>
          <w:b/>
          <w:sz w:val="28"/>
          <w:szCs w:val="28"/>
          <w:lang w:val="kk-KZ"/>
        </w:rPr>
      </w:pPr>
      <w:r>
        <w:rPr>
          <w:rFonts w:ascii="Times New Roman" w:hAnsi="Times New Roman"/>
          <w:b/>
          <w:sz w:val="28"/>
          <w:szCs w:val="28"/>
          <w:lang w:val="kk-KZ"/>
        </w:rPr>
        <w:t xml:space="preserve">Арман Кошалаков, Лаззат Алдибаева </w:t>
      </w:r>
    </w:p>
    <w:p w:rsidR="00143EF9" w:rsidRDefault="00143EF9" w:rsidP="004F19E7">
      <w:pPr>
        <w:spacing w:after="0" w:line="360" w:lineRule="auto"/>
        <w:jc w:val="right"/>
        <w:rPr>
          <w:rFonts w:ascii="Times New Roman" w:hAnsi="Times New Roman"/>
          <w:b/>
          <w:sz w:val="28"/>
          <w:szCs w:val="28"/>
          <w:lang w:val="kk-KZ"/>
        </w:rPr>
      </w:pPr>
      <w:r>
        <w:rPr>
          <w:rFonts w:ascii="Times New Roman" w:hAnsi="Times New Roman"/>
          <w:b/>
          <w:sz w:val="28"/>
          <w:szCs w:val="28"/>
          <w:lang w:val="kk-KZ"/>
        </w:rPr>
        <w:t>(Алматы, Казахстан)</w:t>
      </w:r>
    </w:p>
    <w:p w:rsidR="00143EF9" w:rsidRDefault="00143EF9" w:rsidP="004F19E7">
      <w:pPr>
        <w:spacing w:after="0" w:line="360" w:lineRule="auto"/>
        <w:jc w:val="center"/>
        <w:rPr>
          <w:rFonts w:ascii="Times New Roman" w:hAnsi="Times New Roman"/>
          <w:b/>
          <w:sz w:val="28"/>
          <w:szCs w:val="28"/>
          <w:lang w:val="kk-KZ"/>
        </w:rPr>
      </w:pPr>
    </w:p>
    <w:p w:rsidR="00143EF9" w:rsidRPr="00607A93" w:rsidRDefault="00143EF9" w:rsidP="004F19E7">
      <w:pPr>
        <w:spacing w:after="0" w:line="360" w:lineRule="auto"/>
        <w:jc w:val="center"/>
        <w:rPr>
          <w:rFonts w:ascii="Times New Roman" w:hAnsi="Times New Roman"/>
          <w:b/>
          <w:sz w:val="28"/>
          <w:szCs w:val="28"/>
          <w:lang w:val="kk-KZ"/>
        </w:rPr>
      </w:pPr>
      <w:r w:rsidRPr="00607A93">
        <w:rPr>
          <w:rFonts w:ascii="Times New Roman" w:hAnsi="Times New Roman"/>
          <w:b/>
          <w:sz w:val="28"/>
          <w:szCs w:val="28"/>
          <w:lang w:val="kk-KZ"/>
        </w:rPr>
        <w:t>ОРГАНИЗАЦИЯ ПРОТОКОЛА ПРИКЛАДНОГО УРОВНЯ OSI В ПРОМЫШЛЕННЫХ СЕТ</w:t>
      </w:r>
      <w:r>
        <w:rPr>
          <w:rFonts w:ascii="Times New Roman" w:hAnsi="Times New Roman"/>
          <w:b/>
          <w:sz w:val="28"/>
          <w:szCs w:val="28"/>
          <w:lang w:val="kk-KZ"/>
        </w:rPr>
        <w:t>ЯХ</w:t>
      </w:r>
    </w:p>
    <w:p w:rsidR="00143EF9" w:rsidRDefault="00143EF9" w:rsidP="004F19E7">
      <w:pPr>
        <w:spacing w:after="0" w:line="360" w:lineRule="auto"/>
        <w:ind w:firstLine="709"/>
        <w:jc w:val="both"/>
        <w:rPr>
          <w:rFonts w:ascii="Times New Roman" w:hAnsi="Times New Roman"/>
          <w:sz w:val="28"/>
          <w:szCs w:val="28"/>
          <w:lang w:val="kk-KZ"/>
        </w:rPr>
      </w:pPr>
    </w:p>
    <w:p w:rsidR="00143EF9" w:rsidRPr="00B57260" w:rsidRDefault="00143EF9" w:rsidP="004F19E7">
      <w:pPr>
        <w:spacing w:after="0" w:line="360" w:lineRule="auto"/>
        <w:ind w:firstLine="709"/>
        <w:jc w:val="both"/>
        <w:rPr>
          <w:rFonts w:ascii="Times New Roman" w:hAnsi="Times New Roman"/>
          <w:sz w:val="28"/>
          <w:szCs w:val="28"/>
          <w:lang w:val="kk-KZ"/>
        </w:rPr>
      </w:pPr>
      <w:r w:rsidRPr="00B57260">
        <w:rPr>
          <w:rFonts w:ascii="Times New Roman" w:hAnsi="Times New Roman"/>
          <w:sz w:val="28"/>
          <w:szCs w:val="28"/>
          <w:lang w:val="kk-KZ"/>
        </w:rPr>
        <w:t xml:space="preserve">Современные промышленные предприятия полагаются на мириады компьютерной техники, необходимой для поддержки их эффективного функционирования. </w:t>
      </w:r>
      <w:r>
        <w:rPr>
          <w:rFonts w:ascii="Times New Roman" w:hAnsi="Times New Roman"/>
          <w:sz w:val="28"/>
          <w:szCs w:val="28"/>
          <w:lang w:val="kk-KZ"/>
        </w:rPr>
        <w:t>Сейчас можно найти</w:t>
      </w:r>
      <w:r w:rsidRPr="00B57260">
        <w:rPr>
          <w:rFonts w:ascii="Times New Roman" w:hAnsi="Times New Roman"/>
          <w:sz w:val="28"/>
          <w:szCs w:val="28"/>
          <w:lang w:val="kk-KZ"/>
        </w:rPr>
        <w:t xml:space="preserve"> компьютеры, которые управляют процессами, машины, клетки, материальные потоки, техническое обслуживание, цепочки поставок, человеческие ресурсы, и т.д. Эффективность, хотя, может быть достигнуто только с тесной интеграцией всех информационны</w:t>
      </w:r>
      <w:r>
        <w:rPr>
          <w:rFonts w:ascii="Times New Roman" w:hAnsi="Times New Roman"/>
          <w:sz w:val="28"/>
          <w:szCs w:val="28"/>
          <w:lang w:val="kk-KZ"/>
        </w:rPr>
        <w:t>х</w:t>
      </w:r>
      <w:r w:rsidRPr="00B57260">
        <w:rPr>
          <w:rFonts w:ascii="Times New Roman" w:hAnsi="Times New Roman"/>
          <w:sz w:val="28"/>
          <w:szCs w:val="28"/>
          <w:lang w:val="kk-KZ"/>
        </w:rPr>
        <w:t xml:space="preserve"> поток</w:t>
      </w:r>
      <w:r>
        <w:rPr>
          <w:rFonts w:ascii="Times New Roman" w:hAnsi="Times New Roman"/>
          <w:sz w:val="28"/>
          <w:szCs w:val="28"/>
          <w:lang w:val="kk-KZ"/>
        </w:rPr>
        <w:t>ов</w:t>
      </w:r>
      <w:r w:rsidRPr="00B57260">
        <w:rPr>
          <w:rFonts w:ascii="Times New Roman" w:hAnsi="Times New Roman"/>
          <w:sz w:val="28"/>
          <w:szCs w:val="28"/>
          <w:lang w:val="kk-KZ"/>
        </w:rPr>
        <w:t>, так что все решения, принятые на любом уровне, либо автоматически, с помощью операторов или менеджеров, которые основаны на точном текущем состоянии предприятия в целом и применяются с непосредственных последствий, по какой-то, возможно, необходимого минимального переходного периода, за исключением. Эта интеграция осуществляется через компьютерные сети, которые должны поддерживать все потоки информации, часто разнородных по своей природе и между разнородными конечными точками.</w:t>
      </w:r>
    </w:p>
    <w:p w:rsidR="00143EF9" w:rsidRPr="00B57260" w:rsidRDefault="00143EF9" w:rsidP="004F19E7">
      <w:pPr>
        <w:spacing w:after="0" w:line="360" w:lineRule="auto"/>
        <w:ind w:firstLine="709"/>
        <w:jc w:val="both"/>
        <w:rPr>
          <w:rFonts w:ascii="Times New Roman" w:hAnsi="Times New Roman"/>
          <w:sz w:val="28"/>
          <w:szCs w:val="28"/>
          <w:lang w:val="kk-KZ"/>
        </w:rPr>
      </w:pPr>
      <w:r w:rsidRPr="00B57260">
        <w:rPr>
          <w:rFonts w:ascii="Times New Roman" w:hAnsi="Times New Roman"/>
          <w:sz w:val="28"/>
          <w:szCs w:val="28"/>
          <w:lang w:val="kk-KZ"/>
        </w:rPr>
        <w:t>Тем не менее, организации процесса коммуникации, чтобы гарантировать, что гетерогенные части оборудования могут эффективно сотрудничать является сложной задачей, даже в системах общего назначения. Эта проблема стала очевидной вскоре после развития первых компьютерных сетей в 60-х годах 20-го века, которые использовали то новая концепция пакетной коммутации.</w:t>
      </w:r>
    </w:p>
    <w:p w:rsidR="00143EF9" w:rsidRDefault="00143EF9" w:rsidP="004F19E7">
      <w:pPr>
        <w:spacing w:after="0" w:line="360" w:lineRule="auto"/>
        <w:ind w:firstLine="709"/>
        <w:jc w:val="both"/>
        <w:rPr>
          <w:rFonts w:ascii="Times New Roman" w:hAnsi="Times New Roman"/>
          <w:sz w:val="28"/>
          <w:szCs w:val="28"/>
          <w:lang w:val="kk-KZ"/>
        </w:rPr>
      </w:pPr>
      <w:r w:rsidRPr="00334218">
        <w:rPr>
          <w:rFonts w:ascii="Times New Roman" w:hAnsi="Times New Roman"/>
          <w:sz w:val="28"/>
          <w:szCs w:val="28"/>
        </w:rPr>
        <w:t xml:space="preserve">На практике существует несколько наборы протоколов, то есть, наборы слоистых протоколов, которые работают вместе, которые не используют все семь слоев эталонной модели OSI. Это может произойти по историческим причинам или для удобства в данном домене приложения. Например, набор протоколов Интернет протокола TCP / IP содержит слои до транспорта (слой 4), с некоторым смешивания между слоями 2 и 3. Затем слой Интернет-приложений на вершине, и смешивает некоторые функциональные слоев 5 и 6 и непосредственно доступ к услугам слоя 4, например, протокола TCP, чтобы обеспечить типичные Интернет, такие как FTP, DNS и HTTP. </w:t>
      </w:r>
      <w:r>
        <w:rPr>
          <w:rFonts w:ascii="Times New Roman" w:hAnsi="Times New Roman"/>
          <w:sz w:val="28"/>
          <w:szCs w:val="28"/>
          <w:lang w:val="kk-KZ"/>
        </w:rPr>
        <w:t>На рисунке</w:t>
      </w:r>
      <w:r w:rsidRPr="00334218">
        <w:rPr>
          <w:rFonts w:ascii="Times New Roman" w:hAnsi="Times New Roman"/>
          <w:sz w:val="28"/>
          <w:szCs w:val="28"/>
        </w:rPr>
        <w:t xml:space="preserve"> </w:t>
      </w:r>
      <w:r>
        <w:rPr>
          <w:rFonts w:ascii="Times New Roman" w:hAnsi="Times New Roman"/>
          <w:sz w:val="28"/>
          <w:szCs w:val="28"/>
          <w:lang w:val="kk-KZ"/>
        </w:rPr>
        <w:t>1</w:t>
      </w:r>
      <w:r w:rsidRPr="00334218">
        <w:rPr>
          <w:rFonts w:ascii="Times New Roman" w:hAnsi="Times New Roman"/>
          <w:sz w:val="28"/>
          <w:szCs w:val="28"/>
        </w:rPr>
        <w:t xml:space="preserve"> показан снимок анализатора протокола некоторы</w:t>
      </w:r>
      <w:r>
        <w:rPr>
          <w:rFonts w:ascii="Times New Roman" w:hAnsi="Times New Roman"/>
          <w:sz w:val="28"/>
          <w:szCs w:val="28"/>
          <w:lang w:val="kk-KZ"/>
        </w:rPr>
        <w:t>х</w:t>
      </w:r>
      <w:r w:rsidRPr="00334218">
        <w:rPr>
          <w:rFonts w:ascii="Times New Roman" w:hAnsi="Times New Roman"/>
          <w:sz w:val="28"/>
          <w:szCs w:val="28"/>
        </w:rPr>
        <w:t xml:space="preserve"> интернет-трафика через локальную сеть Ethernet. Компактный вид пары пакетов ясно показывает иерархическое протокола и связанный с ним нагрузку соединения.</w:t>
      </w:r>
    </w:p>
    <w:p w:rsidR="00143EF9" w:rsidRPr="00334218" w:rsidRDefault="00143EF9" w:rsidP="004F19E7">
      <w:pPr>
        <w:spacing w:after="0" w:line="360" w:lineRule="auto"/>
        <w:ind w:firstLine="709"/>
        <w:jc w:val="both"/>
        <w:rPr>
          <w:rFonts w:ascii="Times New Roman" w:hAnsi="Times New Roman"/>
          <w:sz w:val="28"/>
          <w:szCs w:val="28"/>
          <w:lang w:val="kk-KZ"/>
        </w:rPr>
      </w:pPr>
      <w:r w:rsidRPr="00334218">
        <w:rPr>
          <w:rFonts w:ascii="Times New Roman" w:hAnsi="Times New Roman"/>
          <w:sz w:val="28"/>
          <w:szCs w:val="28"/>
          <w:lang w:val="kk-KZ"/>
        </w:rPr>
        <w:t xml:space="preserve">В промышленной области часто можно найти наборы протоколов, которые </w:t>
      </w:r>
      <w:r>
        <w:rPr>
          <w:rFonts w:ascii="Times New Roman" w:hAnsi="Times New Roman"/>
          <w:sz w:val="28"/>
          <w:szCs w:val="28"/>
          <w:lang w:val="kk-KZ"/>
        </w:rPr>
        <w:t>могут</w:t>
      </w:r>
      <w:r w:rsidRPr="00334218">
        <w:rPr>
          <w:rFonts w:ascii="Times New Roman" w:hAnsi="Times New Roman"/>
          <w:sz w:val="28"/>
          <w:szCs w:val="28"/>
          <w:lang w:val="kk-KZ"/>
        </w:rPr>
        <w:t>обойти некоторые из слоев в эталонной модели OSI. Одним из примеров является протоколом Modbus / TCP, в которо</w:t>
      </w:r>
      <w:r>
        <w:rPr>
          <w:rFonts w:ascii="Times New Roman" w:hAnsi="Times New Roman"/>
          <w:sz w:val="28"/>
          <w:szCs w:val="28"/>
          <w:lang w:val="kk-KZ"/>
        </w:rPr>
        <w:t>м</w:t>
      </w:r>
      <w:r w:rsidRPr="00334218">
        <w:rPr>
          <w:rFonts w:ascii="Times New Roman" w:hAnsi="Times New Roman"/>
          <w:sz w:val="28"/>
          <w:szCs w:val="28"/>
          <w:lang w:val="kk-KZ"/>
        </w:rPr>
        <w:t xml:space="preserve"> на уровне приложений Modbus подключается напрямую к конкретному сеансового уровня, в свою очередь, поддерживаемых на TCP / IP пакета.</w:t>
      </w:r>
    </w:p>
    <w:p w:rsidR="00143EF9" w:rsidRDefault="00143EF9" w:rsidP="004F19E7">
      <w:pPr>
        <w:spacing w:after="0" w:line="360" w:lineRule="auto"/>
        <w:ind w:firstLine="709"/>
        <w:jc w:val="both"/>
        <w:rPr>
          <w:rFonts w:ascii="Times New Roman" w:hAnsi="Times New Roman"/>
          <w:sz w:val="28"/>
          <w:szCs w:val="28"/>
          <w:lang w:val="kk-KZ"/>
        </w:rPr>
      </w:pPr>
    </w:p>
    <w:p w:rsidR="00143EF9" w:rsidRDefault="00143EF9" w:rsidP="004F19E7">
      <w:pPr>
        <w:spacing w:after="0" w:line="360" w:lineRule="auto"/>
        <w:jc w:val="both"/>
        <w:rPr>
          <w:rFonts w:ascii="Times New Roman" w:hAnsi="Times New Roman"/>
          <w:sz w:val="28"/>
          <w:szCs w:val="28"/>
          <w:lang w:val="kk-KZ"/>
        </w:rPr>
      </w:pPr>
      <w:r w:rsidRPr="00942BAC">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5" type="#_x0000_t75" style="width:444pt;height:178.5pt;visibility:visible" filled="t">
            <v:imagedata r:id="rId4" o:title=""/>
          </v:shape>
        </w:pict>
      </w:r>
    </w:p>
    <w:p w:rsidR="00143EF9" w:rsidRDefault="00143EF9" w:rsidP="004F19E7">
      <w:pPr>
        <w:spacing w:after="0" w:line="360" w:lineRule="auto"/>
        <w:ind w:firstLine="709"/>
        <w:jc w:val="both"/>
        <w:rPr>
          <w:rFonts w:ascii="Times New Roman" w:hAnsi="Times New Roman"/>
          <w:sz w:val="28"/>
          <w:szCs w:val="28"/>
          <w:lang w:val="kk-KZ"/>
        </w:rPr>
      </w:pPr>
      <w:r w:rsidRPr="00334218">
        <w:rPr>
          <w:rFonts w:ascii="Times New Roman" w:hAnsi="Times New Roman"/>
          <w:sz w:val="28"/>
          <w:szCs w:val="28"/>
          <w:lang w:val="kk-KZ"/>
        </w:rPr>
        <w:t xml:space="preserve">Рисунок </w:t>
      </w:r>
      <w:r>
        <w:rPr>
          <w:rFonts w:ascii="Times New Roman" w:hAnsi="Times New Roman"/>
          <w:sz w:val="28"/>
          <w:szCs w:val="28"/>
          <w:lang w:val="kk-KZ"/>
        </w:rPr>
        <w:t>1 -</w:t>
      </w:r>
      <w:r w:rsidRPr="00334218">
        <w:rPr>
          <w:rFonts w:ascii="Times New Roman" w:hAnsi="Times New Roman"/>
          <w:sz w:val="28"/>
          <w:szCs w:val="28"/>
          <w:lang w:val="kk-KZ"/>
        </w:rPr>
        <w:t xml:space="preserve"> </w:t>
      </w:r>
      <w:r>
        <w:rPr>
          <w:rFonts w:ascii="Times New Roman" w:hAnsi="Times New Roman"/>
          <w:sz w:val="28"/>
          <w:szCs w:val="28"/>
          <w:lang w:val="kk-KZ"/>
        </w:rPr>
        <w:t xml:space="preserve">Краткий </w:t>
      </w:r>
      <w:r w:rsidRPr="00334218">
        <w:rPr>
          <w:rFonts w:ascii="Times New Roman" w:hAnsi="Times New Roman"/>
          <w:sz w:val="28"/>
          <w:szCs w:val="28"/>
          <w:lang w:val="kk-KZ"/>
        </w:rPr>
        <w:t>снимок захвата интернет-трафика по сети Ethernet</w:t>
      </w:r>
    </w:p>
    <w:p w:rsidR="00143EF9" w:rsidRPr="00334218" w:rsidRDefault="00143EF9" w:rsidP="004F19E7">
      <w:pPr>
        <w:spacing w:after="0" w:line="360" w:lineRule="auto"/>
        <w:ind w:firstLine="709"/>
        <w:jc w:val="both"/>
        <w:rPr>
          <w:rFonts w:ascii="Times New Roman" w:hAnsi="Times New Roman"/>
          <w:sz w:val="28"/>
          <w:szCs w:val="28"/>
          <w:lang w:val="kk-KZ"/>
        </w:rPr>
      </w:pPr>
    </w:p>
    <w:p w:rsidR="00143EF9" w:rsidRPr="00CC0405" w:rsidRDefault="00143EF9" w:rsidP="004F19E7">
      <w:pPr>
        <w:spacing w:after="0" w:line="360" w:lineRule="auto"/>
        <w:ind w:firstLine="709"/>
        <w:jc w:val="both"/>
        <w:rPr>
          <w:rFonts w:ascii="Times New Roman" w:hAnsi="Times New Roman"/>
          <w:sz w:val="28"/>
          <w:szCs w:val="28"/>
          <w:lang w:val="kk-KZ"/>
        </w:rPr>
      </w:pPr>
      <w:r w:rsidRPr="00CC0405">
        <w:rPr>
          <w:rFonts w:ascii="Times New Roman" w:hAnsi="Times New Roman"/>
          <w:sz w:val="28"/>
          <w:szCs w:val="28"/>
        </w:rPr>
        <w:t xml:space="preserve">В 1979 году, компания Modicon взял на себя инициативу по разработке нового коммуникационного протокола REF для их </w:t>
      </w:r>
      <w:r w:rsidRPr="00CC0405">
        <w:rPr>
          <w:rFonts w:ascii="Times New Roman" w:hAnsi="Times New Roman"/>
          <w:sz w:val="28"/>
          <w:szCs w:val="28"/>
          <w:lang w:val="kk-KZ"/>
        </w:rPr>
        <w:t>п</w:t>
      </w:r>
      <w:r w:rsidRPr="00CC0405">
        <w:rPr>
          <w:rFonts w:ascii="Times New Roman" w:hAnsi="Times New Roman"/>
          <w:sz w:val="28"/>
          <w:szCs w:val="28"/>
        </w:rPr>
        <w:t>рограммируемые логические контроллеры (ПЛК). Они называют это</w:t>
      </w:r>
      <w:r w:rsidRPr="00CC0405">
        <w:rPr>
          <w:rFonts w:ascii="Times New Roman" w:hAnsi="Times New Roman"/>
          <w:sz w:val="28"/>
          <w:szCs w:val="28"/>
          <w:lang w:val="kk-KZ"/>
        </w:rPr>
        <w:t>т</w:t>
      </w:r>
      <w:r w:rsidRPr="00CC0405">
        <w:rPr>
          <w:rFonts w:ascii="Times New Roman" w:hAnsi="Times New Roman"/>
          <w:sz w:val="28"/>
          <w:szCs w:val="28"/>
        </w:rPr>
        <w:t xml:space="preserve"> протокол Modbus. Позже, они приняли решение сделать доступными для всего сообщества его спецификации</w:t>
      </w:r>
      <w:r w:rsidRPr="00CC0405">
        <w:rPr>
          <w:rFonts w:ascii="Times New Roman" w:hAnsi="Times New Roman"/>
          <w:sz w:val="28"/>
          <w:szCs w:val="28"/>
          <w:lang w:val="kk-KZ"/>
        </w:rPr>
        <w:t xml:space="preserve"> </w:t>
      </w:r>
      <w:r w:rsidRPr="00CC0405">
        <w:rPr>
          <w:rFonts w:ascii="Times New Roman" w:hAnsi="Times New Roman"/>
          <w:sz w:val="28"/>
          <w:szCs w:val="28"/>
        </w:rPr>
        <w:t>использовани</w:t>
      </w:r>
      <w:r w:rsidRPr="00CC0405">
        <w:rPr>
          <w:rFonts w:ascii="Times New Roman" w:hAnsi="Times New Roman"/>
          <w:sz w:val="28"/>
          <w:szCs w:val="28"/>
          <w:lang w:val="kk-KZ"/>
        </w:rPr>
        <w:t>е</w:t>
      </w:r>
      <w:r w:rsidRPr="00CC0405">
        <w:rPr>
          <w:rFonts w:ascii="Times New Roman" w:hAnsi="Times New Roman"/>
          <w:sz w:val="28"/>
          <w:szCs w:val="28"/>
        </w:rPr>
        <w:t xml:space="preserve"> </w:t>
      </w:r>
      <w:r w:rsidRPr="00CC0405">
        <w:rPr>
          <w:rFonts w:ascii="Times New Roman" w:hAnsi="Times New Roman"/>
          <w:sz w:val="28"/>
          <w:szCs w:val="28"/>
          <w:lang w:val="kk-KZ"/>
        </w:rPr>
        <w:t>бесплатным</w:t>
      </w:r>
      <w:r w:rsidRPr="00CC0405">
        <w:rPr>
          <w:rFonts w:ascii="Times New Roman" w:hAnsi="Times New Roman"/>
          <w:sz w:val="28"/>
          <w:szCs w:val="28"/>
        </w:rPr>
        <w:t>. Простота протокола в сочетании с предыдущими решениями побудило многих компаний в течение последних четырех десятилетий</w:t>
      </w:r>
      <w:r w:rsidRPr="00CC0405">
        <w:rPr>
          <w:rFonts w:ascii="Times New Roman" w:hAnsi="Times New Roman"/>
          <w:sz w:val="28"/>
          <w:szCs w:val="28"/>
          <w:lang w:val="kk-KZ"/>
        </w:rPr>
        <w:t xml:space="preserve"> на</w:t>
      </w:r>
      <w:r w:rsidRPr="00CC0405">
        <w:rPr>
          <w:rFonts w:ascii="Times New Roman" w:hAnsi="Times New Roman"/>
          <w:sz w:val="28"/>
          <w:szCs w:val="28"/>
        </w:rPr>
        <w:t xml:space="preserve"> включ</w:t>
      </w:r>
      <w:r w:rsidRPr="00CC0405">
        <w:rPr>
          <w:rFonts w:ascii="Times New Roman" w:hAnsi="Times New Roman"/>
          <w:sz w:val="28"/>
          <w:szCs w:val="28"/>
          <w:lang w:val="kk-KZ"/>
        </w:rPr>
        <w:t>ение</w:t>
      </w:r>
      <w:r w:rsidRPr="00CC0405">
        <w:rPr>
          <w:rFonts w:ascii="Times New Roman" w:hAnsi="Times New Roman"/>
          <w:sz w:val="28"/>
          <w:szCs w:val="28"/>
        </w:rPr>
        <w:t xml:space="preserve"> его в свои продукт</w:t>
      </w:r>
      <w:r w:rsidRPr="00CC0405">
        <w:rPr>
          <w:rFonts w:ascii="Times New Roman" w:hAnsi="Times New Roman"/>
          <w:sz w:val="28"/>
          <w:szCs w:val="28"/>
          <w:lang w:val="kk-KZ"/>
        </w:rPr>
        <w:t>ы</w:t>
      </w:r>
      <w:r w:rsidRPr="00CC0405">
        <w:rPr>
          <w:rFonts w:ascii="Times New Roman" w:hAnsi="Times New Roman"/>
          <w:sz w:val="28"/>
          <w:szCs w:val="28"/>
        </w:rPr>
        <w:t xml:space="preserve">, что приводит </w:t>
      </w:r>
      <w:r w:rsidRPr="00CC0405">
        <w:rPr>
          <w:rFonts w:ascii="Times New Roman" w:hAnsi="Times New Roman"/>
          <w:sz w:val="28"/>
          <w:szCs w:val="28"/>
          <w:lang w:val="kk-KZ"/>
        </w:rPr>
        <w:t xml:space="preserve">его </w:t>
      </w:r>
      <w:r w:rsidRPr="00CC0405">
        <w:rPr>
          <w:rFonts w:ascii="Times New Roman" w:hAnsi="Times New Roman"/>
          <w:sz w:val="28"/>
          <w:szCs w:val="28"/>
        </w:rPr>
        <w:t xml:space="preserve">к широкому признанию </w:t>
      </w:r>
      <w:r w:rsidRPr="00CC0405">
        <w:rPr>
          <w:rFonts w:ascii="Times New Roman" w:hAnsi="Times New Roman"/>
          <w:sz w:val="28"/>
          <w:szCs w:val="28"/>
          <w:lang w:val="kk-KZ"/>
        </w:rPr>
        <w:t>в ІТ-</w:t>
      </w:r>
      <w:r w:rsidRPr="00CC0405">
        <w:rPr>
          <w:rFonts w:ascii="Times New Roman" w:hAnsi="Times New Roman"/>
          <w:sz w:val="28"/>
          <w:szCs w:val="28"/>
        </w:rPr>
        <w:t>промышленности в качестве де-факто стандартом связи. Начиная с 2004 года, Modbus спецификации и будущая эволюция управляется Modbus-IDA, сообщество независимых пользователей, организаций и поставщиков оборудования, котор</w:t>
      </w:r>
      <w:r w:rsidRPr="00CC0405">
        <w:rPr>
          <w:rFonts w:ascii="Times New Roman" w:hAnsi="Times New Roman"/>
          <w:sz w:val="28"/>
          <w:szCs w:val="28"/>
          <w:lang w:val="kk-KZ"/>
        </w:rPr>
        <w:t>ы</w:t>
      </w:r>
      <w:r w:rsidRPr="00CC0405">
        <w:rPr>
          <w:rFonts w:ascii="Times New Roman" w:hAnsi="Times New Roman"/>
          <w:sz w:val="28"/>
          <w:szCs w:val="28"/>
        </w:rPr>
        <w:t>е использов</w:t>
      </w:r>
      <w:r w:rsidRPr="00CC0405">
        <w:rPr>
          <w:rFonts w:ascii="Times New Roman" w:hAnsi="Times New Roman"/>
          <w:sz w:val="28"/>
          <w:szCs w:val="28"/>
          <w:lang w:val="kk-KZ"/>
        </w:rPr>
        <w:t>уют</w:t>
      </w:r>
      <w:r w:rsidRPr="00CC0405">
        <w:rPr>
          <w:rFonts w:ascii="Times New Roman" w:hAnsi="Times New Roman"/>
          <w:sz w:val="28"/>
          <w:szCs w:val="28"/>
        </w:rPr>
        <w:t xml:space="preserve"> протокол</w:t>
      </w:r>
      <w:r w:rsidRPr="00CC0405">
        <w:rPr>
          <w:rFonts w:ascii="Times New Roman" w:hAnsi="Times New Roman"/>
          <w:sz w:val="28"/>
          <w:szCs w:val="28"/>
          <w:lang w:val="kk-KZ"/>
        </w:rPr>
        <w:t xml:space="preserve"> вида</w:t>
      </w:r>
      <w:r w:rsidRPr="00CC0405">
        <w:rPr>
          <w:rFonts w:ascii="Times New Roman" w:hAnsi="Times New Roman"/>
          <w:sz w:val="28"/>
          <w:szCs w:val="28"/>
        </w:rPr>
        <w:t xml:space="preserve"> REF</w:t>
      </w:r>
      <w:r>
        <w:rPr>
          <w:rFonts w:ascii="Times New Roman" w:hAnsi="Times New Roman"/>
          <w:sz w:val="28"/>
          <w:szCs w:val="28"/>
          <w:lang w:val="kk-KZ"/>
        </w:rPr>
        <w:t xml:space="preserve"> </w:t>
      </w:r>
      <w:r w:rsidRPr="00C35E0D">
        <w:rPr>
          <w:rFonts w:ascii="Times New Roman" w:hAnsi="Times New Roman"/>
          <w:sz w:val="28"/>
          <w:szCs w:val="28"/>
        </w:rPr>
        <w:t>[1]</w:t>
      </w:r>
      <w:r w:rsidRPr="00CC0405">
        <w:rPr>
          <w:rFonts w:ascii="Times New Roman" w:hAnsi="Times New Roman"/>
          <w:sz w:val="28"/>
          <w:szCs w:val="28"/>
        </w:rPr>
        <w:t>.</w:t>
      </w:r>
    </w:p>
    <w:p w:rsidR="00143EF9" w:rsidRPr="00CC0405" w:rsidRDefault="00143EF9" w:rsidP="004F19E7">
      <w:pPr>
        <w:spacing w:after="0" w:line="360" w:lineRule="auto"/>
        <w:ind w:firstLine="709"/>
        <w:jc w:val="both"/>
        <w:rPr>
          <w:rFonts w:ascii="Times New Roman" w:hAnsi="Times New Roman"/>
          <w:sz w:val="28"/>
          <w:szCs w:val="28"/>
          <w:lang w:val="kk-KZ"/>
        </w:rPr>
      </w:pPr>
      <w:r w:rsidRPr="00CC0405">
        <w:rPr>
          <w:rFonts w:ascii="Times New Roman" w:hAnsi="Times New Roman"/>
          <w:sz w:val="28"/>
          <w:szCs w:val="28"/>
        </w:rPr>
        <w:t>В настоящее время, Modbus можно найти в большом разнообразии устройств, начиная от небольших встроенных систем контроля и надзора приложений высокого уровня, таких как MES (Manufacturing Execution Systems). Кроме того, включение их в новые продукты облегчается тем, что есть множество реализаций, использ</w:t>
      </w:r>
      <w:r w:rsidRPr="00CC0405">
        <w:rPr>
          <w:rFonts w:ascii="Times New Roman" w:hAnsi="Times New Roman"/>
          <w:sz w:val="28"/>
          <w:szCs w:val="28"/>
          <w:lang w:val="kk-KZ"/>
        </w:rPr>
        <w:t>ования</w:t>
      </w:r>
      <w:r w:rsidRPr="00CC0405">
        <w:rPr>
          <w:rFonts w:ascii="Times New Roman" w:hAnsi="Times New Roman"/>
          <w:sz w:val="28"/>
          <w:szCs w:val="28"/>
        </w:rPr>
        <w:t xml:space="preserve"> большо</w:t>
      </w:r>
      <w:r w:rsidRPr="00CC0405">
        <w:rPr>
          <w:rFonts w:ascii="Times New Roman" w:hAnsi="Times New Roman"/>
          <w:sz w:val="28"/>
          <w:szCs w:val="28"/>
          <w:lang w:val="kk-KZ"/>
        </w:rPr>
        <w:t>го</w:t>
      </w:r>
      <w:r w:rsidRPr="00CC0405">
        <w:rPr>
          <w:rFonts w:ascii="Times New Roman" w:hAnsi="Times New Roman"/>
          <w:sz w:val="28"/>
          <w:szCs w:val="28"/>
        </w:rPr>
        <w:t xml:space="preserve"> разнообрази</w:t>
      </w:r>
      <w:r w:rsidRPr="00CC0405">
        <w:rPr>
          <w:rFonts w:ascii="Times New Roman" w:hAnsi="Times New Roman"/>
          <w:sz w:val="28"/>
          <w:szCs w:val="28"/>
          <w:lang w:val="kk-KZ"/>
        </w:rPr>
        <w:t>я</w:t>
      </w:r>
      <w:r w:rsidRPr="00CC0405">
        <w:rPr>
          <w:rFonts w:ascii="Times New Roman" w:hAnsi="Times New Roman"/>
          <w:sz w:val="28"/>
          <w:szCs w:val="28"/>
        </w:rPr>
        <w:t xml:space="preserve"> языков программирования, исходны</w:t>
      </w:r>
      <w:r w:rsidRPr="00CC0405">
        <w:rPr>
          <w:rFonts w:ascii="Times New Roman" w:hAnsi="Times New Roman"/>
          <w:sz w:val="28"/>
          <w:szCs w:val="28"/>
          <w:lang w:val="kk-KZ"/>
        </w:rPr>
        <w:t>е</w:t>
      </w:r>
      <w:r w:rsidRPr="00CC0405">
        <w:rPr>
          <w:rFonts w:ascii="Times New Roman" w:hAnsi="Times New Roman"/>
          <w:sz w:val="28"/>
          <w:szCs w:val="28"/>
        </w:rPr>
        <w:t xml:space="preserve"> код</w:t>
      </w:r>
      <w:r w:rsidRPr="00CC0405">
        <w:rPr>
          <w:rFonts w:ascii="Times New Roman" w:hAnsi="Times New Roman"/>
          <w:sz w:val="28"/>
          <w:szCs w:val="28"/>
          <w:lang w:val="kk-KZ"/>
        </w:rPr>
        <w:t>ы</w:t>
      </w:r>
      <w:r w:rsidRPr="00CC0405">
        <w:rPr>
          <w:rFonts w:ascii="Times New Roman" w:hAnsi="Times New Roman"/>
          <w:sz w:val="28"/>
          <w:szCs w:val="28"/>
        </w:rPr>
        <w:t xml:space="preserve"> котор</w:t>
      </w:r>
      <w:r w:rsidRPr="00CC0405">
        <w:rPr>
          <w:rFonts w:ascii="Times New Roman" w:hAnsi="Times New Roman"/>
          <w:sz w:val="28"/>
          <w:szCs w:val="28"/>
          <w:lang w:val="kk-KZ"/>
        </w:rPr>
        <w:t>ых</w:t>
      </w:r>
      <w:r w:rsidRPr="00CC0405">
        <w:rPr>
          <w:rFonts w:ascii="Times New Roman" w:hAnsi="Times New Roman"/>
          <w:sz w:val="28"/>
          <w:szCs w:val="28"/>
        </w:rPr>
        <w:t xml:space="preserve"> открыты свободно.</w:t>
      </w:r>
    </w:p>
    <w:p w:rsidR="00143EF9" w:rsidRPr="00CC0405" w:rsidRDefault="00143EF9" w:rsidP="004F19E7">
      <w:pPr>
        <w:spacing w:after="0" w:line="360" w:lineRule="auto"/>
        <w:ind w:firstLine="709"/>
        <w:jc w:val="both"/>
        <w:rPr>
          <w:rFonts w:ascii="Times New Roman" w:hAnsi="Times New Roman"/>
          <w:sz w:val="28"/>
          <w:szCs w:val="28"/>
        </w:rPr>
      </w:pPr>
      <w:r w:rsidRPr="00CC0405">
        <w:rPr>
          <w:rFonts w:ascii="Times New Roman" w:hAnsi="Times New Roman"/>
          <w:sz w:val="28"/>
          <w:szCs w:val="28"/>
        </w:rPr>
        <w:t>Протокол Modbus предполагает, что связь установлена между устройствами.</w:t>
      </w:r>
      <w:r w:rsidRPr="00CC0405">
        <w:rPr>
          <w:rFonts w:ascii="Times New Roman" w:hAnsi="Times New Roman"/>
          <w:sz w:val="28"/>
          <w:szCs w:val="28"/>
          <w:lang w:val="kk-KZ"/>
        </w:rPr>
        <w:t xml:space="preserve"> </w:t>
      </w:r>
      <w:r w:rsidRPr="00CC0405">
        <w:rPr>
          <w:rFonts w:ascii="Times New Roman" w:hAnsi="Times New Roman"/>
          <w:sz w:val="28"/>
          <w:szCs w:val="28"/>
        </w:rPr>
        <w:t xml:space="preserve">Устройство может быть любого типа оборудования </w:t>
      </w:r>
      <w:r w:rsidRPr="00CC0405">
        <w:rPr>
          <w:rFonts w:ascii="Times New Roman" w:hAnsi="Times New Roman"/>
          <w:sz w:val="28"/>
          <w:szCs w:val="28"/>
          <w:lang w:val="kk-KZ"/>
        </w:rPr>
        <w:t xml:space="preserve">и </w:t>
      </w:r>
      <w:r w:rsidRPr="00CC0405">
        <w:rPr>
          <w:rFonts w:ascii="Times New Roman" w:hAnsi="Times New Roman"/>
          <w:sz w:val="28"/>
          <w:szCs w:val="28"/>
        </w:rPr>
        <w:t>оснащен</w:t>
      </w:r>
      <w:r w:rsidRPr="00CC0405">
        <w:rPr>
          <w:rFonts w:ascii="Times New Roman" w:hAnsi="Times New Roman"/>
          <w:sz w:val="28"/>
          <w:szCs w:val="28"/>
          <w:lang w:val="kk-KZ"/>
        </w:rPr>
        <w:t>о</w:t>
      </w:r>
      <w:r w:rsidRPr="00CC0405">
        <w:rPr>
          <w:rFonts w:ascii="Times New Roman" w:hAnsi="Times New Roman"/>
          <w:sz w:val="28"/>
          <w:szCs w:val="28"/>
        </w:rPr>
        <w:t xml:space="preserve"> подходящ</w:t>
      </w:r>
      <w:r w:rsidRPr="00CC0405">
        <w:rPr>
          <w:rFonts w:ascii="Times New Roman" w:hAnsi="Times New Roman"/>
          <w:sz w:val="28"/>
          <w:szCs w:val="28"/>
          <w:lang w:val="kk-KZ"/>
        </w:rPr>
        <w:t xml:space="preserve">ей </w:t>
      </w:r>
      <w:r w:rsidRPr="00CC0405">
        <w:rPr>
          <w:rFonts w:ascii="Times New Roman" w:hAnsi="Times New Roman"/>
          <w:sz w:val="28"/>
          <w:szCs w:val="28"/>
        </w:rPr>
        <w:t>связ</w:t>
      </w:r>
      <w:r w:rsidRPr="00CC0405">
        <w:rPr>
          <w:rFonts w:ascii="Times New Roman" w:hAnsi="Times New Roman"/>
          <w:sz w:val="28"/>
          <w:szCs w:val="28"/>
          <w:lang w:val="kk-KZ"/>
        </w:rPr>
        <w:t>ью</w:t>
      </w:r>
      <w:r w:rsidRPr="00CC0405">
        <w:rPr>
          <w:rFonts w:ascii="Times New Roman" w:hAnsi="Times New Roman"/>
          <w:sz w:val="28"/>
          <w:szCs w:val="28"/>
        </w:rPr>
        <w:t xml:space="preserve"> интерфейса (например. Встраиваемых систем, ПЛК, MES и т.д.). Протокол не создает каких-либо ограничений в отношении типа и сложности устройства. Предполагая это, рефераты протокол от реального поведения устройства (т.е., как он взаимодействует с окружающей средой) и фокусируется на том, как организована</w:t>
      </w:r>
      <w:r w:rsidRPr="00CC0405">
        <w:rPr>
          <w:rFonts w:ascii="Times New Roman" w:hAnsi="Times New Roman"/>
          <w:sz w:val="28"/>
          <w:szCs w:val="28"/>
          <w:lang w:val="kk-KZ"/>
        </w:rPr>
        <w:t>,</w:t>
      </w:r>
      <w:r w:rsidRPr="00CC0405">
        <w:rPr>
          <w:rFonts w:ascii="Times New Roman" w:hAnsi="Times New Roman"/>
          <w:sz w:val="28"/>
          <w:szCs w:val="28"/>
        </w:rPr>
        <w:t xml:space="preserve"> внутренние данные устройства могут быть </w:t>
      </w:r>
      <w:r w:rsidRPr="00CC0405">
        <w:rPr>
          <w:rFonts w:ascii="Times New Roman" w:hAnsi="Times New Roman"/>
          <w:sz w:val="28"/>
          <w:szCs w:val="28"/>
          <w:lang w:val="kk-KZ"/>
        </w:rPr>
        <w:t>обще</w:t>
      </w:r>
      <w:r w:rsidRPr="00CC0405">
        <w:rPr>
          <w:rFonts w:ascii="Times New Roman" w:hAnsi="Times New Roman"/>
          <w:sz w:val="28"/>
          <w:szCs w:val="28"/>
        </w:rPr>
        <w:t>доступны</w:t>
      </w:r>
      <w:r w:rsidRPr="00CC0405">
        <w:rPr>
          <w:rFonts w:ascii="Times New Roman" w:hAnsi="Times New Roman"/>
          <w:sz w:val="28"/>
          <w:szCs w:val="28"/>
          <w:lang w:val="kk-KZ"/>
        </w:rPr>
        <w:t>ми</w:t>
      </w:r>
      <w:r w:rsidRPr="00CC0405">
        <w:rPr>
          <w:rFonts w:ascii="Times New Roman" w:hAnsi="Times New Roman"/>
          <w:sz w:val="28"/>
          <w:szCs w:val="28"/>
        </w:rPr>
        <w:t>.</w:t>
      </w:r>
    </w:p>
    <w:p w:rsidR="00143EF9" w:rsidRPr="00CC0405" w:rsidRDefault="00143EF9" w:rsidP="004F19E7">
      <w:pPr>
        <w:spacing w:after="0" w:line="360" w:lineRule="auto"/>
        <w:ind w:firstLine="709"/>
        <w:jc w:val="both"/>
        <w:rPr>
          <w:rFonts w:ascii="Times New Roman" w:hAnsi="Times New Roman"/>
          <w:sz w:val="28"/>
          <w:szCs w:val="28"/>
          <w:lang w:val="kk-KZ"/>
        </w:rPr>
      </w:pPr>
      <w:r w:rsidRPr="00CC0405">
        <w:rPr>
          <w:rFonts w:ascii="Times New Roman" w:hAnsi="Times New Roman"/>
          <w:sz w:val="28"/>
          <w:szCs w:val="28"/>
        </w:rPr>
        <w:t xml:space="preserve">Связь между устройствами осуществляется </w:t>
      </w:r>
      <w:r w:rsidRPr="00CC0405">
        <w:rPr>
          <w:rFonts w:ascii="Times New Roman" w:hAnsi="Times New Roman"/>
          <w:sz w:val="28"/>
          <w:szCs w:val="28"/>
          <w:lang w:val="kk-KZ"/>
        </w:rPr>
        <w:t>через</w:t>
      </w:r>
      <w:r w:rsidRPr="00CC0405">
        <w:rPr>
          <w:rFonts w:ascii="Times New Roman" w:hAnsi="Times New Roman"/>
          <w:sz w:val="28"/>
          <w:szCs w:val="28"/>
        </w:rPr>
        <w:t xml:space="preserve"> модель клиент-сервер (рис</w:t>
      </w:r>
      <w:r w:rsidRPr="00CC0405">
        <w:rPr>
          <w:rFonts w:ascii="Times New Roman" w:hAnsi="Times New Roman"/>
          <w:sz w:val="28"/>
          <w:szCs w:val="28"/>
          <w:lang w:val="kk-KZ"/>
        </w:rPr>
        <w:t>унок</w:t>
      </w:r>
      <w:r w:rsidRPr="00CC0405">
        <w:rPr>
          <w:rFonts w:ascii="Times New Roman" w:hAnsi="Times New Roman"/>
          <w:sz w:val="28"/>
          <w:szCs w:val="28"/>
        </w:rPr>
        <w:t xml:space="preserve"> </w:t>
      </w:r>
      <w:r>
        <w:rPr>
          <w:rFonts w:ascii="Times New Roman" w:hAnsi="Times New Roman"/>
          <w:sz w:val="28"/>
          <w:szCs w:val="28"/>
          <w:lang w:val="kk-KZ"/>
        </w:rPr>
        <w:t>2</w:t>
      </w:r>
      <w:r w:rsidRPr="00CC0405">
        <w:rPr>
          <w:rFonts w:ascii="Times New Roman" w:hAnsi="Times New Roman"/>
          <w:sz w:val="28"/>
          <w:szCs w:val="28"/>
        </w:rPr>
        <w:t>).Клиент делает запросы на сервер, который отвечает требуемым данным. Этот процесс называется сделка.</w:t>
      </w:r>
      <w:r w:rsidRPr="00CC0405">
        <w:rPr>
          <w:rFonts w:ascii="Times New Roman" w:hAnsi="Times New Roman"/>
          <w:sz w:val="28"/>
          <w:szCs w:val="28"/>
          <w:lang w:val="kk-KZ"/>
        </w:rPr>
        <w:t xml:space="preserve"> </w:t>
      </w:r>
      <w:r w:rsidRPr="00CC0405">
        <w:rPr>
          <w:rFonts w:ascii="Times New Roman" w:hAnsi="Times New Roman"/>
          <w:sz w:val="28"/>
          <w:szCs w:val="28"/>
        </w:rPr>
        <w:t>Клиент может делать запросы к нескольким серверам, в то время как сервер может отвечать на запросы, поступающие от разных клиентов.</w:t>
      </w:r>
    </w:p>
    <w:p w:rsidR="00143EF9" w:rsidRPr="00CC0405" w:rsidRDefault="00143EF9" w:rsidP="004F19E7">
      <w:pPr>
        <w:spacing w:after="0" w:line="360" w:lineRule="auto"/>
        <w:jc w:val="center"/>
        <w:rPr>
          <w:rFonts w:ascii="Times New Roman" w:hAnsi="Times New Roman"/>
          <w:lang w:val="kk-KZ"/>
        </w:rPr>
      </w:pPr>
      <w:r w:rsidRPr="00CC0405">
        <w:rPr>
          <w:rFonts w:ascii="Times New Roman" w:hAnsi="Times New Roman"/>
        </w:rPr>
        <w:object w:dxaOrig="5890" w:dyaOrig="1690">
          <v:shape id="_x0000_i1026" type="#_x0000_t75" style="width:294.75pt;height:84.75pt" o:ole="">
            <v:imagedata r:id="rId5" o:title=""/>
          </v:shape>
          <o:OLEObject Type="Embed" ProgID="Visio.Drawing.11" ShapeID="_x0000_i1026" DrawAspect="Content" ObjectID="_1492365109" r:id="rId6"/>
        </w:object>
      </w:r>
    </w:p>
    <w:p w:rsidR="00143EF9" w:rsidRPr="00CC0405" w:rsidRDefault="00143EF9" w:rsidP="004F19E7">
      <w:pPr>
        <w:spacing w:after="0" w:line="360" w:lineRule="auto"/>
        <w:jc w:val="center"/>
        <w:rPr>
          <w:rStyle w:val="hps"/>
          <w:rFonts w:ascii="Times New Roman" w:hAnsi="Times New Roman"/>
          <w:sz w:val="28"/>
          <w:szCs w:val="28"/>
          <w:lang w:val="kk-KZ"/>
        </w:rPr>
      </w:pPr>
      <w:r w:rsidRPr="00CC0405">
        <w:rPr>
          <w:rStyle w:val="hps"/>
          <w:rFonts w:ascii="Times New Roman" w:hAnsi="Times New Roman"/>
          <w:sz w:val="28"/>
          <w:szCs w:val="28"/>
        </w:rPr>
        <w:t xml:space="preserve">Рисунок </w:t>
      </w:r>
      <w:r>
        <w:rPr>
          <w:rStyle w:val="hps"/>
          <w:rFonts w:ascii="Times New Roman" w:hAnsi="Times New Roman"/>
          <w:sz w:val="28"/>
          <w:szCs w:val="28"/>
          <w:lang w:val="kk-KZ"/>
        </w:rPr>
        <w:t>2</w:t>
      </w:r>
      <w:r w:rsidRPr="00CC0405">
        <w:rPr>
          <w:rStyle w:val="hps"/>
          <w:rFonts w:ascii="Times New Roman" w:hAnsi="Times New Roman"/>
          <w:sz w:val="28"/>
          <w:szCs w:val="28"/>
        </w:rPr>
        <w:t xml:space="preserve"> -</w:t>
      </w:r>
      <w:r w:rsidRPr="00CC0405">
        <w:rPr>
          <w:rFonts w:ascii="Times New Roman" w:hAnsi="Times New Roman"/>
          <w:sz w:val="28"/>
          <w:szCs w:val="28"/>
        </w:rPr>
        <w:t xml:space="preserve"> </w:t>
      </w:r>
      <w:r w:rsidRPr="00CC0405">
        <w:rPr>
          <w:rStyle w:val="hps"/>
          <w:rFonts w:ascii="Times New Roman" w:hAnsi="Times New Roman"/>
          <w:sz w:val="28"/>
          <w:szCs w:val="28"/>
        </w:rPr>
        <w:t>Модель взаимодействия</w:t>
      </w:r>
      <w:r w:rsidRPr="00CC0405">
        <w:rPr>
          <w:rStyle w:val="hps"/>
          <w:rFonts w:ascii="Times New Roman" w:hAnsi="Times New Roman"/>
          <w:sz w:val="28"/>
          <w:szCs w:val="28"/>
          <w:lang w:val="kk-KZ"/>
        </w:rPr>
        <w:t xml:space="preserve"> устройств</w:t>
      </w:r>
    </w:p>
    <w:p w:rsidR="00143EF9" w:rsidRDefault="00143EF9" w:rsidP="004F19E7">
      <w:pPr>
        <w:spacing w:after="0" w:line="360" w:lineRule="auto"/>
        <w:ind w:firstLine="709"/>
        <w:jc w:val="both"/>
        <w:rPr>
          <w:rFonts w:ascii="Times New Roman" w:hAnsi="Times New Roman"/>
          <w:sz w:val="28"/>
          <w:szCs w:val="28"/>
          <w:lang w:val="kk-KZ"/>
        </w:rPr>
      </w:pPr>
    </w:p>
    <w:p w:rsidR="00143EF9" w:rsidRPr="00CC0405" w:rsidRDefault="00143EF9" w:rsidP="004F19E7">
      <w:pPr>
        <w:spacing w:after="0" w:line="360" w:lineRule="auto"/>
        <w:ind w:firstLine="709"/>
        <w:jc w:val="both"/>
        <w:rPr>
          <w:rFonts w:ascii="Times New Roman" w:hAnsi="Times New Roman"/>
          <w:sz w:val="28"/>
          <w:szCs w:val="28"/>
          <w:lang w:val="kk-KZ"/>
        </w:rPr>
      </w:pPr>
      <w:r w:rsidRPr="00CC0405">
        <w:rPr>
          <w:rFonts w:ascii="Times New Roman" w:hAnsi="Times New Roman"/>
          <w:sz w:val="28"/>
          <w:szCs w:val="28"/>
        </w:rPr>
        <w:t xml:space="preserve">Modbus </w:t>
      </w:r>
      <w:r w:rsidRPr="00CC0405">
        <w:rPr>
          <w:rStyle w:val="hps"/>
          <w:rFonts w:ascii="Times New Roman" w:hAnsi="Times New Roman"/>
          <w:sz w:val="28"/>
          <w:szCs w:val="28"/>
        </w:rPr>
        <w:t>сервера</w:t>
      </w:r>
      <w:r w:rsidRPr="00CC0405">
        <w:rPr>
          <w:rFonts w:ascii="Times New Roman" w:hAnsi="Times New Roman"/>
          <w:sz w:val="28"/>
          <w:szCs w:val="28"/>
        </w:rPr>
        <w:t xml:space="preserve"> </w:t>
      </w:r>
      <w:r w:rsidRPr="00CC0405">
        <w:rPr>
          <w:rStyle w:val="hps"/>
          <w:rFonts w:ascii="Times New Roman" w:hAnsi="Times New Roman"/>
          <w:sz w:val="28"/>
          <w:szCs w:val="28"/>
        </w:rPr>
        <w:t>организован как</w:t>
      </w:r>
      <w:r w:rsidRPr="00CC0405">
        <w:rPr>
          <w:rFonts w:ascii="Times New Roman" w:hAnsi="Times New Roman"/>
          <w:sz w:val="28"/>
          <w:szCs w:val="28"/>
        </w:rPr>
        <w:t xml:space="preserve"> </w:t>
      </w:r>
      <w:r w:rsidRPr="00CC0405">
        <w:rPr>
          <w:rStyle w:val="hps"/>
          <w:rFonts w:ascii="Times New Roman" w:hAnsi="Times New Roman"/>
          <w:sz w:val="28"/>
          <w:szCs w:val="28"/>
        </w:rPr>
        <w:t>блок памяти.</w:t>
      </w:r>
      <w:r w:rsidRPr="00CC0405">
        <w:rPr>
          <w:rFonts w:ascii="Times New Roman" w:hAnsi="Times New Roman"/>
          <w:sz w:val="28"/>
          <w:szCs w:val="28"/>
        </w:rPr>
        <w:t xml:space="preserve"> </w:t>
      </w:r>
      <w:r w:rsidRPr="00CC0405">
        <w:rPr>
          <w:rStyle w:val="hps"/>
          <w:rFonts w:ascii="Times New Roman" w:hAnsi="Times New Roman"/>
          <w:sz w:val="28"/>
          <w:szCs w:val="28"/>
        </w:rPr>
        <w:t>Существуют</w:t>
      </w:r>
      <w:r w:rsidRPr="00CC0405">
        <w:rPr>
          <w:rFonts w:ascii="Times New Roman" w:hAnsi="Times New Roman"/>
          <w:sz w:val="28"/>
          <w:szCs w:val="28"/>
        </w:rPr>
        <w:t xml:space="preserve"> </w:t>
      </w:r>
      <w:r w:rsidRPr="00CC0405">
        <w:rPr>
          <w:rStyle w:val="hps"/>
          <w:rFonts w:ascii="Times New Roman" w:hAnsi="Times New Roman"/>
          <w:sz w:val="28"/>
          <w:szCs w:val="28"/>
        </w:rPr>
        <w:t>четыре различных</w:t>
      </w:r>
      <w:r w:rsidRPr="00CC0405">
        <w:rPr>
          <w:rFonts w:ascii="Times New Roman" w:hAnsi="Times New Roman"/>
          <w:sz w:val="28"/>
          <w:szCs w:val="28"/>
        </w:rPr>
        <w:t xml:space="preserve"> </w:t>
      </w:r>
      <w:r w:rsidRPr="00CC0405">
        <w:rPr>
          <w:rStyle w:val="hps"/>
          <w:rFonts w:ascii="Times New Roman" w:hAnsi="Times New Roman"/>
          <w:sz w:val="28"/>
          <w:szCs w:val="28"/>
        </w:rPr>
        <w:t>областей памяти</w:t>
      </w:r>
      <w:r w:rsidRPr="00CC0405">
        <w:rPr>
          <w:rFonts w:ascii="Times New Roman" w:hAnsi="Times New Roman"/>
          <w:sz w:val="28"/>
          <w:szCs w:val="28"/>
        </w:rPr>
        <w:t xml:space="preserve"> </w:t>
      </w:r>
      <w:r w:rsidRPr="00CC0405">
        <w:rPr>
          <w:rStyle w:val="hps"/>
          <w:rFonts w:ascii="Times New Roman" w:hAnsi="Times New Roman"/>
          <w:sz w:val="28"/>
          <w:szCs w:val="28"/>
        </w:rPr>
        <w:t>(</w:t>
      </w:r>
      <w:r w:rsidRPr="00CC0405">
        <w:rPr>
          <w:rFonts w:ascii="Times New Roman" w:hAnsi="Times New Roman"/>
          <w:sz w:val="28"/>
          <w:szCs w:val="28"/>
        </w:rPr>
        <w:t xml:space="preserve">Таблица </w:t>
      </w:r>
      <w:r w:rsidRPr="00CC0405">
        <w:rPr>
          <w:rStyle w:val="hps"/>
          <w:rFonts w:ascii="Times New Roman" w:hAnsi="Times New Roman"/>
          <w:sz w:val="28"/>
          <w:szCs w:val="28"/>
        </w:rPr>
        <w:t>1</w:t>
      </w:r>
      <w:r w:rsidRPr="00CC0405">
        <w:rPr>
          <w:rStyle w:val="hps"/>
          <w:rFonts w:ascii="Times New Roman" w:hAnsi="Times New Roman"/>
          <w:sz w:val="28"/>
          <w:szCs w:val="28"/>
          <w:lang w:val="kk-KZ"/>
        </w:rPr>
        <w:t>)</w:t>
      </w:r>
      <w:r w:rsidRPr="00CC0405">
        <w:rPr>
          <w:rStyle w:val="hps"/>
          <w:rFonts w:ascii="Times New Roman" w:hAnsi="Times New Roman"/>
          <w:sz w:val="28"/>
          <w:szCs w:val="28"/>
        </w:rPr>
        <w:t>.</w:t>
      </w:r>
      <w:r w:rsidRPr="00CC0405">
        <w:rPr>
          <w:rFonts w:ascii="Times New Roman" w:hAnsi="Times New Roman"/>
          <w:sz w:val="28"/>
          <w:szCs w:val="28"/>
        </w:rPr>
        <w:t xml:space="preserve"> </w:t>
      </w:r>
      <w:r w:rsidRPr="00CC0405">
        <w:rPr>
          <w:rStyle w:val="hps"/>
          <w:rFonts w:ascii="Times New Roman" w:hAnsi="Times New Roman"/>
          <w:sz w:val="28"/>
          <w:szCs w:val="28"/>
        </w:rPr>
        <w:t>Два из них</w:t>
      </w:r>
      <w:r w:rsidRPr="00CC0405">
        <w:rPr>
          <w:rFonts w:ascii="Times New Roman" w:hAnsi="Times New Roman"/>
          <w:sz w:val="28"/>
          <w:szCs w:val="28"/>
        </w:rPr>
        <w:t xml:space="preserve"> организован</w:t>
      </w:r>
      <w:r w:rsidRPr="00CC0405">
        <w:rPr>
          <w:rFonts w:ascii="Times New Roman" w:hAnsi="Times New Roman"/>
          <w:sz w:val="28"/>
          <w:szCs w:val="28"/>
          <w:lang w:val="kk-KZ"/>
        </w:rPr>
        <w:t>ы</w:t>
      </w:r>
      <w:r w:rsidRPr="00CC0405">
        <w:rPr>
          <w:rFonts w:ascii="Times New Roman" w:hAnsi="Times New Roman"/>
          <w:sz w:val="28"/>
          <w:szCs w:val="28"/>
        </w:rPr>
        <w:t xml:space="preserve"> в </w:t>
      </w:r>
      <w:r w:rsidRPr="00CC0405">
        <w:rPr>
          <w:rStyle w:val="hps"/>
          <w:rFonts w:ascii="Times New Roman" w:hAnsi="Times New Roman"/>
          <w:sz w:val="28"/>
          <w:szCs w:val="28"/>
        </w:rPr>
        <w:t>16-битных</w:t>
      </w:r>
      <w:r w:rsidRPr="00CC0405">
        <w:rPr>
          <w:rFonts w:ascii="Times New Roman" w:hAnsi="Times New Roman"/>
          <w:sz w:val="28"/>
          <w:szCs w:val="28"/>
        </w:rPr>
        <w:t xml:space="preserve"> </w:t>
      </w:r>
      <w:r w:rsidRPr="00CC0405">
        <w:rPr>
          <w:rStyle w:val="hps"/>
          <w:rFonts w:ascii="Times New Roman" w:hAnsi="Times New Roman"/>
          <w:sz w:val="28"/>
          <w:szCs w:val="28"/>
        </w:rPr>
        <w:t>регистр</w:t>
      </w:r>
      <w:r w:rsidRPr="00CC0405">
        <w:rPr>
          <w:rStyle w:val="hps"/>
          <w:rFonts w:ascii="Times New Roman" w:hAnsi="Times New Roman"/>
          <w:sz w:val="28"/>
          <w:szCs w:val="28"/>
          <w:lang w:val="kk-KZ"/>
        </w:rPr>
        <w:t>ах</w:t>
      </w:r>
      <w:r w:rsidRPr="00CC0405">
        <w:rPr>
          <w:rFonts w:ascii="Times New Roman" w:hAnsi="Times New Roman"/>
          <w:sz w:val="28"/>
          <w:szCs w:val="28"/>
        </w:rPr>
        <w:t xml:space="preserve">, </w:t>
      </w:r>
      <w:r w:rsidRPr="00CC0405">
        <w:rPr>
          <w:rStyle w:val="hps"/>
          <w:rFonts w:ascii="Times New Roman" w:hAnsi="Times New Roman"/>
          <w:sz w:val="28"/>
          <w:szCs w:val="28"/>
        </w:rPr>
        <w:t>две другие</w:t>
      </w:r>
      <w:r w:rsidRPr="00CC0405">
        <w:rPr>
          <w:rFonts w:ascii="Times New Roman" w:hAnsi="Times New Roman"/>
          <w:sz w:val="28"/>
          <w:szCs w:val="28"/>
        </w:rPr>
        <w:t xml:space="preserve"> </w:t>
      </w:r>
      <w:r w:rsidRPr="00CC0405">
        <w:rPr>
          <w:rStyle w:val="hps"/>
          <w:rFonts w:ascii="Times New Roman" w:hAnsi="Times New Roman"/>
          <w:sz w:val="28"/>
          <w:szCs w:val="28"/>
        </w:rPr>
        <w:t>состоят из</w:t>
      </w:r>
      <w:r w:rsidRPr="00CC0405">
        <w:rPr>
          <w:rFonts w:ascii="Times New Roman" w:hAnsi="Times New Roman"/>
          <w:sz w:val="28"/>
          <w:szCs w:val="28"/>
        </w:rPr>
        <w:t xml:space="preserve"> </w:t>
      </w:r>
      <w:r w:rsidRPr="00CC0405">
        <w:rPr>
          <w:rStyle w:val="hps"/>
          <w:rFonts w:ascii="Times New Roman" w:hAnsi="Times New Roman"/>
          <w:sz w:val="28"/>
          <w:szCs w:val="28"/>
        </w:rPr>
        <w:t>массивов</w:t>
      </w:r>
      <w:r w:rsidRPr="00CC0405">
        <w:rPr>
          <w:rFonts w:ascii="Times New Roman" w:hAnsi="Times New Roman"/>
          <w:sz w:val="28"/>
          <w:szCs w:val="28"/>
        </w:rPr>
        <w:t xml:space="preserve"> </w:t>
      </w:r>
      <w:r w:rsidRPr="00CC0405">
        <w:rPr>
          <w:rStyle w:val="hps"/>
          <w:rFonts w:ascii="Times New Roman" w:hAnsi="Times New Roman"/>
          <w:sz w:val="28"/>
          <w:szCs w:val="28"/>
        </w:rPr>
        <w:t>отдельных битов</w:t>
      </w:r>
      <w:r w:rsidRPr="00CC0405">
        <w:rPr>
          <w:rFonts w:ascii="Times New Roman" w:hAnsi="Times New Roman"/>
          <w:sz w:val="28"/>
          <w:szCs w:val="28"/>
        </w:rPr>
        <w:t xml:space="preserve">. </w:t>
      </w:r>
      <w:r w:rsidRPr="00CC0405">
        <w:rPr>
          <w:rStyle w:val="hps"/>
          <w:rFonts w:ascii="Times New Roman" w:hAnsi="Times New Roman"/>
          <w:sz w:val="28"/>
          <w:szCs w:val="28"/>
        </w:rPr>
        <w:t>Аналогично,</w:t>
      </w:r>
      <w:r w:rsidRPr="00CC0405">
        <w:rPr>
          <w:rFonts w:ascii="Times New Roman" w:hAnsi="Times New Roman"/>
          <w:sz w:val="28"/>
          <w:szCs w:val="28"/>
        </w:rPr>
        <w:t xml:space="preserve"> </w:t>
      </w:r>
      <w:r w:rsidRPr="00CC0405">
        <w:rPr>
          <w:rStyle w:val="hps"/>
          <w:rFonts w:ascii="Times New Roman" w:hAnsi="Times New Roman"/>
          <w:sz w:val="28"/>
          <w:szCs w:val="28"/>
        </w:rPr>
        <w:t>два из</w:t>
      </w:r>
      <w:r w:rsidRPr="00CC0405">
        <w:rPr>
          <w:rFonts w:ascii="Times New Roman" w:hAnsi="Times New Roman"/>
          <w:sz w:val="28"/>
          <w:szCs w:val="28"/>
        </w:rPr>
        <w:t xml:space="preserve"> </w:t>
      </w:r>
      <w:r w:rsidRPr="00CC0405">
        <w:rPr>
          <w:rStyle w:val="hps"/>
          <w:rFonts w:ascii="Times New Roman" w:hAnsi="Times New Roman"/>
          <w:sz w:val="28"/>
          <w:szCs w:val="28"/>
        </w:rPr>
        <w:t>областей памяти</w:t>
      </w:r>
      <w:r w:rsidRPr="00CC0405">
        <w:rPr>
          <w:rFonts w:ascii="Times New Roman" w:hAnsi="Times New Roman"/>
          <w:sz w:val="28"/>
          <w:szCs w:val="28"/>
        </w:rPr>
        <w:t xml:space="preserve"> </w:t>
      </w:r>
      <w:r w:rsidRPr="00CC0405">
        <w:rPr>
          <w:rStyle w:val="hps"/>
          <w:rFonts w:ascii="Times New Roman" w:hAnsi="Times New Roman"/>
          <w:sz w:val="28"/>
          <w:szCs w:val="28"/>
        </w:rPr>
        <w:t>обеспечивают</w:t>
      </w:r>
      <w:r w:rsidRPr="00CC0405">
        <w:rPr>
          <w:rFonts w:ascii="Times New Roman" w:hAnsi="Times New Roman"/>
          <w:sz w:val="28"/>
          <w:szCs w:val="28"/>
        </w:rPr>
        <w:t xml:space="preserve"> </w:t>
      </w:r>
      <w:r w:rsidRPr="00CC0405">
        <w:rPr>
          <w:rStyle w:val="hps"/>
          <w:rFonts w:ascii="Times New Roman" w:hAnsi="Times New Roman"/>
          <w:sz w:val="28"/>
          <w:szCs w:val="28"/>
        </w:rPr>
        <w:t>чтение и запись</w:t>
      </w:r>
      <w:r w:rsidRPr="00CC0405">
        <w:rPr>
          <w:rFonts w:ascii="Times New Roman" w:hAnsi="Times New Roman"/>
          <w:sz w:val="28"/>
          <w:szCs w:val="28"/>
        </w:rPr>
        <w:t xml:space="preserve"> </w:t>
      </w:r>
      <w:r w:rsidRPr="00CC0405">
        <w:rPr>
          <w:rStyle w:val="hps"/>
          <w:rFonts w:ascii="Times New Roman" w:hAnsi="Times New Roman"/>
          <w:sz w:val="28"/>
          <w:szCs w:val="28"/>
        </w:rPr>
        <w:t>прав доступа</w:t>
      </w:r>
      <w:r w:rsidRPr="00CC0405">
        <w:rPr>
          <w:rFonts w:ascii="Times New Roman" w:hAnsi="Times New Roman"/>
          <w:sz w:val="28"/>
          <w:szCs w:val="28"/>
        </w:rPr>
        <w:t xml:space="preserve">, </w:t>
      </w:r>
      <w:r w:rsidRPr="00CC0405">
        <w:rPr>
          <w:rStyle w:val="hps"/>
          <w:rFonts w:ascii="Times New Roman" w:hAnsi="Times New Roman"/>
          <w:sz w:val="28"/>
          <w:szCs w:val="28"/>
        </w:rPr>
        <w:t>а два других</w:t>
      </w:r>
      <w:r w:rsidRPr="00CC0405">
        <w:rPr>
          <w:rFonts w:ascii="Times New Roman" w:hAnsi="Times New Roman"/>
          <w:sz w:val="28"/>
          <w:szCs w:val="28"/>
        </w:rPr>
        <w:t xml:space="preserve"> </w:t>
      </w:r>
      <w:r w:rsidRPr="00CC0405">
        <w:rPr>
          <w:rStyle w:val="hps"/>
          <w:rFonts w:ascii="Times New Roman" w:hAnsi="Times New Roman"/>
          <w:sz w:val="28"/>
          <w:szCs w:val="28"/>
        </w:rPr>
        <w:t>может</w:t>
      </w:r>
      <w:r w:rsidRPr="00CC0405">
        <w:rPr>
          <w:rFonts w:ascii="Times New Roman" w:hAnsi="Times New Roman"/>
          <w:sz w:val="28"/>
          <w:szCs w:val="28"/>
        </w:rPr>
        <w:t xml:space="preserve"> </w:t>
      </w:r>
      <w:r w:rsidRPr="00CC0405">
        <w:rPr>
          <w:rStyle w:val="hps"/>
          <w:rFonts w:ascii="Times New Roman" w:hAnsi="Times New Roman"/>
          <w:sz w:val="28"/>
          <w:szCs w:val="28"/>
        </w:rPr>
        <w:t>быть</w:t>
      </w:r>
      <w:r w:rsidRPr="00CC0405">
        <w:rPr>
          <w:rFonts w:ascii="Times New Roman" w:hAnsi="Times New Roman"/>
          <w:sz w:val="28"/>
          <w:szCs w:val="28"/>
        </w:rPr>
        <w:t xml:space="preserve"> </w:t>
      </w:r>
      <w:r w:rsidRPr="00CC0405">
        <w:rPr>
          <w:rStyle w:val="hps"/>
          <w:rFonts w:ascii="Times New Roman" w:hAnsi="Times New Roman"/>
          <w:sz w:val="28"/>
          <w:szCs w:val="28"/>
        </w:rPr>
        <w:t>только для чтения</w:t>
      </w:r>
      <w:r w:rsidRPr="00CC0405">
        <w:rPr>
          <w:rFonts w:ascii="Times New Roman" w:hAnsi="Times New Roman"/>
          <w:sz w:val="28"/>
          <w:szCs w:val="28"/>
        </w:rPr>
        <w:t xml:space="preserve">. </w:t>
      </w:r>
      <w:r w:rsidRPr="00CC0405">
        <w:rPr>
          <w:rStyle w:val="hps"/>
          <w:rFonts w:ascii="Times New Roman" w:hAnsi="Times New Roman"/>
          <w:sz w:val="28"/>
          <w:szCs w:val="28"/>
        </w:rPr>
        <w:t>Каждый</w:t>
      </w:r>
      <w:r w:rsidRPr="00CC0405">
        <w:rPr>
          <w:rFonts w:ascii="Times New Roman" w:hAnsi="Times New Roman"/>
          <w:sz w:val="28"/>
          <w:szCs w:val="28"/>
        </w:rPr>
        <w:t xml:space="preserve"> </w:t>
      </w:r>
      <w:r w:rsidRPr="00CC0405">
        <w:rPr>
          <w:rStyle w:val="hps"/>
          <w:rFonts w:ascii="Times New Roman" w:hAnsi="Times New Roman"/>
          <w:sz w:val="28"/>
          <w:szCs w:val="28"/>
        </w:rPr>
        <w:t>элемент данных</w:t>
      </w:r>
      <w:r w:rsidRPr="00CC0405">
        <w:rPr>
          <w:rFonts w:ascii="Times New Roman" w:hAnsi="Times New Roman"/>
          <w:sz w:val="28"/>
          <w:szCs w:val="28"/>
        </w:rPr>
        <w:t xml:space="preserve"> </w:t>
      </w:r>
      <w:r w:rsidRPr="00CC0405">
        <w:rPr>
          <w:rStyle w:val="hps"/>
          <w:rFonts w:ascii="Times New Roman" w:hAnsi="Times New Roman"/>
          <w:sz w:val="28"/>
          <w:szCs w:val="28"/>
        </w:rPr>
        <w:t>(бит</w:t>
      </w:r>
      <w:r w:rsidRPr="00CC0405">
        <w:rPr>
          <w:rFonts w:ascii="Times New Roman" w:hAnsi="Times New Roman"/>
          <w:sz w:val="28"/>
          <w:szCs w:val="28"/>
        </w:rPr>
        <w:t xml:space="preserve"> </w:t>
      </w:r>
      <w:r w:rsidRPr="00CC0405">
        <w:rPr>
          <w:rStyle w:val="hps"/>
          <w:rFonts w:ascii="Times New Roman" w:hAnsi="Times New Roman"/>
          <w:sz w:val="28"/>
          <w:szCs w:val="28"/>
        </w:rPr>
        <w:t>или</w:t>
      </w:r>
      <w:r w:rsidRPr="00CC0405">
        <w:rPr>
          <w:rFonts w:ascii="Times New Roman" w:hAnsi="Times New Roman"/>
          <w:sz w:val="28"/>
          <w:szCs w:val="28"/>
        </w:rPr>
        <w:t xml:space="preserve"> </w:t>
      </w:r>
      <w:r w:rsidRPr="00CC0405">
        <w:rPr>
          <w:rStyle w:val="hps"/>
          <w:rFonts w:ascii="Times New Roman" w:hAnsi="Times New Roman"/>
          <w:sz w:val="28"/>
          <w:szCs w:val="28"/>
        </w:rPr>
        <w:t>регистр)</w:t>
      </w:r>
      <w:r w:rsidRPr="00CC0405">
        <w:rPr>
          <w:rFonts w:ascii="Times New Roman" w:hAnsi="Times New Roman"/>
          <w:sz w:val="28"/>
          <w:szCs w:val="28"/>
        </w:rPr>
        <w:t xml:space="preserve"> </w:t>
      </w:r>
      <w:r w:rsidRPr="00CC0405">
        <w:rPr>
          <w:rStyle w:val="hps"/>
          <w:rFonts w:ascii="Times New Roman" w:hAnsi="Times New Roman"/>
          <w:sz w:val="28"/>
          <w:szCs w:val="28"/>
        </w:rPr>
        <w:t>имеет</w:t>
      </w:r>
      <w:r w:rsidRPr="00CC0405">
        <w:rPr>
          <w:rFonts w:ascii="Times New Roman" w:hAnsi="Times New Roman"/>
          <w:sz w:val="28"/>
          <w:szCs w:val="28"/>
        </w:rPr>
        <w:t xml:space="preserve"> </w:t>
      </w:r>
      <w:r w:rsidRPr="00CC0405">
        <w:rPr>
          <w:rStyle w:val="hps"/>
          <w:rFonts w:ascii="Times New Roman" w:hAnsi="Times New Roman"/>
          <w:sz w:val="28"/>
          <w:szCs w:val="28"/>
        </w:rPr>
        <w:t>адрес в</w:t>
      </w:r>
      <w:r w:rsidRPr="00CC0405">
        <w:rPr>
          <w:rFonts w:ascii="Times New Roman" w:hAnsi="Times New Roman"/>
          <w:sz w:val="28"/>
          <w:szCs w:val="28"/>
        </w:rPr>
        <w:t xml:space="preserve"> </w:t>
      </w:r>
      <w:r w:rsidRPr="00CC0405">
        <w:rPr>
          <w:rStyle w:val="hps"/>
          <w:rFonts w:ascii="Times New Roman" w:hAnsi="Times New Roman"/>
          <w:sz w:val="28"/>
          <w:szCs w:val="28"/>
        </w:rPr>
        <w:t>диапазоне от</w:t>
      </w:r>
      <w:r w:rsidRPr="00CC0405">
        <w:rPr>
          <w:rFonts w:ascii="Times New Roman" w:hAnsi="Times New Roman"/>
          <w:sz w:val="28"/>
          <w:szCs w:val="28"/>
        </w:rPr>
        <w:t xml:space="preserve"> </w:t>
      </w:r>
      <w:r w:rsidRPr="00CC0405">
        <w:rPr>
          <w:rStyle w:val="hps"/>
          <w:rFonts w:ascii="Times New Roman" w:hAnsi="Times New Roman"/>
          <w:sz w:val="28"/>
          <w:szCs w:val="28"/>
        </w:rPr>
        <w:t>1 до</w:t>
      </w:r>
      <w:r w:rsidRPr="00CC0405">
        <w:rPr>
          <w:rFonts w:ascii="Times New Roman" w:hAnsi="Times New Roman"/>
          <w:sz w:val="28"/>
          <w:szCs w:val="28"/>
        </w:rPr>
        <w:t xml:space="preserve"> </w:t>
      </w:r>
      <w:r w:rsidRPr="00CC0405">
        <w:rPr>
          <w:rStyle w:val="hps"/>
          <w:rFonts w:ascii="Times New Roman" w:hAnsi="Times New Roman"/>
          <w:sz w:val="28"/>
          <w:szCs w:val="28"/>
        </w:rPr>
        <w:t>65535</w:t>
      </w:r>
      <w:r w:rsidRPr="00CC0405">
        <w:rPr>
          <w:rFonts w:ascii="Times New Roman" w:hAnsi="Times New Roman"/>
          <w:sz w:val="28"/>
          <w:szCs w:val="28"/>
        </w:rPr>
        <w:t>.</w:t>
      </w:r>
    </w:p>
    <w:p w:rsidR="00143EF9" w:rsidRDefault="00143EF9" w:rsidP="004F19E7">
      <w:pPr>
        <w:spacing w:after="0" w:line="360" w:lineRule="auto"/>
        <w:rPr>
          <w:rFonts w:ascii="Times New Roman" w:hAnsi="Times New Roman"/>
          <w:sz w:val="28"/>
          <w:szCs w:val="28"/>
          <w:lang w:val="kk-KZ"/>
        </w:rPr>
      </w:pPr>
    </w:p>
    <w:p w:rsidR="00143EF9" w:rsidRPr="00CC0405" w:rsidRDefault="00143EF9" w:rsidP="004F19E7">
      <w:pPr>
        <w:spacing w:after="0" w:line="360" w:lineRule="auto"/>
        <w:rPr>
          <w:rStyle w:val="hps"/>
          <w:rFonts w:ascii="Times New Roman" w:hAnsi="Times New Roman"/>
          <w:sz w:val="28"/>
          <w:szCs w:val="28"/>
          <w:lang w:val="kk-KZ"/>
        </w:rPr>
      </w:pPr>
      <w:r w:rsidRPr="00CC0405">
        <w:rPr>
          <w:rFonts w:ascii="Times New Roman" w:hAnsi="Times New Roman"/>
          <w:sz w:val="28"/>
          <w:szCs w:val="28"/>
          <w:lang w:val="kk-KZ"/>
        </w:rPr>
        <w:t xml:space="preserve">Таблица 1 - </w:t>
      </w:r>
      <w:r w:rsidRPr="00CC0405">
        <w:rPr>
          <w:rStyle w:val="hps"/>
          <w:rFonts w:ascii="Times New Roman" w:hAnsi="Times New Roman"/>
          <w:sz w:val="28"/>
          <w:szCs w:val="28"/>
        </w:rPr>
        <w:t>Области памяти</w:t>
      </w:r>
      <w:r w:rsidRPr="00CC0405">
        <w:rPr>
          <w:rStyle w:val="hps"/>
          <w:rFonts w:ascii="Times New Roman" w:hAnsi="Times New Roman"/>
          <w:sz w:val="28"/>
          <w:szCs w:val="28"/>
          <w:lang w:val="kk-KZ"/>
        </w:rPr>
        <w:t xml:space="preserve"> </w:t>
      </w:r>
      <w:r w:rsidRPr="00CC0405">
        <w:rPr>
          <w:rFonts w:ascii="Times New Roman" w:hAnsi="Times New Roman"/>
          <w:sz w:val="28"/>
          <w:szCs w:val="28"/>
        </w:rPr>
        <w:t xml:space="preserve">Modbus </w:t>
      </w:r>
      <w:r w:rsidRPr="00CC0405">
        <w:rPr>
          <w:rStyle w:val="hps"/>
          <w:rFonts w:ascii="Times New Roman" w:hAnsi="Times New Roman"/>
          <w:sz w:val="28"/>
          <w:szCs w:val="28"/>
        </w:rPr>
        <w:t>сервера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418"/>
        <w:gridCol w:w="1276"/>
        <w:gridCol w:w="4501"/>
      </w:tblGrid>
      <w:tr w:rsidR="00143EF9" w:rsidRPr="00942BAC" w:rsidTr="00942BAC">
        <w:tc>
          <w:tcPr>
            <w:tcW w:w="2376" w:type="dxa"/>
          </w:tcPr>
          <w:p w:rsidR="00143EF9" w:rsidRPr="00942BAC" w:rsidRDefault="00143EF9" w:rsidP="00942BAC">
            <w:pPr>
              <w:spacing w:after="0" w:line="360" w:lineRule="auto"/>
              <w:jc w:val="center"/>
              <w:rPr>
                <w:rFonts w:ascii="Times New Roman" w:hAnsi="Times New Roman"/>
                <w:b/>
                <w:sz w:val="24"/>
                <w:szCs w:val="24"/>
                <w:lang w:val="kk-KZ"/>
              </w:rPr>
            </w:pPr>
            <w:r w:rsidRPr="00942BAC">
              <w:rPr>
                <w:rStyle w:val="hps"/>
                <w:rFonts w:ascii="Times New Roman" w:hAnsi="Times New Roman"/>
                <w:b/>
                <w:sz w:val="24"/>
                <w:szCs w:val="24"/>
                <w:lang w:val="kk-KZ"/>
              </w:rPr>
              <w:t>Показатели</w:t>
            </w:r>
          </w:p>
        </w:tc>
        <w:tc>
          <w:tcPr>
            <w:tcW w:w="1418" w:type="dxa"/>
          </w:tcPr>
          <w:p w:rsidR="00143EF9" w:rsidRPr="00942BAC" w:rsidRDefault="00143EF9" w:rsidP="00942BAC">
            <w:pPr>
              <w:spacing w:after="0" w:line="360" w:lineRule="auto"/>
              <w:jc w:val="center"/>
              <w:rPr>
                <w:rFonts w:ascii="Times New Roman" w:hAnsi="Times New Roman"/>
                <w:b/>
                <w:sz w:val="24"/>
                <w:szCs w:val="24"/>
                <w:lang w:val="en-US"/>
              </w:rPr>
            </w:pPr>
            <w:r w:rsidRPr="00942BAC">
              <w:rPr>
                <w:rStyle w:val="hps"/>
                <w:rFonts w:ascii="Times New Roman" w:hAnsi="Times New Roman"/>
                <w:b/>
                <w:sz w:val="24"/>
                <w:szCs w:val="24"/>
              </w:rPr>
              <w:t>Тип объекта</w:t>
            </w:r>
            <w:r w:rsidRPr="00942BAC">
              <w:rPr>
                <w:rFonts w:ascii="Times New Roman" w:hAnsi="Times New Roman"/>
                <w:b/>
                <w:sz w:val="24"/>
                <w:szCs w:val="24"/>
                <w:lang w:val="en-US"/>
              </w:rPr>
              <w:t xml:space="preserve"> </w:t>
            </w:r>
          </w:p>
        </w:tc>
        <w:tc>
          <w:tcPr>
            <w:tcW w:w="1276" w:type="dxa"/>
          </w:tcPr>
          <w:p w:rsidR="00143EF9" w:rsidRPr="00942BAC" w:rsidRDefault="00143EF9" w:rsidP="00942BAC">
            <w:pPr>
              <w:spacing w:after="0" w:line="360" w:lineRule="auto"/>
              <w:jc w:val="center"/>
              <w:rPr>
                <w:rFonts w:ascii="Times New Roman" w:hAnsi="Times New Roman"/>
                <w:b/>
                <w:sz w:val="24"/>
                <w:szCs w:val="24"/>
                <w:lang w:val="kk-KZ"/>
              </w:rPr>
            </w:pPr>
            <w:r w:rsidRPr="00942BAC">
              <w:rPr>
                <w:rStyle w:val="hps"/>
                <w:rFonts w:ascii="Times New Roman" w:hAnsi="Times New Roman"/>
                <w:b/>
                <w:sz w:val="24"/>
                <w:szCs w:val="24"/>
              </w:rPr>
              <w:t>Тип</w:t>
            </w:r>
            <w:r w:rsidRPr="00942BAC">
              <w:rPr>
                <w:rFonts w:ascii="Times New Roman" w:hAnsi="Times New Roman"/>
                <w:b/>
                <w:sz w:val="24"/>
                <w:szCs w:val="24"/>
                <w:lang w:val="en-US"/>
              </w:rPr>
              <w:t xml:space="preserve"> </w:t>
            </w:r>
            <w:r w:rsidRPr="00942BAC">
              <w:rPr>
                <w:rFonts w:ascii="Times New Roman" w:hAnsi="Times New Roman"/>
                <w:b/>
                <w:sz w:val="24"/>
                <w:szCs w:val="24"/>
                <w:lang w:val="kk-KZ"/>
              </w:rPr>
              <w:t>действии</w:t>
            </w:r>
          </w:p>
        </w:tc>
        <w:tc>
          <w:tcPr>
            <w:tcW w:w="4501" w:type="dxa"/>
          </w:tcPr>
          <w:p w:rsidR="00143EF9" w:rsidRPr="00942BAC" w:rsidRDefault="00143EF9" w:rsidP="00942BAC">
            <w:pPr>
              <w:spacing w:after="0" w:line="360" w:lineRule="auto"/>
              <w:jc w:val="center"/>
              <w:rPr>
                <w:rFonts w:ascii="Times New Roman" w:hAnsi="Times New Roman"/>
                <w:b/>
                <w:sz w:val="24"/>
                <w:szCs w:val="24"/>
                <w:lang w:val="en-US"/>
              </w:rPr>
            </w:pPr>
            <w:r w:rsidRPr="00942BAC">
              <w:rPr>
                <w:rStyle w:val="hps"/>
                <w:rFonts w:ascii="Times New Roman" w:hAnsi="Times New Roman"/>
                <w:b/>
                <w:sz w:val="24"/>
                <w:szCs w:val="24"/>
              </w:rPr>
              <w:t>Комментарии</w:t>
            </w:r>
            <w:r w:rsidRPr="00942BAC">
              <w:rPr>
                <w:rFonts w:ascii="Times New Roman" w:hAnsi="Times New Roman"/>
                <w:b/>
                <w:sz w:val="24"/>
                <w:szCs w:val="24"/>
                <w:lang w:val="en-US"/>
              </w:rPr>
              <w:t xml:space="preserve"> </w:t>
            </w:r>
          </w:p>
        </w:tc>
      </w:tr>
      <w:tr w:rsidR="00143EF9" w:rsidRPr="00942BAC" w:rsidTr="00942BAC">
        <w:tc>
          <w:tcPr>
            <w:tcW w:w="2376" w:type="dxa"/>
          </w:tcPr>
          <w:p w:rsidR="00143EF9" w:rsidRPr="00942BAC" w:rsidRDefault="00143EF9" w:rsidP="00942BAC">
            <w:pPr>
              <w:spacing w:after="0" w:line="360" w:lineRule="auto"/>
              <w:rPr>
                <w:rFonts w:ascii="Times New Roman" w:hAnsi="Times New Roman"/>
                <w:sz w:val="24"/>
                <w:szCs w:val="24"/>
                <w:lang w:val="en-US"/>
              </w:rPr>
            </w:pPr>
            <w:r w:rsidRPr="00942BAC">
              <w:rPr>
                <w:rFonts w:ascii="Times New Roman" w:hAnsi="Times New Roman"/>
                <w:sz w:val="24"/>
                <w:szCs w:val="24"/>
                <w:lang w:val="en-US"/>
              </w:rPr>
              <w:t>Дискретные ввода (Discretes Input)</w:t>
            </w:r>
          </w:p>
        </w:tc>
        <w:tc>
          <w:tcPr>
            <w:tcW w:w="1418" w:type="dxa"/>
          </w:tcPr>
          <w:p w:rsidR="00143EF9" w:rsidRPr="00942BAC" w:rsidRDefault="00143EF9" w:rsidP="00942BAC">
            <w:pPr>
              <w:spacing w:after="0" w:line="360" w:lineRule="auto"/>
              <w:rPr>
                <w:rFonts w:ascii="Times New Roman" w:hAnsi="Times New Roman"/>
                <w:sz w:val="24"/>
                <w:szCs w:val="24"/>
                <w:lang w:val="kk-KZ"/>
              </w:rPr>
            </w:pPr>
            <w:r w:rsidRPr="00942BAC">
              <w:rPr>
                <w:rFonts w:ascii="Times New Roman" w:hAnsi="Times New Roman"/>
                <w:sz w:val="24"/>
                <w:szCs w:val="24"/>
                <w:lang w:val="kk-KZ"/>
              </w:rPr>
              <w:t>Один бит</w:t>
            </w:r>
          </w:p>
        </w:tc>
        <w:tc>
          <w:tcPr>
            <w:tcW w:w="1276" w:type="dxa"/>
          </w:tcPr>
          <w:p w:rsidR="00143EF9" w:rsidRPr="00942BAC" w:rsidRDefault="00143EF9" w:rsidP="00942BAC">
            <w:pPr>
              <w:spacing w:after="0" w:line="360" w:lineRule="auto"/>
              <w:rPr>
                <w:rFonts w:ascii="Times New Roman" w:hAnsi="Times New Roman"/>
                <w:sz w:val="24"/>
                <w:szCs w:val="24"/>
                <w:lang w:val="kk-KZ"/>
              </w:rPr>
            </w:pPr>
            <w:r w:rsidRPr="00942BAC">
              <w:rPr>
                <w:rFonts w:ascii="Times New Roman" w:hAnsi="Times New Roman"/>
                <w:sz w:val="24"/>
                <w:szCs w:val="24"/>
                <w:lang w:val="kk-KZ"/>
              </w:rPr>
              <w:t>Чтение</w:t>
            </w:r>
          </w:p>
        </w:tc>
        <w:tc>
          <w:tcPr>
            <w:tcW w:w="4501" w:type="dxa"/>
          </w:tcPr>
          <w:p w:rsidR="00143EF9" w:rsidRPr="00942BAC" w:rsidRDefault="00143EF9" w:rsidP="00942BAC">
            <w:pPr>
              <w:spacing w:after="0" w:line="360" w:lineRule="auto"/>
              <w:rPr>
                <w:rFonts w:ascii="Times New Roman" w:hAnsi="Times New Roman"/>
                <w:sz w:val="24"/>
                <w:szCs w:val="24"/>
              </w:rPr>
            </w:pPr>
            <w:r w:rsidRPr="00942BAC">
              <w:rPr>
                <w:rFonts w:ascii="Times New Roman" w:hAnsi="Times New Roman"/>
                <w:sz w:val="24"/>
                <w:szCs w:val="24"/>
              </w:rPr>
              <w:t>Этот тип данных может быть обеспечен с помощью системы ввода / вывода</w:t>
            </w:r>
          </w:p>
        </w:tc>
      </w:tr>
      <w:tr w:rsidR="00143EF9" w:rsidRPr="00942BAC" w:rsidTr="00942BAC">
        <w:tc>
          <w:tcPr>
            <w:tcW w:w="2376" w:type="dxa"/>
          </w:tcPr>
          <w:p w:rsidR="00143EF9" w:rsidRPr="00942BAC" w:rsidRDefault="00143EF9" w:rsidP="00942BAC">
            <w:pPr>
              <w:spacing w:after="0" w:line="360" w:lineRule="auto"/>
              <w:rPr>
                <w:rFonts w:ascii="Times New Roman" w:hAnsi="Times New Roman"/>
                <w:sz w:val="24"/>
                <w:szCs w:val="24"/>
                <w:lang w:val="en-US"/>
              </w:rPr>
            </w:pPr>
            <w:r w:rsidRPr="00942BAC">
              <w:rPr>
                <w:rFonts w:ascii="Times New Roman" w:hAnsi="Times New Roman"/>
                <w:sz w:val="24"/>
                <w:szCs w:val="24"/>
                <w:lang w:val="en-US"/>
              </w:rPr>
              <w:t>Катушки (Coils)</w:t>
            </w:r>
          </w:p>
        </w:tc>
        <w:tc>
          <w:tcPr>
            <w:tcW w:w="1418" w:type="dxa"/>
          </w:tcPr>
          <w:p w:rsidR="00143EF9" w:rsidRPr="00942BAC" w:rsidRDefault="00143EF9" w:rsidP="00942BAC">
            <w:pPr>
              <w:spacing w:after="0" w:line="360" w:lineRule="auto"/>
              <w:rPr>
                <w:rFonts w:ascii="Times New Roman" w:hAnsi="Times New Roman"/>
                <w:sz w:val="24"/>
                <w:szCs w:val="24"/>
                <w:lang w:val="en-US"/>
              </w:rPr>
            </w:pPr>
            <w:r w:rsidRPr="00942BAC">
              <w:rPr>
                <w:rFonts w:ascii="Times New Roman" w:hAnsi="Times New Roman"/>
                <w:sz w:val="24"/>
                <w:szCs w:val="24"/>
                <w:lang w:val="kk-KZ"/>
              </w:rPr>
              <w:t>Один бит</w:t>
            </w:r>
          </w:p>
        </w:tc>
        <w:tc>
          <w:tcPr>
            <w:tcW w:w="1276" w:type="dxa"/>
          </w:tcPr>
          <w:p w:rsidR="00143EF9" w:rsidRPr="00942BAC" w:rsidRDefault="00143EF9" w:rsidP="00942BAC">
            <w:pPr>
              <w:spacing w:after="0" w:line="360" w:lineRule="auto"/>
              <w:rPr>
                <w:rFonts w:ascii="Times New Roman" w:hAnsi="Times New Roman"/>
                <w:sz w:val="24"/>
                <w:szCs w:val="24"/>
                <w:lang w:val="kk-KZ"/>
              </w:rPr>
            </w:pPr>
            <w:r w:rsidRPr="00942BAC">
              <w:rPr>
                <w:rFonts w:ascii="Times New Roman" w:hAnsi="Times New Roman"/>
                <w:sz w:val="24"/>
                <w:szCs w:val="24"/>
                <w:lang w:val="kk-KZ"/>
              </w:rPr>
              <w:t>Чтение и запись</w:t>
            </w:r>
          </w:p>
        </w:tc>
        <w:tc>
          <w:tcPr>
            <w:tcW w:w="4501" w:type="dxa"/>
          </w:tcPr>
          <w:p w:rsidR="00143EF9" w:rsidRPr="00942BAC" w:rsidRDefault="00143EF9" w:rsidP="00942BAC">
            <w:pPr>
              <w:spacing w:after="0" w:line="360" w:lineRule="auto"/>
              <w:rPr>
                <w:rFonts w:ascii="Times New Roman" w:hAnsi="Times New Roman"/>
                <w:sz w:val="24"/>
                <w:szCs w:val="24"/>
              </w:rPr>
            </w:pPr>
            <w:r w:rsidRPr="00942BAC">
              <w:rPr>
                <w:rFonts w:ascii="Times New Roman" w:hAnsi="Times New Roman"/>
                <w:sz w:val="24"/>
                <w:szCs w:val="24"/>
              </w:rPr>
              <w:t>Этот тип данных может быть изменяем</w:t>
            </w:r>
            <w:r w:rsidRPr="00942BAC">
              <w:rPr>
                <w:rFonts w:ascii="Times New Roman" w:hAnsi="Times New Roman"/>
                <w:sz w:val="24"/>
                <w:szCs w:val="24"/>
                <w:lang w:val="kk-KZ"/>
              </w:rPr>
              <w:t>ым</w:t>
            </w:r>
            <w:r w:rsidRPr="00942BAC">
              <w:rPr>
                <w:rFonts w:ascii="Times New Roman" w:hAnsi="Times New Roman"/>
                <w:sz w:val="24"/>
                <w:szCs w:val="24"/>
              </w:rPr>
              <w:t xml:space="preserve"> прикладной программой</w:t>
            </w:r>
          </w:p>
        </w:tc>
      </w:tr>
      <w:tr w:rsidR="00143EF9" w:rsidRPr="00942BAC" w:rsidTr="00942BAC">
        <w:tc>
          <w:tcPr>
            <w:tcW w:w="2376" w:type="dxa"/>
          </w:tcPr>
          <w:p w:rsidR="00143EF9" w:rsidRPr="00942BAC" w:rsidRDefault="00143EF9" w:rsidP="00942BAC">
            <w:pPr>
              <w:spacing w:after="0" w:line="360" w:lineRule="auto"/>
              <w:rPr>
                <w:rFonts w:ascii="Times New Roman" w:hAnsi="Times New Roman"/>
                <w:sz w:val="24"/>
                <w:szCs w:val="24"/>
                <w:lang w:val="en-US"/>
              </w:rPr>
            </w:pPr>
            <w:r w:rsidRPr="00942BAC">
              <w:rPr>
                <w:rFonts w:ascii="Times New Roman" w:hAnsi="Times New Roman"/>
                <w:sz w:val="24"/>
                <w:szCs w:val="24"/>
                <w:lang w:val="en-US"/>
              </w:rPr>
              <w:t>Входные регистры (Input Registers)</w:t>
            </w:r>
          </w:p>
        </w:tc>
        <w:tc>
          <w:tcPr>
            <w:tcW w:w="1418" w:type="dxa"/>
          </w:tcPr>
          <w:p w:rsidR="00143EF9" w:rsidRPr="00942BAC" w:rsidRDefault="00143EF9" w:rsidP="00942BAC">
            <w:pPr>
              <w:spacing w:after="0" w:line="360" w:lineRule="auto"/>
              <w:rPr>
                <w:rFonts w:ascii="Times New Roman" w:hAnsi="Times New Roman"/>
                <w:sz w:val="24"/>
                <w:szCs w:val="24"/>
                <w:lang w:val="en-US"/>
              </w:rPr>
            </w:pPr>
            <w:r w:rsidRPr="00942BAC">
              <w:rPr>
                <w:rFonts w:ascii="Times New Roman" w:hAnsi="Times New Roman"/>
                <w:sz w:val="24"/>
                <w:szCs w:val="24"/>
                <w:lang w:val="en-US"/>
              </w:rPr>
              <w:t>16-битное слово</w:t>
            </w:r>
          </w:p>
        </w:tc>
        <w:tc>
          <w:tcPr>
            <w:tcW w:w="1276" w:type="dxa"/>
          </w:tcPr>
          <w:p w:rsidR="00143EF9" w:rsidRPr="00942BAC" w:rsidRDefault="00143EF9" w:rsidP="00942BAC">
            <w:pPr>
              <w:spacing w:after="0" w:line="360" w:lineRule="auto"/>
              <w:rPr>
                <w:rFonts w:ascii="Times New Roman" w:hAnsi="Times New Roman"/>
                <w:sz w:val="24"/>
                <w:szCs w:val="24"/>
                <w:lang w:val="en-US"/>
              </w:rPr>
            </w:pPr>
            <w:r w:rsidRPr="00942BAC">
              <w:rPr>
                <w:rFonts w:ascii="Times New Roman" w:hAnsi="Times New Roman"/>
                <w:sz w:val="24"/>
                <w:szCs w:val="24"/>
                <w:lang w:val="kk-KZ"/>
              </w:rPr>
              <w:t>Чтение</w:t>
            </w:r>
          </w:p>
        </w:tc>
        <w:tc>
          <w:tcPr>
            <w:tcW w:w="4501" w:type="dxa"/>
          </w:tcPr>
          <w:p w:rsidR="00143EF9" w:rsidRPr="00942BAC" w:rsidRDefault="00143EF9" w:rsidP="00942BAC">
            <w:pPr>
              <w:spacing w:after="0" w:line="360" w:lineRule="auto"/>
              <w:rPr>
                <w:rFonts w:ascii="Times New Roman" w:hAnsi="Times New Roman"/>
                <w:sz w:val="24"/>
                <w:szCs w:val="24"/>
              </w:rPr>
            </w:pPr>
            <w:r w:rsidRPr="00942BAC">
              <w:rPr>
                <w:rFonts w:ascii="Times New Roman" w:hAnsi="Times New Roman"/>
                <w:sz w:val="24"/>
                <w:szCs w:val="24"/>
              </w:rPr>
              <w:t>Этот тип данных может быть обеспечен с помощью системы ввода / вывода</w:t>
            </w:r>
          </w:p>
        </w:tc>
      </w:tr>
      <w:tr w:rsidR="00143EF9" w:rsidRPr="00942BAC" w:rsidTr="00942BAC">
        <w:tc>
          <w:tcPr>
            <w:tcW w:w="2376" w:type="dxa"/>
          </w:tcPr>
          <w:p w:rsidR="00143EF9" w:rsidRPr="00942BAC" w:rsidRDefault="00143EF9" w:rsidP="00942BAC">
            <w:pPr>
              <w:spacing w:after="0" w:line="360" w:lineRule="auto"/>
              <w:rPr>
                <w:rFonts w:ascii="Times New Roman" w:hAnsi="Times New Roman"/>
                <w:sz w:val="24"/>
                <w:szCs w:val="24"/>
                <w:lang w:val="en-US"/>
              </w:rPr>
            </w:pPr>
            <w:r w:rsidRPr="00942BAC">
              <w:rPr>
                <w:rFonts w:ascii="Times New Roman" w:hAnsi="Times New Roman"/>
                <w:sz w:val="24"/>
                <w:szCs w:val="24"/>
                <w:lang w:val="en-US"/>
              </w:rPr>
              <w:t>Холдинг регистры (Holding Registers)</w:t>
            </w:r>
          </w:p>
        </w:tc>
        <w:tc>
          <w:tcPr>
            <w:tcW w:w="1418" w:type="dxa"/>
          </w:tcPr>
          <w:p w:rsidR="00143EF9" w:rsidRPr="00942BAC" w:rsidRDefault="00143EF9" w:rsidP="00942BAC">
            <w:pPr>
              <w:spacing w:after="0" w:line="360" w:lineRule="auto"/>
              <w:rPr>
                <w:rFonts w:ascii="Times New Roman" w:hAnsi="Times New Roman"/>
                <w:sz w:val="24"/>
                <w:szCs w:val="24"/>
                <w:lang w:val="en-US"/>
              </w:rPr>
            </w:pPr>
            <w:r w:rsidRPr="00942BAC">
              <w:rPr>
                <w:rFonts w:ascii="Times New Roman" w:hAnsi="Times New Roman"/>
                <w:sz w:val="24"/>
                <w:szCs w:val="24"/>
                <w:lang w:val="en-US"/>
              </w:rPr>
              <w:t>16-битное слово</w:t>
            </w:r>
          </w:p>
        </w:tc>
        <w:tc>
          <w:tcPr>
            <w:tcW w:w="1276" w:type="dxa"/>
          </w:tcPr>
          <w:p w:rsidR="00143EF9" w:rsidRPr="00942BAC" w:rsidRDefault="00143EF9" w:rsidP="00942BAC">
            <w:pPr>
              <w:spacing w:after="0" w:line="360" w:lineRule="auto"/>
              <w:rPr>
                <w:rFonts w:ascii="Times New Roman" w:hAnsi="Times New Roman"/>
                <w:sz w:val="24"/>
                <w:szCs w:val="24"/>
                <w:lang w:val="en-US"/>
              </w:rPr>
            </w:pPr>
            <w:r w:rsidRPr="00942BAC">
              <w:rPr>
                <w:rFonts w:ascii="Times New Roman" w:hAnsi="Times New Roman"/>
                <w:sz w:val="24"/>
                <w:szCs w:val="24"/>
                <w:lang w:val="kk-KZ"/>
              </w:rPr>
              <w:t>Чтение и запись</w:t>
            </w:r>
          </w:p>
        </w:tc>
        <w:tc>
          <w:tcPr>
            <w:tcW w:w="4501" w:type="dxa"/>
          </w:tcPr>
          <w:p w:rsidR="00143EF9" w:rsidRPr="00942BAC" w:rsidRDefault="00143EF9" w:rsidP="00942BAC">
            <w:pPr>
              <w:spacing w:after="0" w:line="360" w:lineRule="auto"/>
              <w:rPr>
                <w:rFonts w:ascii="Times New Roman" w:hAnsi="Times New Roman"/>
                <w:sz w:val="24"/>
                <w:szCs w:val="24"/>
              </w:rPr>
            </w:pPr>
            <w:r w:rsidRPr="00942BAC">
              <w:rPr>
                <w:rFonts w:ascii="Times New Roman" w:hAnsi="Times New Roman"/>
                <w:sz w:val="24"/>
                <w:szCs w:val="24"/>
              </w:rPr>
              <w:t>Этот тип данных может быть изменяем</w:t>
            </w:r>
            <w:r w:rsidRPr="00942BAC">
              <w:rPr>
                <w:rFonts w:ascii="Times New Roman" w:hAnsi="Times New Roman"/>
                <w:sz w:val="24"/>
                <w:szCs w:val="24"/>
                <w:lang w:val="kk-KZ"/>
              </w:rPr>
              <w:t>ым</w:t>
            </w:r>
            <w:r w:rsidRPr="00942BAC">
              <w:rPr>
                <w:rFonts w:ascii="Times New Roman" w:hAnsi="Times New Roman"/>
                <w:sz w:val="24"/>
                <w:szCs w:val="24"/>
              </w:rPr>
              <w:t xml:space="preserve"> прикладной программой</w:t>
            </w:r>
          </w:p>
        </w:tc>
      </w:tr>
    </w:tbl>
    <w:p w:rsidR="00143EF9" w:rsidRPr="00CC0405" w:rsidRDefault="00143EF9" w:rsidP="004F19E7">
      <w:pPr>
        <w:spacing w:after="0" w:line="360" w:lineRule="auto"/>
        <w:rPr>
          <w:rFonts w:ascii="Times New Roman" w:hAnsi="Times New Roman"/>
          <w:sz w:val="28"/>
          <w:szCs w:val="28"/>
          <w:lang w:val="kk-KZ"/>
        </w:rPr>
      </w:pPr>
    </w:p>
    <w:p w:rsidR="00143EF9" w:rsidRPr="00CC0405" w:rsidRDefault="00143EF9" w:rsidP="004F19E7">
      <w:pPr>
        <w:spacing w:after="0" w:line="360" w:lineRule="auto"/>
        <w:ind w:firstLine="709"/>
        <w:jc w:val="both"/>
        <w:rPr>
          <w:rFonts w:ascii="Times New Roman" w:hAnsi="Times New Roman"/>
          <w:sz w:val="28"/>
          <w:szCs w:val="28"/>
          <w:lang w:val="kk-KZ"/>
        </w:rPr>
      </w:pPr>
      <w:r w:rsidRPr="00CC0405">
        <w:rPr>
          <w:rFonts w:ascii="Times New Roman" w:hAnsi="Times New Roman"/>
          <w:sz w:val="28"/>
          <w:szCs w:val="28"/>
          <w:lang w:val="kk-KZ"/>
        </w:rPr>
        <w:t>Modbus не накладывает каких-либо семантику этих областей памяти, будучи производителем устройства отвечает за его определения. То есть, протокол не определяет, что произойдет на сервере, когда записывается конкретное значение конкретной области памяти. Не определяет значение данных, считанных из определенной области памяти.Способ области памяти организован также под ответственность производителя. Эти области могут перекрываться или разбиты на несколько адресов. Тем не менее, и в силу исторических причин, является общим, чтобы связать катушки и дискретных входов цифровых входов и выходов, соответственно, в то время как входные и холдинг регистры связаны с аналоговыми входами и выходами, соответственно.</w:t>
      </w:r>
    </w:p>
    <w:p w:rsidR="00143EF9" w:rsidRDefault="00143EF9" w:rsidP="004F19E7">
      <w:pPr>
        <w:spacing w:after="0" w:line="360" w:lineRule="auto"/>
        <w:ind w:firstLine="709"/>
        <w:jc w:val="both"/>
        <w:rPr>
          <w:rFonts w:ascii="Times New Roman" w:hAnsi="Times New Roman"/>
          <w:sz w:val="28"/>
          <w:szCs w:val="28"/>
          <w:lang w:val="kk-KZ"/>
        </w:rPr>
      </w:pPr>
      <w:r w:rsidRPr="00CC0405">
        <w:rPr>
          <w:rFonts w:ascii="Times New Roman" w:hAnsi="Times New Roman"/>
          <w:sz w:val="28"/>
          <w:szCs w:val="28"/>
          <w:lang w:val="kk-KZ"/>
        </w:rPr>
        <w:t xml:space="preserve">Modbus является протоколом прикладного уровня OSI, который внутренне состоит из двух подслоев (рисунок </w:t>
      </w:r>
      <w:r>
        <w:rPr>
          <w:rFonts w:ascii="Times New Roman" w:hAnsi="Times New Roman"/>
          <w:sz w:val="28"/>
          <w:szCs w:val="28"/>
          <w:lang w:val="kk-KZ"/>
        </w:rPr>
        <w:t>3</w:t>
      </w:r>
      <w:r w:rsidRPr="00CC0405">
        <w:rPr>
          <w:rFonts w:ascii="Times New Roman" w:hAnsi="Times New Roman"/>
          <w:sz w:val="28"/>
          <w:szCs w:val="28"/>
          <w:lang w:val="kk-KZ"/>
        </w:rPr>
        <w:t>)</w:t>
      </w:r>
      <w:r>
        <w:rPr>
          <w:rFonts w:ascii="Times New Roman" w:hAnsi="Times New Roman"/>
          <w:sz w:val="28"/>
          <w:szCs w:val="28"/>
          <w:lang w:val="kk-KZ"/>
        </w:rPr>
        <w:t xml:space="preserve"> </w:t>
      </w:r>
      <w:r w:rsidRPr="00C35E0D">
        <w:rPr>
          <w:rFonts w:ascii="Times New Roman" w:hAnsi="Times New Roman"/>
          <w:sz w:val="28"/>
          <w:szCs w:val="28"/>
        </w:rPr>
        <w:t>[2]</w:t>
      </w:r>
      <w:r w:rsidRPr="00CC0405">
        <w:rPr>
          <w:rFonts w:ascii="Times New Roman" w:hAnsi="Times New Roman"/>
          <w:sz w:val="28"/>
          <w:szCs w:val="28"/>
          <w:lang w:val="kk-KZ"/>
        </w:rPr>
        <w:t>.</w:t>
      </w:r>
    </w:p>
    <w:p w:rsidR="00143EF9" w:rsidRPr="00CC0405" w:rsidRDefault="00143EF9" w:rsidP="004F19E7">
      <w:pPr>
        <w:spacing w:after="0" w:line="360" w:lineRule="auto"/>
        <w:ind w:firstLine="709"/>
        <w:jc w:val="center"/>
        <w:rPr>
          <w:rFonts w:ascii="Times New Roman" w:hAnsi="Times New Roman"/>
          <w:lang w:val="kk-KZ"/>
        </w:rPr>
      </w:pPr>
      <w:r w:rsidRPr="00CC0405">
        <w:rPr>
          <w:rFonts w:ascii="Times New Roman" w:hAnsi="Times New Roman"/>
        </w:rPr>
        <w:object w:dxaOrig="6169" w:dyaOrig="4610">
          <v:shape id="_x0000_i1027" type="#_x0000_t75" style="width:305.25pt;height:228pt" o:ole="">
            <v:imagedata r:id="rId7" o:title=""/>
          </v:shape>
          <o:OLEObject Type="Embed" ProgID="Visio.Drawing.11" ShapeID="_x0000_i1027" DrawAspect="Content" ObjectID="_1492365110" r:id="rId8"/>
        </w:object>
      </w:r>
    </w:p>
    <w:p w:rsidR="00143EF9" w:rsidRPr="00CC0405" w:rsidRDefault="00143EF9" w:rsidP="004F19E7">
      <w:pPr>
        <w:spacing w:after="0" w:line="360" w:lineRule="auto"/>
        <w:ind w:firstLine="709"/>
        <w:jc w:val="center"/>
        <w:rPr>
          <w:rFonts w:ascii="Times New Roman" w:hAnsi="Times New Roman"/>
          <w:sz w:val="28"/>
          <w:szCs w:val="28"/>
          <w:lang w:val="kk-KZ"/>
        </w:rPr>
      </w:pPr>
      <w:r w:rsidRPr="00CC0405">
        <w:rPr>
          <w:rFonts w:ascii="Times New Roman" w:hAnsi="Times New Roman"/>
          <w:sz w:val="28"/>
          <w:szCs w:val="28"/>
          <w:lang w:val="kk-KZ"/>
        </w:rPr>
        <w:t xml:space="preserve">Рисунок </w:t>
      </w:r>
      <w:r>
        <w:rPr>
          <w:rFonts w:ascii="Times New Roman" w:hAnsi="Times New Roman"/>
          <w:sz w:val="28"/>
          <w:szCs w:val="28"/>
          <w:lang w:val="kk-KZ"/>
        </w:rPr>
        <w:t>3</w:t>
      </w:r>
      <w:r w:rsidRPr="00CC0405">
        <w:rPr>
          <w:rFonts w:ascii="Times New Roman" w:hAnsi="Times New Roman"/>
          <w:sz w:val="28"/>
          <w:szCs w:val="28"/>
          <w:lang w:val="kk-KZ"/>
        </w:rPr>
        <w:t xml:space="preserve"> - Организация Modbus протоколов</w:t>
      </w:r>
    </w:p>
    <w:p w:rsidR="00143EF9" w:rsidRDefault="00143EF9" w:rsidP="004F19E7">
      <w:pPr>
        <w:spacing w:after="0" w:line="360" w:lineRule="auto"/>
        <w:ind w:firstLine="709"/>
        <w:jc w:val="both"/>
        <w:rPr>
          <w:rFonts w:ascii="Times New Roman" w:hAnsi="Times New Roman"/>
          <w:sz w:val="28"/>
          <w:szCs w:val="28"/>
          <w:lang w:val="kk-KZ"/>
        </w:rPr>
      </w:pPr>
    </w:p>
    <w:p w:rsidR="00143EF9" w:rsidRPr="003A478D" w:rsidRDefault="00143EF9" w:rsidP="004F19E7">
      <w:pPr>
        <w:spacing w:after="0" w:line="360" w:lineRule="auto"/>
        <w:ind w:firstLine="709"/>
        <w:jc w:val="both"/>
        <w:rPr>
          <w:rFonts w:ascii="Times New Roman" w:hAnsi="Times New Roman"/>
          <w:sz w:val="28"/>
          <w:szCs w:val="28"/>
          <w:lang w:val="kk-KZ"/>
        </w:rPr>
      </w:pPr>
      <w:r w:rsidRPr="003A478D">
        <w:rPr>
          <w:rFonts w:ascii="Times New Roman" w:hAnsi="Times New Roman"/>
          <w:sz w:val="28"/>
          <w:szCs w:val="28"/>
          <w:lang w:val="kk-KZ"/>
        </w:rPr>
        <w:t>Тем не менее, если смотреть глубже в архитектуру промышленных систем и сосредоточ</w:t>
      </w:r>
      <w:r>
        <w:rPr>
          <w:rFonts w:ascii="Times New Roman" w:hAnsi="Times New Roman"/>
          <w:sz w:val="28"/>
          <w:szCs w:val="28"/>
          <w:lang w:val="kk-KZ"/>
        </w:rPr>
        <w:t>иваться</w:t>
      </w:r>
      <w:r w:rsidRPr="003A478D">
        <w:rPr>
          <w:rFonts w:ascii="Times New Roman" w:hAnsi="Times New Roman"/>
          <w:sz w:val="28"/>
          <w:szCs w:val="28"/>
          <w:lang w:val="kk-KZ"/>
        </w:rPr>
        <w:t xml:space="preserve"> на сетях, которые поддерживают контроль в режиме реального времени и эксплуатацию машин и процессов, мы видим, более радикальную адаптацию. На самом деле, </w:t>
      </w:r>
      <w:r>
        <w:rPr>
          <w:rFonts w:ascii="Times New Roman" w:hAnsi="Times New Roman"/>
          <w:sz w:val="28"/>
          <w:szCs w:val="28"/>
          <w:lang w:val="kk-KZ"/>
        </w:rPr>
        <w:t>все</w:t>
      </w:r>
      <w:r w:rsidRPr="003A478D">
        <w:rPr>
          <w:rFonts w:ascii="Times New Roman" w:hAnsi="Times New Roman"/>
          <w:sz w:val="28"/>
          <w:szCs w:val="28"/>
          <w:lang w:val="kk-KZ"/>
        </w:rPr>
        <w:t xml:space="preserve"> сем</w:t>
      </w:r>
      <w:r>
        <w:rPr>
          <w:rFonts w:ascii="Times New Roman" w:hAnsi="Times New Roman"/>
          <w:sz w:val="28"/>
          <w:szCs w:val="28"/>
          <w:lang w:val="kk-KZ"/>
        </w:rPr>
        <w:t>ь</w:t>
      </w:r>
      <w:r w:rsidRPr="003A478D">
        <w:rPr>
          <w:rFonts w:ascii="Times New Roman" w:hAnsi="Times New Roman"/>
          <w:sz w:val="28"/>
          <w:szCs w:val="28"/>
          <w:lang w:val="kk-KZ"/>
        </w:rPr>
        <w:t xml:space="preserve"> слоев OSI</w:t>
      </w:r>
      <w:r>
        <w:rPr>
          <w:rFonts w:ascii="Times New Roman" w:hAnsi="Times New Roman"/>
          <w:sz w:val="28"/>
          <w:szCs w:val="28"/>
          <w:lang w:val="kk-KZ"/>
        </w:rPr>
        <w:t xml:space="preserve"> </w:t>
      </w:r>
      <w:r w:rsidRPr="003A478D">
        <w:rPr>
          <w:rFonts w:ascii="Times New Roman" w:hAnsi="Times New Roman"/>
          <w:sz w:val="28"/>
          <w:szCs w:val="28"/>
          <w:lang w:val="kk-KZ"/>
        </w:rPr>
        <w:t>часто подлежат контролю</w:t>
      </w:r>
      <w:r>
        <w:rPr>
          <w:rFonts w:ascii="Times New Roman" w:hAnsi="Times New Roman"/>
          <w:sz w:val="28"/>
          <w:szCs w:val="28"/>
          <w:lang w:val="kk-KZ"/>
        </w:rPr>
        <w:t xml:space="preserve">, </w:t>
      </w:r>
      <w:r w:rsidRPr="003A478D">
        <w:rPr>
          <w:rFonts w:ascii="Times New Roman" w:hAnsi="Times New Roman"/>
          <w:sz w:val="28"/>
          <w:szCs w:val="28"/>
          <w:lang w:val="kk-KZ"/>
        </w:rPr>
        <w:t>из-за длительных задержек, введенных накладных связи, которые не совместимы с динамикой процессов.</w:t>
      </w:r>
    </w:p>
    <w:p w:rsidR="00143EF9" w:rsidRPr="00CC0405" w:rsidRDefault="00143EF9" w:rsidP="004F19E7">
      <w:pPr>
        <w:spacing w:after="0" w:line="360" w:lineRule="auto"/>
        <w:ind w:firstLine="709"/>
        <w:jc w:val="both"/>
        <w:rPr>
          <w:rFonts w:ascii="Times New Roman" w:hAnsi="Times New Roman"/>
          <w:sz w:val="28"/>
          <w:szCs w:val="28"/>
          <w:lang w:val="kk-KZ"/>
        </w:rPr>
      </w:pPr>
      <w:r w:rsidRPr="003A478D">
        <w:rPr>
          <w:rFonts w:ascii="Times New Roman" w:hAnsi="Times New Roman"/>
          <w:sz w:val="28"/>
          <w:szCs w:val="28"/>
          <w:lang w:val="kk-KZ"/>
        </w:rPr>
        <w:t xml:space="preserve">Решение было создавать слои приложений, оптимизированных для контекста, а именно для передачи данных в режиме реального времени, которые смешиваются минимальный функционал, необходимый из слоев от 3 до 6, а затем получить доступ непосредственно услуги пакетной передачи в DLL слое. Учитывая, что эта модель была первоначально предложена для сетей, соединяющих полевое оборудование управления технологическими процессами, например, датчиков, контроллеров, исполнительных механизмов и т.д., такие сети стали широко известны, как </w:t>
      </w:r>
      <w:r>
        <w:rPr>
          <w:rFonts w:ascii="Times New Roman" w:hAnsi="Times New Roman"/>
          <w:sz w:val="28"/>
          <w:szCs w:val="28"/>
          <w:lang w:val="kk-KZ"/>
        </w:rPr>
        <w:t>промышленные сети</w:t>
      </w:r>
      <w:r w:rsidRPr="003A478D">
        <w:rPr>
          <w:rFonts w:ascii="Times New Roman" w:hAnsi="Times New Roman"/>
          <w:sz w:val="28"/>
          <w:szCs w:val="28"/>
          <w:lang w:val="kk-KZ"/>
        </w:rPr>
        <w:t>.</w:t>
      </w:r>
    </w:p>
    <w:p w:rsidR="00143EF9" w:rsidRPr="00B57260" w:rsidRDefault="00143EF9" w:rsidP="004F19E7">
      <w:pPr>
        <w:spacing w:after="0" w:line="360" w:lineRule="auto"/>
        <w:ind w:firstLine="709"/>
        <w:jc w:val="both"/>
        <w:rPr>
          <w:rFonts w:ascii="Times New Roman" w:hAnsi="Times New Roman"/>
          <w:sz w:val="28"/>
          <w:szCs w:val="28"/>
          <w:lang w:val="kk-KZ"/>
        </w:rPr>
      </w:pPr>
      <w:r>
        <w:rPr>
          <w:rFonts w:ascii="Times New Roman" w:hAnsi="Times New Roman"/>
          <w:sz w:val="28"/>
          <w:szCs w:val="28"/>
          <w:lang w:val="kk-KZ"/>
        </w:rPr>
        <w:t xml:space="preserve">Вопросы </w:t>
      </w:r>
      <w:r w:rsidRPr="00B57260">
        <w:rPr>
          <w:rFonts w:ascii="Times New Roman" w:hAnsi="Times New Roman"/>
          <w:sz w:val="28"/>
          <w:szCs w:val="28"/>
          <w:lang w:val="kk-KZ"/>
        </w:rPr>
        <w:t>передачи данных для промышленных систем</w:t>
      </w:r>
      <w:r>
        <w:rPr>
          <w:rFonts w:ascii="Times New Roman" w:hAnsi="Times New Roman"/>
          <w:sz w:val="28"/>
          <w:szCs w:val="28"/>
          <w:lang w:val="kk-KZ"/>
        </w:rPr>
        <w:t xml:space="preserve"> и</w:t>
      </w:r>
      <w:r w:rsidRPr="00B57260">
        <w:rPr>
          <w:rFonts w:ascii="Times New Roman" w:hAnsi="Times New Roman"/>
          <w:sz w:val="28"/>
          <w:szCs w:val="28"/>
          <w:lang w:val="kk-KZ"/>
        </w:rPr>
        <w:t xml:space="preserve"> внедрени</w:t>
      </w:r>
      <w:r>
        <w:rPr>
          <w:rFonts w:ascii="Times New Roman" w:hAnsi="Times New Roman"/>
          <w:sz w:val="28"/>
          <w:szCs w:val="28"/>
          <w:lang w:val="kk-KZ"/>
        </w:rPr>
        <w:t>я</w:t>
      </w:r>
      <w:r w:rsidRPr="00B57260">
        <w:rPr>
          <w:rFonts w:ascii="Times New Roman" w:hAnsi="Times New Roman"/>
          <w:sz w:val="28"/>
          <w:szCs w:val="28"/>
          <w:lang w:val="kk-KZ"/>
        </w:rPr>
        <w:t xml:space="preserve"> общих передачи данных по компьютерным сетям</w:t>
      </w:r>
      <w:r>
        <w:rPr>
          <w:rFonts w:ascii="Times New Roman" w:hAnsi="Times New Roman"/>
          <w:sz w:val="28"/>
          <w:szCs w:val="28"/>
          <w:lang w:val="kk-KZ"/>
        </w:rPr>
        <w:t xml:space="preserve"> </w:t>
      </w:r>
      <w:r w:rsidRPr="00B57260">
        <w:rPr>
          <w:rFonts w:ascii="Times New Roman" w:hAnsi="Times New Roman"/>
          <w:sz w:val="28"/>
          <w:szCs w:val="28"/>
          <w:lang w:val="kk-KZ"/>
        </w:rPr>
        <w:t>приводят к ограничениям, которые ограничивают применимость общего назначения компьютерных сетей.</w:t>
      </w:r>
    </w:p>
    <w:p w:rsidR="00143EF9" w:rsidRPr="00B57260" w:rsidRDefault="00143EF9" w:rsidP="004F19E7">
      <w:pPr>
        <w:spacing w:after="0" w:line="360" w:lineRule="auto"/>
        <w:ind w:firstLine="709"/>
        <w:jc w:val="both"/>
        <w:rPr>
          <w:rFonts w:ascii="Times New Roman" w:hAnsi="Times New Roman"/>
          <w:sz w:val="28"/>
          <w:szCs w:val="28"/>
          <w:lang w:val="kk-KZ"/>
        </w:rPr>
      </w:pPr>
      <w:r w:rsidRPr="00B57260">
        <w:rPr>
          <w:rFonts w:ascii="Times New Roman" w:hAnsi="Times New Roman"/>
          <w:sz w:val="28"/>
          <w:szCs w:val="28"/>
          <w:lang w:val="kk-KZ"/>
        </w:rPr>
        <w:t>С этого фокуса на промышленных установках, мы создаем условия для студентов, чтобы понять не только процесс общего назначения связи, но и конкретный случай промышленных коммуникаций, что делает подключение к следующей лекции, что адресов специально сетей, которые были и до сих пор, разработанные для этот контекст.</w:t>
      </w:r>
    </w:p>
    <w:p w:rsidR="00143EF9" w:rsidRPr="00B57260" w:rsidRDefault="00143EF9" w:rsidP="004F19E7">
      <w:pPr>
        <w:spacing w:after="0" w:line="360" w:lineRule="auto"/>
        <w:ind w:firstLine="709"/>
        <w:jc w:val="both"/>
        <w:rPr>
          <w:rFonts w:ascii="Times New Roman" w:hAnsi="Times New Roman"/>
          <w:sz w:val="28"/>
          <w:szCs w:val="28"/>
        </w:rPr>
      </w:pPr>
      <w:r>
        <w:rPr>
          <w:rFonts w:ascii="Times New Roman" w:hAnsi="Times New Roman"/>
          <w:sz w:val="28"/>
          <w:szCs w:val="28"/>
          <w:lang w:val="kk-KZ"/>
        </w:rPr>
        <w:t xml:space="preserve">Таким образом, раскрыты </w:t>
      </w:r>
      <w:r w:rsidRPr="00B57260">
        <w:rPr>
          <w:rFonts w:ascii="Times New Roman" w:hAnsi="Times New Roman"/>
          <w:sz w:val="28"/>
          <w:szCs w:val="28"/>
        </w:rPr>
        <w:t>роль компьютерных коммуникаций в промышленности и, как вообще организованы компьютерн</w:t>
      </w:r>
      <w:r>
        <w:rPr>
          <w:rFonts w:ascii="Times New Roman" w:hAnsi="Times New Roman"/>
          <w:sz w:val="28"/>
          <w:szCs w:val="28"/>
          <w:lang w:val="kk-KZ"/>
        </w:rPr>
        <w:t>ые</w:t>
      </w:r>
      <w:r w:rsidRPr="00B57260">
        <w:rPr>
          <w:rFonts w:ascii="Times New Roman" w:hAnsi="Times New Roman"/>
          <w:sz w:val="28"/>
          <w:szCs w:val="28"/>
        </w:rPr>
        <w:t xml:space="preserve"> связи.</w:t>
      </w:r>
    </w:p>
    <w:p w:rsidR="00143EF9" w:rsidRDefault="00143EF9" w:rsidP="004F19E7">
      <w:pPr>
        <w:spacing w:after="0" w:line="360" w:lineRule="auto"/>
        <w:ind w:firstLine="709"/>
        <w:jc w:val="both"/>
        <w:rPr>
          <w:rFonts w:ascii="Times New Roman" w:hAnsi="Times New Roman"/>
          <w:sz w:val="28"/>
          <w:szCs w:val="28"/>
          <w:lang w:val="kk-KZ"/>
        </w:rPr>
      </w:pPr>
      <w:r w:rsidRPr="00B57260">
        <w:rPr>
          <w:rFonts w:ascii="Times New Roman" w:hAnsi="Times New Roman"/>
          <w:sz w:val="28"/>
          <w:szCs w:val="28"/>
        </w:rPr>
        <w:t>Упор сделан на открытых систем (OSI) 7 слоев эталонной модели.</w:t>
      </w:r>
      <w:r>
        <w:rPr>
          <w:rFonts w:ascii="Times New Roman" w:hAnsi="Times New Roman"/>
          <w:sz w:val="28"/>
          <w:szCs w:val="28"/>
          <w:lang w:val="kk-KZ"/>
        </w:rPr>
        <w:t xml:space="preserve"> </w:t>
      </w:r>
      <w:r w:rsidRPr="00B57260">
        <w:rPr>
          <w:rFonts w:ascii="Times New Roman" w:hAnsi="Times New Roman"/>
          <w:sz w:val="28"/>
          <w:szCs w:val="28"/>
        </w:rPr>
        <w:t>Различные цели каждого слоя и вопросов, решаемых в нем, а также общ</w:t>
      </w:r>
      <w:r>
        <w:rPr>
          <w:rFonts w:ascii="Times New Roman" w:hAnsi="Times New Roman"/>
          <w:sz w:val="28"/>
          <w:szCs w:val="28"/>
          <w:lang w:val="kk-KZ"/>
        </w:rPr>
        <w:t>ая</w:t>
      </w:r>
      <w:r w:rsidRPr="00B57260">
        <w:rPr>
          <w:rFonts w:ascii="Times New Roman" w:hAnsi="Times New Roman"/>
          <w:sz w:val="28"/>
          <w:szCs w:val="28"/>
        </w:rPr>
        <w:t xml:space="preserve"> картин</w:t>
      </w:r>
      <w:r>
        <w:rPr>
          <w:rFonts w:ascii="Times New Roman" w:hAnsi="Times New Roman"/>
          <w:sz w:val="28"/>
          <w:szCs w:val="28"/>
          <w:lang w:val="kk-KZ"/>
        </w:rPr>
        <w:t>а</w:t>
      </w:r>
      <w:r>
        <w:rPr>
          <w:rFonts w:ascii="Times New Roman" w:hAnsi="Times New Roman"/>
          <w:sz w:val="28"/>
          <w:szCs w:val="28"/>
        </w:rPr>
        <w:t xml:space="preserve"> взаимодействия между слоями</w:t>
      </w:r>
      <w:r>
        <w:rPr>
          <w:rFonts w:ascii="Times New Roman" w:hAnsi="Times New Roman"/>
          <w:sz w:val="28"/>
          <w:szCs w:val="28"/>
          <w:lang w:val="kk-KZ"/>
        </w:rPr>
        <w:t xml:space="preserve"> показаны </w:t>
      </w:r>
      <w:r w:rsidRPr="00B57260">
        <w:rPr>
          <w:rFonts w:ascii="Times New Roman" w:hAnsi="Times New Roman"/>
          <w:sz w:val="28"/>
          <w:szCs w:val="28"/>
        </w:rPr>
        <w:t xml:space="preserve">примерами протоколов, которые реализуют различные слои. </w:t>
      </w:r>
      <w:r>
        <w:rPr>
          <w:rFonts w:ascii="Times New Roman" w:hAnsi="Times New Roman"/>
          <w:sz w:val="28"/>
          <w:szCs w:val="28"/>
          <w:lang w:val="kk-KZ"/>
        </w:rPr>
        <w:t xml:space="preserve">Также затронуты проблемы </w:t>
      </w:r>
      <w:r w:rsidRPr="00B57260">
        <w:rPr>
          <w:rFonts w:ascii="Times New Roman" w:hAnsi="Times New Roman"/>
          <w:sz w:val="28"/>
          <w:szCs w:val="28"/>
        </w:rPr>
        <w:t>о требованиях связи, которые являются специфическими для промышленных установок и как эти требования привели к адаптации к эталонной модели OSI</w:t>
      </w:r>
      <w:r>
        <w:rPr>
          <w:rFonts w:ascii="Times New Roman" w:hAnsi="Times New Roman"/>
          <w:sz w:val="28"/>
          <w:szCs w:val="28"/>
          <w:lang w:val="kk-KZ"/>
        </w:rPr>
        <w:t xml:space="preserve"> </w:t>
      </w:r>
      <w:r w:rsidRPr="00C35E0D">
        <w:rPr>
          <w:rFonts w:ascii="Times New Roman" w:hAnsi="Times New Roman"/>
          <w:sz w:val="28"/>
          <w:szCs w:val="28"/>
        </w:rPr>
        <w:t>[</w:t>
      </w:r>
      <w:r>
        <w:rPr>
          <w:rFonts w:ascii="Times New Roman" w:hAnsi="Times New Roman"/>
          <w:sz w:val="28"/>
          <w:szCs w:val="28"/>
          <w:lang w:val="kk-KZ"/>
        </w:rPr>
        <w:t>3</w:t>
      </w:r>
      <w:r w:rsidRPr="00C35E0D">
        <w:rPr>
          <w:rFonts w:ascii="Times New Roman" w:hAnsi="Times New Roman"/>
          <w:sz w:val="28"/>
          <w:szCs w:val="28"/>
        </w:rPr>
        <w:t>]</w:t>
      </w:r>
      <w:r w:rsidRPr="00B57260">
        <w:rPr>
          <w:rFonts w:ascii="Times New Roman" w:hAnsi="Times New Roman"/>
          <w:sz w:val="28"/>
          <w:szCs w:val="28"/>
        </w:rPr>
        <w:t>.</w:t>
      </w:r>
    </w:p>
    <w:p w:rsidR="00143EF9" w:rsidRPr="003C5BB4" w:rsidRDefault="00143EF9" w:rsidP="004F19E7">
      <w:pPr>
        <w:spacing w:after="0" w:line="360" w:lineRule="auto"/>
        <w:ind w:firstLine="709"/>
        <w:jc w:val="both"/>
        <w:rPr>
          <w:rFonts w:ascii="Times New Roman" w:hAnsi="Times New Roman"/>
          <w:sz w:val="28"/>
          <w:szCs w:val="28"/>
          <w:lang w:val="kk-KZ"/>
        </w:rPr>
      </w:pPr>
      <w:r w:rsidRPr="003C5BB4">
        <w:rPr>
          <w:rFonts w:ascii="Times New Roman" w:hAnsi="Times New Roman"/>
          <w:sz w:val="28"/>
          <w:szCs w:val="28"/>
          <w:lang w:val="kk-KZ"/>
        </w:rPr>
        <w:t xml:space="preserve">Несмотря название </w:t>
      </w:r>
      <w:r>
        <w:rPr>
          <w:rFonts w:ascii="Times New Roman" w:hAnsi="Times New Roman"/>
          <w:sz w:val="28"/>
          <w:szCs w:val="28"/>
          <w:lang w:val="kk-KZ"/>
        </w:rPr>
        <w:t>промышленная сеть, для</w:t>
      </w:r>
      <w:r w:rsidRPr="003C5BB4">
        <w:rPr>
          <w:rFonts w:ascii="Times New Roman" w:hAnsi="Times New Roman"/>
          <w:sz w:val="28"/>
          <w:szCs w:val="28"/>
          <w:lang w:val="kk-KZ"/>
        </w:rPr>
        <w:t xml:space="preserve"> прям</w:t>
      </w:r>
      <w:r>
        <w:rPr>
          <w:rFonts w:ascii="Times New Roman" w:hAnsi="Times New Roman"/>
          <w:sz w:val="28"/>
          <w:szCs w:val="28"/>
          <w:lang w:val="kk-KZ"/>
        </w:rPr>
        <w:t>ого</w:t>
      </w:r>
      <w:r w:rsidRPr="003C5BB4">
        <w:rPr>
          <w:rFonts w:ascii="Times New Roman" w:hAnsi="Times New Roman"/>
          <w:sz w:val="28"/>
          <w:szCs w:val="28"/>
          <w:lang w:val="kk-KZ"/>
        </w:rPr>
        <w:t xml:space="preserve"> подключени</w:t>
      </w:r>
      <w:r>
        <w:rPr>
          <w:rFonts w:ascii="Times New Roman" w:hAnsi="Times New Roman"/>
          <w:sz w:val="28"/>
          <w:szCs w:val="28"/>
          <w:lang w:val="kk-KZ"/>
        </w:rPr>
        <w:t>я</w:t>
      </w:r>
      <w:r w:rsidRPr="003C5BB4">
        <w:rPr>
          <w:rFonts w:ascii="Times New Roman" w:hAnsi="Times New Roman"/>
          <w:sz w:val="28"/>
          <w:szCs w:val="28"/>
          <w:lang w:val="kk-KZ"/>
        </w:rPr>
        <w:t xml:space="preserve"> в режиме реального вре</w:t>
      </w:r>
      <w:r>
        <w:rPr>
          <w:rFonts w:ascii="Times New Roman" w:hAnsi="Times New Roman"/>
          <w:sz w:val="28"/>
          <w:szCs w:val="28"/>
          <w:lang w:val="kk-KZ"/>
        </w:rPr>
        <w:t xml:space="preserve">мени сети для контроля процесса необходимо обеспечить </w:t>
      </w:r>
      <w:r w:rsidRPr="003C5BB4">
        <w:rPr>
          <w:rFonts w:ascii="Times New Roman" w:hAnsi="Times New Roman"/>
          <w:sz w:val="28"/>
          <w:szCs w:val="28"/>
          <w:lang w:val="kk-KZ"/>
        </w:rPr>
        <w:t xml:space="preserve">прямой доступ и относительно низкие накладные расходы связи. Эти две типичные требования </w:t>
      </w:r>
      <w:r>
        <w:rPr>
          <w:rFonts w:ascii="Times New Roman" w:hAnsi="Times New Roman"/>
          <w:sz w:val="28"/>
          <w:szCs w:val="28"/>
          <w:lang w:val="kk-KZ"/>
        </w:rPr>
        <w:t xml:space="preserve">касаются </w:t>
      </w:r>
      <w:r w:rsidRPr="003C5BB4">
        <w:rPr>
          <w:rFonts w:ascii="Times New Roman" w:hAnsi="Times New Roman"/>
          <w:sz w:val="28"/>
          <w:szCs w:val="28"/>
          <w:lang w:val="kk-KZ"/>
        </w:rPr>
        <w:t>промышленных коммуникаций для машины, ячейку или управления процессом</w:t>
      </w:r>
      <w:r>
        <w:rPr>
          <w:rFonts w:ascii="Times New Roman" w:hAnsi="Times New Roman"/>
          <w:sz w:val="28"/>
          <w:szCs w:val="28"/>
          <w:lang w:val="kk-KZ"/>
        </w:rPr>
        <w:t xml:space="preserve">. </w:t>
      </w:r>
      <w:r w:rsidRPr="003C5BB4">
        <w:rPr>
          <w:rFonts w:ascii="Times New Roman" w:hAnsi="Times New Roman"/>
          <w:sz w:val="28"/>
          <w:szCs w:val="28"/>
          <w:lang w:val="kk-KZ"/>
        </w:rPr>
        <w:t xml:space="preserve">Одним из примеров </w:t>
      </w:r>
      <w:r>
        <w:rPr>
          <w:rFonts w:ascii="Times New Roman" w:hAnsi="Times New Roman"/>
          <w:sz w:val="28"/>
          <w:szCs w:val="28"/>
          <w:lang w:val="kk-KZ"/>
        </w:rPr>
        <w:t xml:space="preserve">промышленной </w:t>
      </w:r>
      <w:r w:rsidRPr="003C5BB4">
        <w:rPr>
          <w:rFonts w:ascii="Times New Roman" w:hAnsi="Times New Roman"/>
          <w:sz w:val="28"/>
          <w:szCs w:val="28"/>
          <w:lang w:val="kk-KZ"/>
        </w:rPr>
        <w:t>сети</w:t>
      </w:r>
      <w:r>
        <w:rPr>
          <w:rFonts w:ascii="Times New Roman" w:hAnsi="Times New Roman"/>
          <w:sz w:val="28"/>
          <w:szCs w:val="28"/>
          <w:lang w:val="kk-KZ"/>
        </w:rPr>
        <w:t xml:space="preserve"> являются </w:t>
      </w:r>
      <w:r w:rsidRPr="003C5BB4">
        <w:rPr>
          <w:rFonts w:ascii="Times New Roman" w:hAnsi="Times New Roman"/>
          <w:sz w:val="28"/>
          <w:szCs w:val="28"/>
          <w:lang w:val="kk-KZ"/>
        </w:rPr>
        <w:t>контроллера сети (CAN) с оптимизированной управления информации протокола, которы</w:t>
      </w:r>
      <w:r>
        <w:rPr>
          <w:rFonts w:ascii="Times New Roman" w:hAnsi="Times New Roman"/>
          <w:sz w:val="28"/>
          <w:szCs w:val="28"/>
          <w:lang w:val="kk-KZ"/>
        </w:rPr>
        <w:t>е</w:t>
      </w:r>
      <w:r w:rsidRPr="003C5BB4">
        <w:rPr>
          <w:rFonts w:ascii="Times New Roman" w:hAnsi="Times New Roman"/>
          <w:sz w:val="28"/>
          <w:szCs w:val="28"/>
          <w:lang w:val="kk-KZ"/>
        </w:rPr>
        <w:t xml:space="preserve"> предоставля</w:t>
      </w:r>
      <w:r>
        <w:rPr>
          <w:rFonts w:ascii="Times New Roman" w:hAnsi="Times New Roman"/>
          <w:sz w:val="28"/>
          <w:szCs w:val="28"/>
          <w:lang w:val="kk-KZ"/>
        </w:rPr>
        <w:t>ю</w:t>
      </w:r>
      <w:r w:rsidRPr="003C5BB4">
        <w:rPr>
          <w:rFonts w:ascii="Times New Roman" w:hAnsi="Times New Roman"/>
          <w:sz w:val="28"/>
          <w:szCs w:val="28"/>
          <w:lang w:val="kk-KZ"/>
        </w:rPr>
        <w:t xml:space="preserve">т относительно низкие накладные расходы связи. Этот протокол был первоначально разработан в автомобильной промышленности, но вскоре он был принят </w:t>
      </w:r>
      <w:r>
        <w:rPr>
          <w:rFonts w:ascii="Times New Roman" w:hAnsi="Times New Roman"/>
          <w:sz w:val="28"/>
          <w:szCs w:val="28"/>
          <w:lang w:val="kk-KZ"/>
        </w:rPr>
        <w:t xml:space="preserve">в </w:t>
      </w:r>
      <w:r w:rsidRPr="003C5BB4">
        <w:rPr>
          <w:rFonts w:ascii="Times New Roman" w:hAnsi="Times New Roman"/>
          <w:sz w:val="28"/>
          <w:szCs w:val="28"/>
          <w:lang w:val="kk-KZ"/>
        </w:rPr>
        <w:t>нескольк</w:t>
      </w:r>
      <w:r>
        <w:rPr>
          <w:rFonts w:ascii="Times New Roman" w:hAnsi="Times New Roman"/>
          <w:sz w:val="28"/>
          <w:szCs w:val="28"/>
          <w:lang w:val="kk-KZ"/>
        </w:rPr>
        <w:t>их</w:t>
      </w:r>
      <w:r w:rsidRPr="003C5BB4">
        <w:rPr>
          <w:rFonts w:ascii="Times New Roman" w:hAnsi="Times New Roman"/>
          <w:sz w:val="28"/>
          <w:szCs w:val="28"/>
          <w:lang w:val="kk-KZ"/>
        </w:rPr>
        <w:t xml:space="preserve"> промышленных сет</w:t>
      </w:r>
      <w:r>
        <w:rPr>
          <w:rFonts w:ascii="Times New Roman" w:hAnsi="Times New Roman"/>
          <w:sz w:val="28"/>
          <w:szCs w:val="28"/>
          <w:lang w:val="kk-KZ"/>
        </w:rPr>
        <w:t>ях</w:t>
      </w:r>
      <w:r w:rsidRPr="003C5BB4">
        <w:rPr>
          <w:rFonts w:ascii="Times New Roman" w:hAnsi="Times New Roman"/>
          <w:sz w:val="28"/>
          <w:szCs w:val="28"/>
          <w:lang w:val="kk-KZ"/>
        </w:rPr>
        <w:t>, таких как DeviceNet, SDS, CANopen.</w:t>
      </w:r>
    </w:p>
    <w:p w:rsidR="00143EF9" w:rsidRPr="003C5BB4" w:rsidRDefault="00143EF9" w:rsidP="004F19E7">
      <w:pPr>
        <w:spacing w:after="0" w:line="360" w:lineRule="auto"/>
        <w:ind w:firstLine="709"/>
        <w:jc w:val="both"/>
        <w:rPr>
          <w:rFonts w:ascii="Times New Roman" w:hAnsi="Times New Roman"/>
          <w:sz w:val="28"/>
          <w:szCs w:val="28"/>
          <w:lang w:val="kk-KZ"/>
        </w:rPr>
      </w:pPr>
      <w:r w:rsidRPr="003C5BB4">
        <w:rPr>
          <w:rFonts w:ascii="Times New Roman" w:hAnsi="Times New Roman"/>
          <w:sz w:val="28"/>
          <w:szCs w:val="28"/>
          <w:lang w:val="kk-KZ"/>
        </w:rPr>
        <w:t xml:space="preserve">Одним из важных аспектов является то, что в режиме реального времени </w:t>
      </w:r>
      <w:r>
        <w:rPr>
          <w:rFonts w:ascii="Times New Roman" w:hAnsi="Times New Roman"/>
          <w:sz w:val="28"/>
          <w:szCs w:val="28"/>
          <w:lang w:val="kk-KZ"/>
        </w:rPr>
        <w:t>работы</w:t>
      </w:r>
      <w:r w:rsidRPr="003C5BB4">
        <w:rPr>
          <w:rFonts w:ascii="Times New Roman" w:hAnsi="Times New Roman"/>
          <w:sz w:val="28"/>
          <w:szCs w:val="28"/>
          <w:lang w:val="kk-KZ"/>
        </w:rPr>
        <w:t xml:space="preserve"> в промышленной области, представляет собой </w:t>
      </w:r>
      <w:r>
        <w:rPr>
          <w:rFonts w:ascii="Times New Roman" w:hAnsi="Times New Roman"/>
          <w:sz w:val="28"/>
          <w:szCs w:val="28"/>
          <w:lang w:val="kk-KZ"/>
        </w:rPr>
        <w:t>решение задач</w:t>
      </w:r>
      <w:r w:rsidRPr="003C5BB4">
        <w:rPr>
          <w:rFonts w:ascii="Times New Roman" w:hAnsi="Times New Roman"/>
          <w:sz w:val="28"/>
          <w:szCs w:val="28"/>
          <w:lang w:val="kk-KZ"/>
        </w:rPr>
        <w:t xml:space="preserve"> во всех слоях стека протоколов. На самом деле, очень важно, чтобы все соответствующие протоколы времени ограничен</w:t>
      </w:r>
      <w:r>
        <w:rPr>
          <w:rFonts w:ascii="Times New Roman" w:hAnsi="Times New Roman"/>
          <w:sz w:val="28"/>
          <w:szCs w:val="28"/>
          <w:lang w:val="kk-KZ"/>
        </w:rPr>
        <w:t>ы</w:t>
      </w:r>
      <w:r w:rsidRPr="003C5BB4">
        <w:rPr>
          <w:rFonts w:ascii="Times New Roman" w:hAnsi="Times New Roman"/>
          <w:sz w:val="28"/>
          <w:szCs w:val="28"/>
          <w:lang w:val="kk-KZ"/>
        </w:rPr>
        <w:t>.</w:t>
      </w:r>
    </w:p>
    <w:p w:rsidR="00143EF9" w:rsidRDefault="00143EF9" w:rsidP="004F19E7">
      <w:pPr>
        <w:spacing w:after="0" w:line="360" w:lineRule="auto"/>
        <w:ind w:firstLine="709"/>
        <w:jc w:val="both"/>
        <w:rPr>
          <w:rFonts w:ascii="Times New Roman" w:hAnsi="Times New Roman"/>
          <w:sz w:val="28"/>
          <w:szCs w:val="28"/>
          <w:lang w:val="kk-KZ"/>
        </w:rPr>
      </w:pPr>
      <w:r w:rsidRPr="003C5BB4">
        <w:rPr>
          <w:rFonts w:ascii="Times New Roman" w:hAnsi="Times New Roman"/>
          <w:sz w:val="28"/>
          <w:szCs w:val="28"/>
          <w:lang w:val="kk-KZ"/>
        </w:rPr>
        <w:t>Подводя итог, промышленные системы включают в себя множество вычислительной техники, котор</w:t>
      </w:r>
      <w:r>
        <w:rPr>
          <w:rFonts w:ascii="Times New Roman" w:hAnsi="Times New Roman"/>
          <w:sz w:val="28"/>
          <w:szCs w:val="28"/>
          <w:lang w:val="kk-KZ"/>
        </w:rPr>
        <w:t>ое</w:t>
      </w:r>
      <w:r w:rsidRPr="003C5BB4">
        <w:rPr>
          <w:rFonts w:ascii="Times New Roman" w:hAnsi="Times New Roman"/>
          <w:sz w:val="28"/>
          <w:szCs w:val="28"/>
          <w:lang w:val="kk-KZ"/>
        </w:rPr>
        <w:t xml:space="preserve"> должн</w:t>
      </w:r>
      <w:r>
        <w:rPr>
          <w:rFonts w:ascii="Times New Roman" w:hAnsi="Times New Roman"/>
          <w:sz w:val="28"/>
          <w:szCs w:val="28"/>
          <w:lang w:val="kk-KZ"/>
        </w:rPr>
        <w:t>о</w:t>
      </w:r>
      <w:r w:rsidRPr="003C5BB4">
        <w:rPr>
          <w:rFonts w:ascii="Times New Roman" w:hAnsi="Times New Roman"/>
          <w:sz w:val="28"/>
          <w:szCs w:val="28"/>
          <w:lang w:val="kk-KZ"/>
        </w:rPr>
        <w:t xml:space="preserve"> быть эффективно скоординирован</w:t>
      </w:r>
      <w:r>
        <w:rPr>
          <w:rFonts w:ascii="Times New Roman" w:hAnsi="Times New Roman"/>
          <w:sz w:val="28"/>
          <w:szCs w:val="28"/>
          <w:lang w:val="kk-KZ"/>
        </w:rPr>
        <w:t>о</w:t>
      </w:r>
      <w:r w:rsidRPr="003C5BB4">
        <w:rPr>
          <w:rFonts w:ascii="Times New Roman" w:hAnsi="Times New Roman"/>
          <w:sz w:val="28"/>
          <w:szCs w:val="28"/>
          <w:lang w:val="kk-KZ"/>
        </w:rPr>
        <w:t xml:space="preserve">. Эта координация осуществляется через сети передачи данных, которые соединяют все виды оборудования, имеющихся в промышленных установках. Это приводит коммуникаций и сетей на первый план. Таким образом, мы </w:t>
      </w:r>
      <w:r>
        <w:rPr>
          <w:rFonts w:ascii="Times New Roman" w:hAnsi="Times New Roman"/>
          <w:sz w:val="28"/>
          <w:szCs w:val="28"/>
          <w:lang w:val="kk-KZ"/>
        </w:rPr>
        <w:t>раскрыли</w:t>
      </w:r>
      <w:r w:rsidRPr="003C5BB4">
        <w:rPr>
          <w:rFonts w:ascii="Times New Roman" w:hAnsi="Times New Roman"/>
          <w:sz w:val="28"/>
          <w:szCs w:val="28"/>
          <w:lang w:val="kk-KZ"/>
        </w:rPr>
        <w:t xml:space="preserve"> стандарт эталонной модели OSI, который организует процесс передачи данных для взаимодействия между разнородными оборудования от различных поставщиков. Этот стандарт приспособлен для удовлетворения требований отдельных частей промышленных систем.</w:t>
      </w:r>
    </w:p>
    <w:p w:rsidR="00143EF9" w:rsidRPr="00FC2F5E" w:rsidRDefault="00143EF9" w:rsidP="004F19E7">
      <w:pPr>
        <w:spacing w:after="0" w:line="360" w:lineRule="auto"/>
        <w:ind w:firstLine="709"/>
        <w:jc w:val="both"/>
        <w:rPr>
          <w:rFonts w:ascii="Times New Roman" w:hAnsi="Times New Roman"/>
          <w:b/>
          <w:sz w:val="28"/>
          <w:szCs w:val="28"/>
          <w:lang w:val="kk-KZ"/>
        </w:rPr>
      </w:pPr>
    </w:p>
    <w:p w:rsidR="00143EF9" w:rsidRPr="00FC2F5E" w:rsidRDefault="00143EF9" w:rsidP="00FC2F5E">
      <w:pPr>
        <w:spacing w:after="0" w:line="360" w:lineRule="auto"/>
        <w:jc w:val="both"/>
        <w:rPr>
          <w:rFonts w:ascii="Times New Roman" w:hAnsi="Times New Roman"/>
          <w:b/>
          <w:sz w:val="28"/>
          <w:szCs w:val="28"/>
          <w:lang w:val="kk-KZ"/>
        </w:rPr>
      </w:pPr>
      <w:r>
        <w:rPr>
          <w:rFonts w:ascii="Times New Roman" w:hAnsi="Times New Roman"/>
          <w:b/>
          <w:sz w:val="28"/>
          <w:szCs w:val="28"/>
          <w:lang w:val="kk-KZ"/>
        </w:rPr>
        <w:t>Литература:</w:t>
      </w:r>
    </w:p>
    <w:p w:rsidR="00143EF9" w:rsidRPr="00C35E0D" w:rsidRDefault="00143EF9" w:rsidP="004F19E7">
      <w:pPr>
        <w:spacing w:after="0" w:line="360" w:lineRule="auto"/>
        <w:rPr>
          <w:rFonts w:ascii="Times New Roman" w:hAnsi="Times New Roman"/>
          <w:sz w:val="28"/>
          <w:szCs w:val="28"/>
          <w:lang w:val="en-US"/>
        </w:rPr>
      </w:pPr>
      <w:r w:rsidRPr="00C35E0D">
        <w:rPr>
          <w:rFonts w:ascii="Times New Roman" w:hAnsi="Times New Roman"/>
          <w:sz w:val="28"/>
          <w:szCs w:val="28"/>
          <w:lang w:val="en-US"/>
        </w:rPr>
        <w:t>1</w:t>
      </w:r>
      <w:r>
        <w:rPr>
          <w:rFonts w:ascii="Times New Roman" w:hAnsi="Times New Roman"/>
          <w:sz w:val="28"/>
          <w:szCs w:val="28"/>
          <w:lang w:val="kk-KZ"/>
        </w:rPr>
        <w:t>.</w:t>
      </w:r>
      <w:r w:rsidRPr="00C35E0D">
        <w:rPr>
          <w:rFonts w:ascii="Times New Roman" w:hAnsi="Times New Roman"/>
          <w:sz w:val="28"/>
          <w:szCs w:val="28"/>
          <w:lang w:val="en-US"/>
        </w:rPr>
        <w:t xml:space="preserve"> Modbus Application Protocol Specification, v1.1b, Modbus-IDA, December 28 2006, available from </w:t>
      </w:r>
      <w:hyperlink r:id="rId9" w:history="1">
        <w:r w:rsidRPr="00C35E0D">
          <w:rPr>
            <w:rStyle w:val="Hyperlink"/>
            <w:rFonts w:ascii="Times New Roman" w:hAnsi="Times New Roman"/>
            <w:sz w:val="28"/>
            <w:szCs w:val="28"/>
            <w:lang w:val="en-US"/>
          </w:rPr>
          <w:t>http://www.Modbus-IDA.org</w:t>
        </w:r>
      </w:hyperlink>
    </w:p>
    <w:p w:rsidR="00143EF9" w:rsidRPr="00C35E0D" w:rsidRDefault="00143EF9" w:rsidP="004F19E7">
      <w:pPr>
        <w:spacing w:after="0" w:line="360" w:lineRule="auto"/>
        <w:rPr>
          <w:rFonts w:ascii="Times New Roman" w:hAnsi="Times New Roman"/>
          <w:sz w:val="28"/>
          <w:szCs w:val="28"/>
          <w:lang w:val="en-US"/>
        </w:rPr>
      </w:pPr>
      <w:r w:rsidRPr="00C35E0D">
        <w:rPr>
          <w:rFonts w:ascii="Times New Roman" w:hAnsi="Times New Roman"/>
          <w:sz w:val="28"/>
          <w:szCs w:val="28"/>
          <w:lang w:val="en-US"/>
        </w:rPr>
        <w:t>2</w:t>
      </w:r>
      <w:r>
        <w:rPr>
          <w:rFonts w:ascii="Times New Roman" w:hAnsi="Times New Roman"/>
          <w:sz w:val="28"/>
          <w:szCs w:val="28"/>
          <w:lang w:val="kk-KZ"/>
        </w:rPr>
        <w:t>.</w:t>
      </w:r>
      <w:r w:rsidRPr="00C35E0D">
        <w:rPr>
          <w:rFonts w:ascii="Times New Roman" w:hAnsi="Times New Roman"/>
          <w:sz w:val="28"/>
          <w:szCs w:val="28"/>
          <w:lang w:val="en-US"/>
        </w:rPr>
        <w:t xml:space="preserve"> Modbus Messaging on TCP/IP Implementation Guide v1.0b, Modbus-IDA, October 24 2006, available from </w:t>
      </w:r>
      <w:hyperlink r:id="rId10" w:history="1">
        <w:r w:rsidRPr="00C35E0D">
          <w:rPr>
            <w:rStyle w:val="Hyperlink"/>
            <w:rFonts w:ascii="Times New Roman" w:hAnsi="Times New Roman"/>
            <w:sz w:val="28"/>
            <w:szCs w:val="28"/>
            <w:lang w:val="en-US"/>
          </w:rPr>
          <w:t>http://www.Modbus-IDA.org</w:t>
        </w:r>
      </w:hyperlink>
    </w:p>
    <w:p w:rsidR="00143EF9" w:rsidRPr="00C35E0D" w:rsidRDefault="00143EF9" w:rsidP="004F19E7">
      <w:pPr>
        <w:spacing w:after="0" w:line="360" w:lineRule="auto"/>
        <w:rPr>
          <w:rFonts w:ascii="Times New Roman" w:hAnsi="Times New Roman"/>
          <w:sz w:val="28"/>
          <w:szCs w:val="28"/>
          <w:lang w:val="en-US"/>
        </w:rPr>
      </w:pPr>
      <w:r w:rsidRPr="00C35E0D">
        <w:rPr>
          <w:rFonts w:ascii="Times New Roman" w:hAnsi="Times New Roman"/>
          <w:sz w:val="28"/>
          <w:szCs w:val="28"/>
          <w:lang w:val="en-US"/>
        </w:rPr>
        <w:t>3</w:t>
      </w:r>
      <w:r>
        <w:rPr>
          <w:rFonts w:ascii="Times New Roman" w:hAnsi="Times New Roman"/>
          <w:sz w:val="28"/>
          <w:szCs w:val="28"/>
          <w:lang w:val="kk-KZ"/>
        </w:rPr>
        <w:t>.</w:t>
      </w:r>
      <w:r w:rsidRPr="00C35E0D">
        <w:rPr>
          <w:rFonts w:ascii="Times New Roman" w:hAnsi="Times New Roman"/>
          <w:sz w:val="28"/>
          <w:szCs w:val="28"/>
          <w:lang w:val="en-US"/>
        </w:rPr>
        <w:t xml:space="preserve"> Open Modbus/TCP Specification, Andy Swales, Schneider Electric, 29</w:t>
      </w:r>
      <w:r w:rsidRPr="00C35E0D">
        <w:rPr>
          <w:rFonts w:ascii="Times New Roman" w:hAnsi="Times New Roman"/>
          <w:sz w:val="28"/>
          <w:szCs w:val="28"/>
          <w:vertAlign w:val="superscript"/>
          <w:lang w:val="en-US"/>
        </w:rPr>
        <w:t>th</w:t>
      </w:r>
      <w:r w:rsidRPr="00C35E0D">
        <w:rPr>
          <w:rFonts w:ascii="Times New Roman" w:hAnsi="Times New Roman"/>
          <w:sz w:val="28"/>
          <w:szCs w:val="28"/>
          <w:lang w:val="en-US"/>
        </w:rPr>
        <w:t xml:space="preserve"> March 1999.</w:t>
      </w:r>
    </w:p>
    <w:sectPr w:rsidR="00143EF9" w:rsidRPr="00C35E0D" w:rsidSect="004F19E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F66"/>
    <w:rsid w:val="00132645"/>
    <w:rsid w:val="00143EF9"/>
    <w:rsid w:val="001F69CA"/>
    <w:rsid w:val="002A6651"/>
    <w:rsid w:val="00334218"/>
    <w:rsid w:val="003A478D"/>
    <w:rsid w:val="003C5BB4"/>
    <w:rsid w:val="004A1F7B"/>
    <w:rsid w:val="004F19E7"/>
    <w:rsid w:val="00607A93"/>
    <w:rsid w:val="00614B32"/>
    <w:rsid w:val="006F7204"/>
    <w:rsid w:val="00782311"/>
    <w:rsid w:val="007D5D69"/>
    <w:rsid w:val="00832FD2"/>
    <w:rsid w:val="00864BF7"/>
    <w:rsid w:val="00942BAC"/>
    <w:rsid w:val="00963CAB"/>
    <w:rsid w:val="00B57260"/>
    <w:rsid w:val="00C35E0D"/>
    <w:rsid w:val="00CC0405"/>
    <w:rsid w:val="00D62111"/>
    <w:rsid w:val="00DB2443"/>
    <w:rsid w:val="00E62F66"/>
    <w:rsid w:val="00FC2F5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645"/>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E62F66"/>
    <w:rPr>
      <w:rFonts w:cs="Times New Roman"/>
    </w:rPr>
  </w:style>
  <w:style w:type="paragraph" w:styleId="BalloonText">
    <w:name w:val="Balloon Text"/>
    <w:basedOn w:val="Normal"/>
    <w:link w:val="BalloonTextChar"/>
    <w:uiPriority w:val="99"/>
    <w:semiHidden/>
    <w:rsid w:val="00864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4BF7"/>
    <w:rPr>
      <w:rFonts w:ascii="Tahoma" w:hAnsi="Tahoma" w:cs="Tahoma"/>
      <w:sz w:val="16"/>
      <w:szCs w:val="16"/>
    </w:rPr>
  </w:style>
  <w:style w:type="table" w:styleId="TableGrid">
    <w:name w:val="Table Grid"/>
    <w:basedOn w:val="TableNormal"/>
    <w:uiPriority w:val="99"/>
    <w:rsid w:val="00864B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35E0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46942135">
      <w:marLeft w:val="0"/>
      <w:marRight w:val="0"/>
      <w:marTop w:val="0"/>
      <w:marBottom w:val="0"/>
      <w:divBdr>
        <w:top w:val="none" w:sz="0" w:space="0" w:color="auto"/>
        <w:left w:val="none" w:sz="0" w:space="0" w:color="auto"/>
        <w:bottom w:val="none" w:sz="0" w:space="0" w:color="auto"/>
        <w:right w:val="none" w:sz="0" w:space="0" w:color="auto"/>
      </w:divBdr>
      <w:divsChild>
        <w:div w:id="1546942138">
          <w:marLeft w:val="0"/>
          <w:marRight w:val="0"/>
          <w:marTop w:val="0"/>
          <w:marBottom w:val="0"/>
          <w:divBdr>
            <w:top w:val="none" w:sz="0" w:space="0" w:color="auto"/>
            <w:left w:val="none" w:sz="0" w:space="0" w:color="auto"/>
            <w:bottom w:val="none" w:sz="0" w:space="0" w:color="auto"/>
            <w:right w:val="none" w:sz="0" w:space="0" w:color="auto"/>
          </w:divBdr>
          <w:divsChild>
            <w:div w:id="15469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2137">
      <w:marLeft w:val="0"/>
      <w:marRight w:val="0"/>
      <w:marTop w:val="0"/>
      <w:marBottom w:val="0"/>
      <w:divBdr>
        <w:top w:val="none" w:sz="0" w:space="0" w:color="auto"/>
        <w:left w:val="none" w:sz="0" w:space="0" w:color="auto"/>
        <w:bottom w:val="none" w:sz="0" w:space="0" w:color="auto"/>
        <w:right w:val="none" w:sz="0" w:space="0" w:color="auto"/>
      </w:divBdr>
      <w:divsChild>
        <w:div w:id="1546942136">
          <w:marLeft w:val="0"/>
          <w:marRight w:val="0"/>
          <w:marTop w:val="0"/>
          <w:marBottom w:val="0"/>
          <w:divBdr>
            <w:top w:val="none" w:sz="0" w:space="0" w:color="auto"/>
            <w:left w:val="none" w:sz="0" w:space="0" w:color="auto"/>
            <w:bottom w:val="none" w:sz="0" w:space="0" w:color="auto"/>
            <w:right w:val="none" w:sz="0" w:space="0" w:color="auto"/>
          </w:divBdr>
          <w:divsChild>
            <w:div w:id="15469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hyperlink" Target="http://www.Modbus-IDA.org/" TargetMode="External"/><Relationship Id="rId4" Type="http://schemas.openxmlformats.org/officeDocument/2006/relationships/image" Target="media/image1.png"/><Relationship Id="rId9" Type="http://schemas.openxmlformats.org/officeDocument/2006/relationships/hyperlink" Target="http://www.Modbus-I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6647</Words>
  <Characters>3789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jarassova.g</dc:creator>
  <cp:keywords/>
  <dc:description/>
  <cp:lastModifiedBy>Admin</cp:lastModifiedBy>
  <cp:revision>4</cp:revision>
  <dcterms:created xsi:type="dcterms:W3CDTF">2015-05-04T20:02:00Z</dcterms:created>
  <dcterms:modified xsi:type="dcterms:W3CDTF">2015-05-05T18:05:00Z</dcterms:modified>
</cp:coreProperties>
</file>