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0A2" w:rsidRPr="00F46591" w:rsidRDefault="001D00A2" w:rsidP="00F46591">
      <w:pPr>
        <w:spacing w:after="0" w:line="360" w:lineRule="auto"/>
        <w:jc w:val="right"/>
        <w:rPr>
          <w:rFonts w:ascii="Times New Roman" w:hAnsi="Times New Roman"/>
          <w:b/>
          <w:sz w:val="28"/>
          <w:szCs w:val="28"/>
          <w:lang w:val="kk-KZ"/>
        </w:rPr>
      </w:pPr>
      <w:r w:rsidRPr="00F46591">
        <w:rPr>
          <w:rFonts w:ascii="Times New Roman" w:hAnsi="Times New Roman"/>
          <w:b/>
          <w:sz w:val="28"/>
          <w:szCs w:val="28"/>
          <w:lang w:val="kk-KZ"/>
        </w:rPr>
        <w:t>А.Қ. Қойшыбекова</w:t>
      </w:r>
    </w:p>
    <w:p w:rsidR="001D00A2" w:rsidRPr="00F46591" w:rsidRDefault="001D00A2" w:rsidP="00F46591">
      <w:pPr>
        <w:spacing w:after="0" w:line="360" w:lineRule="auto"/>
        <w:jc w:val="right"/>
        <w:rPr>
          <w:rFonts w:ascii="Times New Roman" w:hAnsi="Times New Roman"/>
          <w:b/>
          <w:sz w:val="28"/>
          <w:szCs w:val="28"/>
          <w:lang w:val="kk-KZ"/>
        </w:rPr>
      </w:pPr>
      <w:r w:rsidRPr="00F46591">
        <w:rPr>
          <w:rFonts w:ascii="Times New Roman" w:hAnsi="Times New Roman"/>
          <w:b/>
          <w:sz w:val="28"/>
          <w:szCs w:val="28"/>
          <w:lang w:val="kk-KZ"/>
        </w:rPr>
        <w:t>(Талдықорған, Қазақстан)</w:t>
      </w:r>
    </w:p>
    <w:p w:rsidR="001D00A2" w:rsidRDefault="001D00A2" w:rsidP="00160F6D">
      <w:pPr>
        <w:spacing w:after="0" w:line="360" w:lineRule="auto"/>
        <w:ind w:firstLine="709"/>
        <w:jc w:val="center"/>
        <w:rPr>
          <w:rFonts w:ascii="Times New Roman" w:hAnsi="Times New Roman"/>
          <w:b/>
          <w:caps/>
          <w:sz w:val="28"/>
          <w:szCs w:val="28"/>
          <w:lang w:val="kk-KZ"/>
        </w:rPr>
      </w:pPr>
    </w:p>
    <w:p w:rsidR="001D00A2" w:rsidRPr="007C508E" w:rsidRDefault="001D00A2" w:rsidP="00160F6D">
      <w:pPr>
        <w:spacing w:after="0" w:line="360" w:lineRule="auto"/>
        <w:ind w:firstLine="709"/>
        <w:jc w:val="center"/>
        <w:rPr>
          <w:rFonts w:ascii="Times New Roman" w:hAnsi="Times New Roman"/>
          <w:b/>
          <w:caps/>
          <w:sz w:val="28"/>
          <w:szCs w:val="28"/>
          <w:lang w:val="kk-KZ"/>
        </w:rPr>
      </w:pPr>
      <w:r w:rsidRPr="007C508E">
        <w:rPr>
          <w:rFonts w:ascii="Times New Roman" w:hAnsi="Times New Roman"/>
          <w:b/>
          <w:caps/>
          <w:sz w:val="28"/>
          <w:szCs w:val="28"/>
          <w:lang w:val="kk-KZ"/>
        </w:rPr>
        <w:t>Білім беретін портал білім беретін ақпараттық</w:t>
      </w:r>
    </w:p>
    <w:p w:rsidR="001D00A2" w:rsidRDefault="001D00A2" w:rsidP="00160F6D">
      <w:pPr>
        <w:spacing w:after="0" w:line="360" w:lineRule="auto"/>
        <w:ind w:firstLine="709"/>
        <w:jc w:val="center"/>
        <w:rPr>
          <w:rFonts w:ascii="Times New Roman" w:hAnsi="Times New Roman"/>
          <w:b/>
          <w:caps/>
          <w:sz w:val="28"/>
          <w:szCs w:val="28"/>
          <w:lang w:val="kk-KZ"/>
        </w:rPr>
      </w:pPr>
      <w:r w:rsidRPr="007C508E">
        <w:rPr>
          <w:rFonts w:ascii="Times New Roman" w:hAnsi="Times New Roman"/>
          <w:b/>
          <w:caps/>
          <w:sz w:val="28"/>
          <w:szCs w:val="28"/>
          <w:lang w:val="kk-KZ"/>
        </w:rPr>
        <w:t>ортаның негізгі құраушысы</w:t>
      </w:r>
    </w:p>
    <w:p w:rsidR="001D00A2" w:rsidRPr="007C508E" w:rsidRDefault="001D00A2" w:rsidP="00160F6D">
      <w:pPr>
        <w:spacing w:after="0" w:line="360" w:lineRule="auto"/>
        <w:ind w:firstLine="709"/>
        <w:jc w:val="center"/>
        <w:rPr>
          <w:rFonts w:ascii="Times New Roman" w:hAnsi="Times New Roman"/>
          <w:b/>
          <w:caps/>
          <w:sz w:val="28"/>
          <w:szCs w:val="28"/>
          <w:lang w:val="kk-KZ"/>
        </w:rPr>
      </w:pPr>
    </w:p>
    <w:p w:rsidR="001D00A2" w:rsidRPr="001354D5" w:rsidRDefault="001D00A2" w:rsidP="00160F6D">
      <w:pPr>
        <w:spacing w:after="0" w:line="360" w:lineRule="auto"/>
        <w:ind w:firstLine="709"/>
        <w:jc w:val="both"/>
        <w:rPr>
          <w:rFonts w:ascii="Times New Roman" w:hAnsi="Times New Roman"/>
          <w:sz w:val="28"/>
          <w:szCs w:val="28"/>
          <w:lang w:val="kk-KZ"/>
        </w:rPr>
      </w:pPr>
      <w:r w:rsidRPr="001354D5">
        <w:rPr>
          <w:rFonts w:ascii="Times New Roman" w:hAnsi="Times New Roman"/>
          <w:sz w:val="28"/>
          <w:szCs w:val="28"/>
          <w:lang w:val="kk-KZ"/>
        </w:rPr>
        <w:t>Қоғамды ақпараттандырудың негізгі салдарының бірі қатынастарды виртуальдандыру болып саналады. Виртуальдық қатынас Интернет дәуіріндегі дәстүрлі өзара әрекеттестікті дамытудың кезекті кезеңі болып саналады да ең алдымен адамзаттық қарым-қатынастың ортақ формасын пайдаланумен, ақпарат көздерін және ақпаратты алу тәсілде</w:t>
      </w:r>
      <w:bookmarkStart w:id="0" w:name="_GoBack"/>
      <w:bookmarkEnd w:id="0"/>
      <w:r w:rsidRPr="001354D5">
        <w:rPr>
          <w:rFonts w:ascii="Times New Roman" w:hAnsi="Times New Roman"/>
          <w:sz w:val="28"/>
          <w:szCs w:val="28"/>
          <w:lang w:val="kk-KZ"/>
        </w:rPr>
        <w:t xml:space="preserve">рі мен өнімге айналдыруды кеңейтумен, қоғамдағы білім берудің рөлін өзгертумен ерекшеленеді.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Білім беру сферасына ақпараттық-қатынастық технолдогияларды кеңінен енгізу кезінде Қазақстанның біртұтас ақпараттық білім беру кеңістігін құрылымдау бойынша білім алушылар мен оқытушылардың оған тиімді желілік қатынас құруын қамтамасыз ету, мұндай білім беретін ортаға кіруге оқу мекемелерінің уақыты мен қаржы шығынын айтарлықтай қысқарту сияқты өзара байланысты бірқатар күрделі мәселелер пайда болады.</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 xml:space="preserve">Білім беру еркін ресурсты жүзеге асыруға, электрондық ақпараттық білім беретін ресурстарды және ақпаратты талдау мен өзіндік оқудың практикалық машықтарын қалыптастыратын, өз бетімен жұмыс істеуге ынталандыратын оқытудың әдістерін білім беру процесінде қолдану технологиялары мен пайдалану әдістемелерінің тиімділігін арттыру есебінен білім алатын әрбір адам мен әрбір мұғалім үшін таңдау өрісін кеңейтуге мүмкіндік тудыруы тиіс. Азаматтардың әлеуметтік жинақылығын қамтамасыз ету міндеті білімнің барлық саласы бойынша жазба өзекті ақпаратқа қатынас құру жүйелерін жетілдіруді талап етеді.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 xml:space="preserve">Осы мәселелердің барлығы осылай немесе басқаша түрде ақпарат пен қызметті желілік орталарға орналастыру, желіге бағыт көрсету, ресурстарға қатынас құру мен пайдаланушылардың өзара әрекеттестігін қамтамасыз ету мәселелеріне саяды.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Осы мәселелерді шешуге бағдарланған қазіргі заманның аспапьтары порталдар жұйесі болып саналады, олар</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бағыт көрсетуді (іздестіру іс-әрекеттерінің кең спектрі мен мамандандырылған құралдардың негізінде) және</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 xml:space="preserve">ресурстарға қатынас құру мен пайдаланушылардың өзара әрекеттестігін қамтамасыз етеді.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 xml:space="preserve">Портал ¬– бұл шапшаң қатынас құруға, дамыған пайдаланушылық интьерфейске және алуан түрлі мәліметтің, қызметтер мен сілтемелердің кең ауқымына ие болатын желілік телеқатынастық торап, бұл бағыт көрсету мен баптауға қарапайым ингтерфейс арқылы ақырғы пайдаланушыға ұсыну үшін ресурстарды біріктірудің, ақпарат көздерін таңдаудың парасаттық аспабы [1].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«Портал» термині алғашқыда архитектура саласына жатқан болатын, ол ғимараттағы ең басты, шерулік кіретін жерді білдіреді. Интернеттің орталықсызданған табиғаты алғашқыда оған арнаулы кіретін жерді ұйғармаған болатын. Ұзақ уақыт бойы іс жұзінде Интернетке кірудің жалғыз ғана нүктелері іздестіру мәшинелері мен каталогтар болды. Сонымен, Интернеттегі «портал» терминімен алғашқыда AOL, Excite, Yahoo, MSN секілді сайттарды атай бастады, атап айтқанда пайдаланушылардың көпшілігі оларды желіге өздерінің саяхатын  жөнелту нүктесі ретінде  қолданды. Мұндай бірлестік сайттар эволюциясының ақырғы кезеңі горизонталь пайдаланушылық порталдарды дайындау болды.</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Қазіргі заманғы Интернет-порталдар анықтамалық, талдаушылық, қатынастық, білімдік және басқадай ақпараттық қызметтер көрсетуге бағдарланған жеткілікті түрде ірі және күрделі желілік ақпараттық-технологиялық кешендер болып табылады. Дайындау кезінде терең және жан-жақты тұжырымдамалық зерттеу жолдары мен бірлестік ақпараттық желілерді құру мүмкіндіктерін, бағыты әртүрлі салалық пен аймақтық ақпараттық желілік ресурстарды қалыптастыру тәсілдерін ғылыми-әдістемелік және техно</w:t>
      </w:r>
      <w:r>
        <w:rPr>
          <w:rFonts w:ascii="Times New Roman" w:hAnsi="Times New Roman"/>
          <w:sz w:val="28"/>
          <w:szCs w:val="28"/>
          <w:lang w:val="kk-KZ"/>
        </w:rPr>
        <w:t>логиялық негіздеуді талап етеді</w:t>
      </w:r>
      <w:r w:rsidRPr="007C508E">
        <w:rPr>
          <w:rFonts w:ascii="Times New Roman" w:hAnsi="Times New Roman"/>
          <w:sz w:val="28"/>
          <w:szCs w:val="28"/>
          <w:lang w:val="kk-KZ"/>
        </w:rPr>
        <w:t xml:space="preserve">.  </w:t>
      </w:r>
    </w:p>
    <w:p w:rsidR="001D00A2" w:rsidRPr="00A60922" w:rsidRDefault="001D00A2" w:rsidP="00160F6D">
      <w:pPr>
        <w:spacing w:after="0" w:line="360" w:lineRule="auto"/>
        <w:ind w:firstLine="709"/>
        <w:jc w:val="both"/>
        <w:rPr>
          <w:rFonts w:ascii="Times New Roman" w:hAnsi="Times New Roman"/>
          <w:sz w:val="28"/>
          <w:szCs w:val="28"/>
          <w:lang w:val="kk-KZ"/>
        </w:rPr>
      </w:pPr>
      <w:r w:rsidRPr="00A60922">
        <w:rPr>
          <w:rFonts w:ascii="Times New Roman" w:hAnsi="Times New Roman"/>
          <w:sz w:val="28"/>
          <w:szCs w:val="28"/>
          <w:lang w:val="kk-KZ"/>
        </w:rPr>
        <w:t>Біртұтас автоматтандырылған ақпараттық жүйені (БААЖ) құру, бағдарламалық-аппараттық құралдар мен мамандандырылған ақпараттық жасақтама бар болуы кезінде, білімдік процестің ақпарқатынастық ортасының табысты жұмыс істеуіне негіз болып саналады. Білімдік процестің ақпарқатынастық ортасының жұмыс істеуі кезінде оқу орны бөлімшелерінің жеке ақпараттық желілерінде көлемі кез келген ортақ ақпараттық ресурстардың міндетті түрде бар болуы ұйғарылады. Бұл ақпараттық ресурстар тұтастай оқу-тәрбие процесі мен ғылыми-педагогикалық зерттеулердің құрылымы мен мазмұны туралы мағлұматтар сияқты, оқу процесі мен ғылыми-педагогикалық зерттеулерді ұйымдық сүйемелдеуді, оқу процесінің ақпараттық-әдістемелік жасақтамасын автоматтандыруды, ғылыми зерттеулерді және нақты ерекше ғылыми-зерттеу мәселелері мен оқу мақсатының педагогикалық міндеттерін шешу процестерін басқаруды қамтамасыз ететін қосымша бағдарламаларды</w:t>
      </w:r>
      <w:r>
        <w:rPr>
          <w:rFonts w:ascii="Times New Roman" w:hAnsi="Times New Roman"/>
          <w:sz w:val="28"/>
          <w:szCs w:val="28"/>
          <w:lang w:val="kk-KZ"/>
        </w:rPr>
        <w:t xml:space="preserve"> да қамти алады </w:t>
      </w:r>
      <w:r w:rsidRPr="007C508E">
        <w:rPr>
          <w:rFonts w:ascii="Times New Roman" w:hAnsi="Times New Roman"/>
          <w:sz w:val="28"/>
          <w:szCs w:val="28"/>
          <w:lang w:val="kk-KZ"/>
        </w:rPr>
        <w:t>[</w:t>
      </w:r>
      <w:r>
        <w:rPr>
          <w:rFonts w:ascii="Times New Roman" w:hAnsi="Times New Roman"/>
          <w:sz w:val="28"/>
          <w:szCs w:val="28"/>
          <w:lang w:val="kk-KZ"/>
        </w:rPr>
        <w:t>2</w:t>
      </w:r>
      <w:r w:rsidRPr="007C508E">
        <w:rPr>
          <w:rFonts w:ascii="Times New Roman" w:hAnsi="Times New Roman"/>
          <w:sz w:val="28"/>
          <w:szCs w:val="28"/>
          <w:lang w:val="kk-KZ"/>
        </w:rPr>
        <w:t xml:space="preserve">].  </w:t>
      </w:r>
    </w:p>
    <w:p w:rsidR="001D00A2" w:rsidRPr="00A60922" w:rsidRDefault="001D00A2" w:rsidP="00160F6D">
      <w:pPr>
        <w:spacing w:after="0" w:line="360" w:lineRule="auto"/>
        <w:ind w:firstLine="709"/>
        <w:jc w:val="both"/>
        <w:rPr>
          <w:rFonts w:ascii="Times New Roman" w:hAnsi="Times New Roman"/>
          <w:sz w:val="28"/>
          <w:szCs w:val="28"/>
          <w:lang w:val="kk-KZ"/>
        </w:rPr>
      </w:pPr>
      <w:r w:rsidRPr="00A60922">
        <w:rPr>
          <w:rFonts w:ascii="Times New Roman" w:hAnsi="Times New Roman"/>
          <w:sz w:val="28"/>
          <w:szCs w:val="28"/>
          <w:lang w:val="kk-KZ"/>
        </w:rPr>
        <w:t xml:space="preserve">Қашықтықтан оқытудың ақпарқатынастық ортасының жұмыс істеуінің негізгі міндеті қазіргі уақытта бар ғылыми-педагогикалық мақсаттағы үлестірілген ақпапраттық ресурстарды тиімді пайдалану негізінде білім алушылардың қажетті мұқтаждықтарын қанағаттандыру үшін барлық жағдайды қамтамасыз ету болып саналады. </w:t>
      </w:r>
    </w:p>
    <w:p w:rsidR="001D00A2" w:rsidRPr="00A60922" w:rsidRDefault="001D00A2" w:rsidP="00160F6D">
      <w:pPr>
        <w:spacing w:after="0" w:line="360" w:lineRule="auto"/>
        <w:ind w:firstLine="709"/>
        <w:jc w:val="both"/>
        <w:rPr>
          <w:rFonts w:ascii="Times New Roman" w:hAnsi="Times New Roman"/>
          <w:sz w:val="28"/>
          <w:szCs w:val="28"/>
          <w:lang w:val="kk-KZ"/>
        </w:rPr>
      </w:pPr>
      <w:r w:rsidRPr="00A60922">
        <w:rPr>
          <w:rFonts w:ascii="Times New Roman" w:hAnsi="Times New Roman"/>
          <w:sz w:val="28"/>
          <w:szCs w:val="28"/>
          <w:lang w:val="kk-KZ"/>
        </w:rPr>
        <w:t>Жоғарыда айтылғандарды ескере отырып, ұйымдастыру және атқарушы блоктарынан тұратын білім беретін порталдың құрылымы анықталды(1-сурет).</w:t>
      </w:r>
      <w:r w:rsidRPr="00A60922">
        <w:rPr>
          <w:rFonts w:ascii="Times New Roman" w:hAnsi="Times New Roman"/>
          <w:sz w:val="28"/>
          <w:szCs w:val="28"/>
          <w:lang w:val="kk-KZ"/>
        </w:rPr>
        <w:br/>
        <w:t>Білім беретін порталдың ұйымдастыру құрылымы келесі құрамнан тұрады:</w:t>
      </w:r>
      <w:r w:rsidRPr="00A60922">
        <w:rPr>
          <w:rFonts w:ascii="Times New Roman" w:hAnsi="Times New Roman"/>
          <w:sz w:val="28"/>
          <w:szCs w:val="28"/>
          <w:lang w:val="kk-KZ"/>
        </w:rPr>
        <w:br/>
        <w:t>Порталдың ғылыми-әдістемелік кеңесі – порталдың бас басқарушы органы.</w:t>
      </w:r>
      <w:r w:rsidRPr="00A60922">
        <w:rPr>
          <w:rFonts w:ascii="Times New Roman" w:hAnsi="Times New Roman"/>
          <w:sz w:val="28"/>
          <w:szCs w:val="28"/>
          <w:lang w:val="kk-KZ"/>
        </w:rPr>
        <w:br/>
        <w:t>Порталды дайындау мен жұмыс істеуі бойынша жұмыстарды Үйлестіріші жалпы басшылықты және порталды дайындау мен оның қалыпты жұмыс істеуі үшін қажетті жағдайларды (порталды қаржылық, материалдық және құқықтық сүйемелдеу) қамтамасыз етеді.</w:t>
      </w:r>
    </w:p>
    <w:p w:rsidR="001D00A2" w:rsidRPr="004A61C7" w:rsidRDefault="001D00A2" w:rsidP="00160F6D">
      <w:pPr>
        <w:spacing w:after="0" w:line="360" w:lineRule="auto"/>
        <w:ind w:firstLine="709"/>
        <w:jc w:val="both"/>
        <w:rPr>
          <w:rFonts w:ascii="Times New Roman" w:hAnsi="Times New Roman"/>
          <w:b/>
          <w:sz w:val="28"/>
          <w:szCs w:val="28"/>
          <w:lang w:val="kk-KZ"/>
        </w:rPr>
      </w:pPr>
      <w:r w:rsidRPr="004A61C7">
        <w:rPr>
          <w:rFonts w:ascii="Times New Roman" w:hAnsi="Times New Roman"/>
          <w:b/>
          <w:sz w:val="28"/>
          <w:szCs w:val="28"/>
          <w:lang w:val="kk-KZ"/>
        </w:rPr>
        <w:t xml:space="preserve">Порталдың ғылыми жетекшісі: </w:t>
      </w:r>
    </w:p>
    <w:p w:rsidR="001D00A2" w:rsidRPr="004A61C7" w:rsidRDefault="001D00A2" w:rsidP="00160F6D">
      <w:pPr>
        <w:spacing w:after="0" w:line="360" w:lineRule="auto"/>
        <w:ind w:firstLine="709"/>
        <w:jc w:val="both"/>
        <w:rPr>
          <w:rFonts w:ascii="Times New Roman" w:hAnsi="Times New Roman"/>
          <w:sz w:val="28"/>
          <w:szCs w:val="28"/>
          <w:lang w:val="kk-KZ"/>
        </w:rPr>
      </w:pPr>
      <w:r w:rsidRPr="00A60922">
        <w:rPr>
          <w:rFonts w:ascii="Times New Roman" w:hAnsi="Times New Roman"/>
          <w:sz w:val="28"/>
          <w:szCs w:val="28"/>
          <w:lang w:val="kk-KZ"/>
        </w:rPr>
        <w:t>П</w:t>
      </w:r>
      <w:r w:rsidRPr="004A61C7">
        <w:rPr>
          <w:rFonts w:ascii="Times New Roman" w:hAnsi="Times New Roman"/>
          <w:sz w:val="28"/>
          <w:szCs w:val="28"/>
          <w:lang w:val="kk-KZ"/>
        </w:rPr>
        <w:t>орталдың айдарындағы ақпаратты жинау мен сапалы ұсынуды жасақтайтын және айдардың мазмұнын динамикаық жаңартуға жауап беретін порталдың редакциялық алқасын қалыптастырады;</w:t>
      </w:r>
    </w:p>
    <w:p w:rsidR="001D00A2" w:rsidRPr="00A60922" w:rsidRDefault="001D00A2" w:rsidP="00160F6D">
      <w:pPr>
        <w:spacing w:after="0" w:line="360" w:lineRule="auto"/>
        <w:ind w:firstLine="709"/>
        <w:jc w:val="both"/>
        <w:rPr>
          <w:rFonts w:ascii="Times New Roman" w:hAnsi="Times New Roman"/>
          <w:noProof/>
          <w:sz w:val="28"/>
          <w:szCs w:val="28"/>
          <w:lang w:val="kk-KZ"/>
        </w:rPr>
      </w:pPr>
      <w:r w:rsidRPr="004A61C7">
        <w:rPr>
          <w:rFonts w:ascii="Times New Roman" w:hAnsi="Times New Roman"/>
          <w:sz w:val="28"/>
          <w:szCs w:val="28"/>
          <w:lang w:val="kk-KZ"/>
        </w:rPr>
        <w:t>білімдік материалды іріктеу мен дайындау бағыттары бойынша тақырыптық топтардың жетекшілерінің кандитурасын ұсынады және білім беретін мекемелердің ең тәжірибелі педагогтарынан топтарды қалыптастыруды бақылайды;</w:t>
      </w:r>
    </w:p>
    <w:p w:rsidR="001D00A2" w:rsidRPr="00A60922" w:rsidRDefault="001D00A2" w:rsidP="00160F6D">
      <w:pPr>
        <w:spacing w:after="0" w:line="360" w:lineRule="auto"/>
        <w:ind w:firstLine="709"/>
        <w:jc w:val="both"/>
        <w:rPr>
          <w:rFonts w:ascii="Times New Roman" w:hAnsi="Times New Roman"/>
          <w:sz w:val="28"/>
          <w:szCs w:val="28"/>
          <w:lang w:val="kk-KZ"/>
        </w:rPr>
      </w:pPr>
    </w:p>
    <w:p w:rsidR="001D00A2" w:rsidRDefault="001D00A2" w:rsidP="00160F6D">
      <w:pPr>
        <w:spacing w:after="0" w:line="360" w:lineRule="auto"/>
        <w:ind w:firstLine="709"/>
        <w:jc w:val="both"/>
        <w:rPr>
          <w:rFonts w:ascii="Times New Roman" w:hAnsi="Times New Roman"/>
          <w:sz w:val="28"/>
          <w:szCs w:val="28"/>
          <w:lang w:val="kk-KZ"/>
        </w:rPr>
      </w:pPr>
      <w:r w:rsidRPr="001B7381">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02" o:spid="_x0000_i1025" type="#_x0000_t75" style="width:438pt;height:282pt;visibility:visible">
            <v:imagedata r:id="rId5" o:title=""/>
          </v:shape>
        </w:pict>
      </w:r>
    </w:p>
    <w:p w:rsidR="001D00A2" w:rsidRDefault="001D00A2" w:rsidP="00160F6D">
      <w:pPr>
        <w:spacing w:after="0" w:line="360" w:lineRule="auto"/>
        <w:ind w:firstLine="709"/>
        <w:jc w:val="both"/>
        <w:rPr>
          <w:rFonts w:ascii="Times New Roman" w:hAnsi="Times New Roman"/>
          <w:sz w:val="28"/>
          <w:szCs w:val="28"/>
          <w:lang w:val="kk-KZ"/>
        </w:rPr>
      </w:pPr>
      <w:r w:rsidRPr="001B7381">
        <w:rPr>
          <w:rFonts w:ascii="Times New Roman" w:hAnsi="Times New Roman"/>
          <w:noProof/>
          <w:sz w:val="28"/>
          <w:szCs w:val="28"/>
          <w:lang w:val="uk-UA" w:eastAsia="uk-UA"/>
        </w:rPr>
        <w:pict>
          <v:shape id="Рисунок 303" o:spid="_x0000_i1026" type="#_x0000_t75" style="width:412.5pt;height:201pt;visibility:visible">
            <v:imagedata r:id="rId6" o:title=""/>
          </v:shape>
        </w:pict>
      </w:r>
    </w:p>
    <w:p w:rsidR="001D00A2" w:rsidRDefault="001D00A2" w:rsidP="00160F6D">
      <w:pPr>
        <w:spacing w:after="0" w:line="360" w:lineRule="auto"/>
        <w:ind w:firstLine="709"/>
        <w:jc w:val="center"/>
        <w:rPr>
          <w:rFonts w:ascii="Times New Roman" w:hAnsi="Times New Roman"/>
          <w:sz w:val="28"/>
          <w:szCs w:val="28"/>
          <w:lang w:val="kk-KZ"/>
        </w:rPr>
      </w:pPr>
      <w:r w:rsidRPr="00A60922">
        <w:rPr>
          <w:rFonts w:ascii="Times New Roman" w:hAnsi="Times New Roman"/>
          <w:sz w:val="28"/>
          <w:szCs w:val="28"/>
          <w:lang w:val="kk-KZ"/>
        </w:rPr>
        <w:t>Сурет 1 - Оқыту порталының ұйымдастырушы құрылымы</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Білімдік порталдардың маңызды сипаттамалары келесілер болып саналады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ақырғы пайдаланушылар үшін тұлғаландыру – порталдың клиенттік орны жеке пайдаланушыларға немесе қоғамдастыққа тағайындалды ма, содан тәуелсіз, портал өзінің сыртқы түрін, мазмұны мен қосымша интерфейстерін әркім үшін жеке дара баптауға мүмкіндік беруі тиіс;</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клиенттік орынды ұйымдастыру – ақпараттық артық жүктеуді болдырмауға мүмкіндік беретін пайдаланушының жұмыс істеу орны – ақпараттық ресурстарға қатынас құруы ең қолайлы және біріккен түрде ұйымдастырылған болуы тиіс;</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ресурстарды үлестіру – пайдаланушылардың әр түрлі санаттарының қолдары жететіндей порталды біршама деңгейлерге бөлудің мүмкіндіктерін қамтамасыз ету. Мысалы, кейбір деңгейлерге тек басшылар ғана қатынас құра алады. Порталдарды пайдаланушылардың ұқсастықтарын қамтамасыз етуді, яғни серверде тең түпнұсқалықты, біртұтас тіркеуді, қатынас құру құқықтарының картасын жасауды және т.б. қолдауы тиіс;</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жұмыстардың орындалуын қадағалау – бұл нақты адамның порталды пайдалану басында тағайындалатын порталды тұлғаландыру үшін маңызды сипаттама және оның мүдделері туралы ақпараттың жиналу шамасы бойынша артып отырады;</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мәліметтер қоймасынан ақпаратты бейнелеу және белсенді қатынас құру – көптеген гетерогендік көздерден (жазба мәліметтерден, көп өлшемді мәліметтер базасынан, құжаттарды басқару жүйелерінен, Web-серверлерден, жаңалықтар арналарынан және т.б.) ақпаратты бейнелеу мен қатынас құруды қамтамасыз етуге порталдың қабілеттілігі, сондай-ақ негізін қалаушы фактор болып саналады;</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керекті адамдар мен ақпаратты оқшаулау және табу – пайдаланылатын іздестіру тетігі белгілі бір тақырыппен байланысты сарапшыларды, қоғамдастықтар мен контентті енжар хабарлайтын және табатын да, белсенді түрде табатын да құралдарды қамтамасыз етеді.</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Сонымен, ізделінетін ақпаратты және осы құрылымның негізгі сипаттамаларын алу үшін, «портал» ұғымының анықтамасынан шыға отырып, кіру нүктесі ретінде порталдарға ұсынылатын келесі талаптарды бөліп алуға болады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сансыз көп пайдаланушыларға қызмет көрсету;</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ақпараттың кең спектрі;</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негізгі желілік форматтарды қолдау;</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тұлғаландырудың кең мүмкіндіктері;</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әр түрлі ақпараттық ресурстардың (құрылымдалған, құрылымдалмаған, мәліметтер туралы мәліметтердің) көздері ретінде пайдаланылатын қолайлы және тиімді іздестіру тетіктерін іске асыру, алынған мәліметтердің дұрыстығы мен толықтығын бағалау;</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қауіпсіздікті қамтамасыз етудің бағдарламалық және физикалық тәсілдерін (түпнұсқалығын тағайындау, қатынас құруды басқару, мәліметтердің құпиялығы мен бүтін мәнділігін және т.б.) пайдаланып сақталынатын ақпаратты қорғауды қамтамасыз ету;</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кіріктіру – біртұтас интерфейс арқылы пайдаланушылардың барлық қосымша бағдарламалармен және ақпараттық ресурстармен өзара әрекеттестік мүмкіндіктерін қамтамасыз ету;</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сақталынатын ақпаратты санаттарға бөлу – санаттарға жіктеу, дербес іздестірудің нәтижелерін санаттарға жіктеудің автоматтандырылған іс-әрекеттері;</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w:t>
      </w:r>
      <w:r w:rsidRPr="007C508E">
        <w:rPr>
          <w:rFonts w:ascii="Times New Roman" w:hAnsi="Times New Roman"/>
          <w:sz w:val="28"/>
          <w:szCs w:val="28"/>
          <w:lang w:val="kk-KZ"/>
        </w:rPr>
        <w:tab/>
        <w:t>парасаттық талдау қосымшалары – білімдерді басқару жүйесі</w:t>
      </w:r>
      <w:r>
        <w:rPr>
          <w:rFonts w:ascii="Times New Roman" w:hAnsi="Times New Roman"/>
          <w:sz w:val="28"/>
          <w:szCs w:val="28"/>
          <w:lang w:val="kk-KZ"/>
        </w:rPr>
        <w:t xml:space="preserve"> [3].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 xml:space="preserve">Порталдың негізгі құндылығы оны «контенттер» деп аталатын ақпараттық толтырылуымен анықталады. Бұл ұғымға, басқаша айтқанда, порталға орналастырылған ақпаратқа қатыстының барлығы, оның ақпараттық ресурстары кіреді.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Кез келген порталдың мақсаты – бұл ең алдымен нақты пайдаланушыға оған қажетті ақпаратты ең аз уақыт ішінде және маңызды емес материалдарды қосымша шығынсыз қарап шығуды, әр түрлі интерфейстер арасындағы ауыстырып қосуларды және т.б. ұсыну .</w:t>
      </w:r>
    </w:p>
    <w:p w:rsidR="001D00A2" w:rsidRPr="007C508E"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Портал құрылысының түйінді ұғымдарының бірі бола отырып, контент қатысушыны порталға «байлайтын» құлшыныстың негізгі құралы болып табылады, сондықтан әлдеқашан бар құрылымдардың арасынан оны тиімді түрде бөліп алатын белгілі бір қасиеттерге ие болуы, атап айтқанда құрылымдалған, жедел жаңартылатын, иетерактивті, жария және т.б. болуы тиіс. Сонымен, контентті дұрыс таңдау және басшылық жасау тұтастай порталдың табысты жұмыс істеуін анықтайды.</w:t>
      </w:r>
    </w:p>
    <w:p w:rsidR="001D00A2" w:rsidRDefault="001D00A2" w:rsidP="00160F6D">
      <w:pPr>
        <w:spacing w:after="0" w:line="360" w:lineRule="auto"/>
        <w:ind w:firstLine="709"/>
        <w:jc w:val="both"/>
        <w:rPr>
          <w:rFonts w:ascii="Times New Roman" w:hAnsi="Times New Roman"/>
          <w:sz w:val="28"/>
          <w:szCs w:val="28"/>
          <w:lang w:val="kk-KZ"/>
        </w:rPr>
      </w:pPr>
      <w:r w:rsidRPr="007C508E">
        <w:rPr>
          <w:rFonts w:ascii="Times New Roman" w:hAnsi="Times New Roman"/>
          <w:sz w:val="28"/>
          <w:szCs w:val="28"/>
          <w:lang w:val="kk-KZ"/>
        </w:rPr>
        <w:t>Порталда контенттің ұсынылуы мен таралуын анықтайтын негізгі формалардың бірі тұлғаландыру болып саналады – пайдаланушыны тіркеу жүйесі. Тұлғаландыру көбінесе Web-серверлерде пайдаланылады. Ол үшін ақпаратты сүзгілеу мен пайдаланушының жұмыстарын талдау тетіктері пайдаланылады, олардың көмегімен оны қызықтыра алатын сол саланы анықтай алады.</w:t>
      </w:r>
    </w:p>
    <w:p w:rsidR="001D00A2" w:rsidRDefault="001D00A2" w:rsidP="00160F6D">
      <w:pPr>
        <w:spacing w:after="0" w:line="360" w:lineRule="auto"/>
        <w:ind w:firstLine="709"/>
        <w:jc w:val="both"/>
        <w:rPr>
          <w:rFonts w:ascii="Times New Roman" w:hAnsi="Times New Roman"/>
          <w:sz w:val="28"/>
          <w:szCs w:val="28"/>
          <w:lang w:val="kk-KZ"/>
        </w:rPr>
      </w:pPr>
    </w:p>
    <w:p w:rsidR="001D00A2" w:rsidRDefault="001D00A2" w:rsidP="00160F6D">
      <w:pPr>
        <w:spacing w:after="0" w:line="360" w:lineRule="auto"/>
        <w:ind w:firstLine="709"/>
        <w:jc w:val="both"/>
        <w:rPr>
          <w:rFonts w:ascii="Times New Roman" w:hAnsi="Times New Roman"/>
          <w:b/>
          <w:sz w:val="28"/>
          <w:szCs w:val="28"/>
          <w:lang w:val="kk-KZ"/>
        </w:rPr>
      </w:pPr>
      <w:r w:rsidRPr="007C508E">
        <w:rPr>
          <w:rFonts w:ascii="Times New Roman" w:hAnsi="Times New Roman"/>
          <w:b/>
          <w:sz w:val="28"/>
          <w:szCs w:val="28"/>
          <w:lang w:val="kk-KZ"/>
        </w:rPr>
        <w:t>Қолданылған әдебиеттер тізімі</w:t>
      </w:r>
      <w:r>
        <w:rPr>
          <w:rFonts w:ascii="Times New Roman" w:hAnsi="Times New Roman"/>
          <w:b/>
          <w:sz w:val="28"/>
          <w:szCs w:val="28"/>
          <w:lang w:val="kk-KZ"/>
        </w:rPr>
        <w:t>:</w:t>
      </w:r>
    </w:p>
    <w:p w:rsidR="001D00A2" w:rsidRPr="007C508E" w:rsidRDefault="001D00A2" w:rsidP="00160F6D">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1. Г.К.Нурғалиева//</w:t>
      </w:r>
      <w:r w:rsidRPr="007C508E">
        <w:rPr>
          <w:rFonts w:ascii="Times New Roman" w:hAnsi="Times New Roman"/>
          <w:sz w:val="28"/>
          <w:szCs w:val="28"/>
          <w:lang w:val="kk-KZ"/>
        </w:rPr>
        <w:t>Методика создания школьных сайтов: Уч.-мет. пособие. – Алматы,</w:t>
      </w:r>
      <w:r>
        <w:rPr>
          <w:rFonts w:ascii="Times New Roman" w:hAnsi="Times New Roman"/>
          <w:sz w:val="28"/>
          <w:szCs w:val="28"/>
          <w:lang w:val="kk-KZ"/>
        </w:rPr>
        <w:t xml:space="preserve"> 2010. – 30 с</w:t>
      </w:r>
      <w:r w:rsidRPr="007C508E">
        <w:rPr>
          <w:rFonts w:ascii="Times New Roman" w:hAnsi="Times New Roman"/>
          <w:sz w:val="28"/>
          <w:szCs w:val="28"/>
          <w:lang w:val="kk-KZ"/>
        </w:rPr>
        <w:t xml:space="preserve">. </w:t>
      </w:r>
    </w:p>
    <w:p w:rsidR="001D00A2" w:rsidRDefault="001D00A2" w:rsidP="00160F6D">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 xml:space="preserve">2. </w:t>
      </w:r>
      <w:r w:rsidRPr="007C508E">
        <w:rPr>
          <w:rFonts w:ascii="Times New Roman" w:hAnsi="Times New Roman"/>
          <w:sz w:val="28"/>
          <w:szCs w:val="28"/>
          <w:lang w:val="kk-KZ"/>
        </w:rPr>
        <w:t>Теоретические аспекты использования в образовании свободногопрограммного обеспечения //Межд. научн.-практ.конф. «Инновации вобразовании на основе информационно-коммуникационных технологий» –Усть-</w:t>
      </w:r>
      <w:r>
        <w:rPr>
          <w:rFonts w:ascii="Times New Roman" w:hAnsi="Times New Roman"/>
          <w:sz w:val="28"/>
          <w:szCs w:val="28"/>
          <w:lang w:val="kk-KZ"/>
        </w:rPr>
        <w:t>Каменогорск, 2009. – Б. -118с.</w:t>
      </w:r>
    </w:p>
    <w:p w:rsidR="001D00A2" w:rsidRDefault="001D00A2" w:rsidP="00160F6D">
      <w:pPr>
        <w:spacing w:after="0" w:line="360" w:lineRule="auto"/>
        <w:ind w:firstLine="709"/>
        <w:jc w:val="both"/>
        <w:rPr>
          <w:rFonts w:ascii="Times New Roman" w:hAnsi="Times New Roman"/>
          <w:sz w:val="28"/>
          <w:szCs w:val="28"/>
          <w:lang w:val="kk-KZ"/>
        </w:rPr>
      </w:pPr>
      <w:r w:rsidRPr="00C61F6E">
        <w:rPr>
          <w:rFonts w:ascii="Times New Roman" w:hAnsi="Times New Roman"/>
          <w:sz w:val="28"/>
          <w:szCs w:val="28"/>
          <w:lang w:val="kk-KZ"/>
        </w:rPr>
        <w:t>3. Семин Ю.Н. Интегративный подход к проектированию содержания общеинженерной подготовки в техническом вузе // Образование и наука. Известия Уральского научно-образовательного ц</w:t>
      </w:r>
      <w:r>
        <w:rPr>
          <w:rFonts w:ascii="Times New Roman" w:hAnsi="Times New Roman"/>
          <w:sz w:val="28"/>
          <w:szCs w:val="28"/>
          <w:lang w:val="kk-KZ"/>
        </w:rPr>
        <w:t xml:space="preserve">ентра РАО, 2000. – №3(5) – </w:t>
      </w:r>
      <w:r w:rsidRPr="00C61F6E">
        <w:rPr>
          <w:rFonts w:ascii="Times New Roman" w:hAnsi="Times New Roman"/>
          <w:sz w:val="28"/>
          <w:szCs w:val="28"/>
          <w:lang w:val="kk-KZ"/>
        </w:rPr>
        <w:t>58</w:t>
      </w:r>
      <w:r>
        <w:rPr>
          <w:rFonts w:ascii="Times New Roman" w:hAnsi="Times New Roman"/>
          <w:sz w:val="28"/>
          <w:szCs w:val="28"/>
          <w:lang w:val="kk-KZ"/>
        </w:rPr>
        <w:t>с</w:t>
      </w:r>
      <w:r w:rsidRPr="00C61F6E">
        <w:rPr>
          <w:rFonts w:ascii="Times New Roman" w:hAnsi="Times New Roman"/>
          <w:sz w:val="28"/>
          <w:szCs w:val="28"/>
          <w:lang w:val="kk-KZ"/>
        </w:rPr>
        <w:t>.</w:t>
      </w:r>
    </w:p>
    <w:p w:rsidR="001D00A2" w:rsidRDefault="001D00A2" w:rsidP="00160F6D">
      <w:pPr>
        <w:spacing w:after="0" w:line="360" w:lineRule="auto"/>
        <w:ind w:firstLine="709"/>
        <w:jc w:val="both"/>
        <w:rPr>
          <w:rFonts w:ascii="Times New Roman" w:hAnsi="Times New Roman"/>
          <w:sz w:val="28"/>
          <w:szCs w:val="28"/>
          <w:lang w:val="kk-KZ"/>
        </w:rPr>
      </w:pPr>
    </w:p>
    <w:p w:rsidR="001D00A2" w:rsidRDefault="001D00A2" w:rsidP="00160F6D">
      <w:pPr>
        <w:spacing w:after="0" w:line="360" w:lineRule="auto"/>
        <w:ind w:firstLine="709"/>
        <w:jc w:val="both"/>
        <w:rPr>
          <w:rFonts w:ascii="Times New Roman" w:hAnsi="Times New Roman"/>
          <w:sz w:val="28"/>
          <w:szCs w:val="28"/>
          <w:lang w:val="kk-KZ"/>
        </w:rPr>
      </w:pPr>
    </w:p>
    <w:p w:rsidR="001D00A2" w:rsidRDefault="001D00A2" w:rsidP="00160F6D">
      <w:pPr>
        <w:spacing w:after="0" w:line="360" w:lineRule="auto"/>
        <w:ind w:firstLine="709"/>
        <w:jc w:val="both"/>
        <w:rPr>
          <w:rFonts w:ascii="Times New Roman" w:hAnsi="Times New Roman"/>
          <w:sz w:val="28"/>
          <w:szCs w:val="28"/>
          <w:lang w:val="kk-KZ"/>
        </w:rPr>
      </w:pPr>
    </w:p>
    <w:sectPr w:rsidR="001D00A2" w:rsidSect="00160F6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95E66"/>
    <w:multiLevelType w:val="hybridMultilevel"/>
    <w:tmpl w:val="481A9450"/>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
    <w:nsid w:val="5E220D60"/>
    <w:multiLevelType w:val="multilevel"/>
    <w:tmpl w:val="B4E0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529"/>
    <w:rsid w:val="000A6F32"/>
    <w:rsid w:val="000D4AD0"/>
    <w:rsid w:val="000F59B8"/>
    <w:rsid w:val="001354D5"/>
    <w:rsid w:val="00160F6D"/>
    <w:rsid w:val="001A69A4"/>
    <w:rsid w:val="001B7381"/>
    <w:rsid w:val="001D00A2"/>
    <w:rsid w:val="00207325"/>
    <w:rsid w:val="00287690"/>
    <w:rsid w:val="002F710D"/>
    <w:rsid w:val="003F57FB"/>
    <w:rsid w:val="004A61C7"/>
    <w:rsid w:val="004D52F0"/>
    <w:rsid w:val="005761B6"/>
    <w:rsid w:val="005C1069"/>
    <w:rsid w:val="00605D02"/>
    <w:rsid w:val="006D3AE4"/>
    <w:rsid w:val="007C508E"/>
    <w:rsid w:val="00833529"/>
    <w:rsid w:val="009B49F2"/>
    <w:rsid w:val="00A235BF"/>
    <w:rsid w:val="00A60922"/>
    <w:rsid w:val="00BA2C49"/>
    <w:rsid w:val="00BA48A7"/>
    <w:rsid w:val="00BE48E9"/>
    <w:rsid w:val="00C61F6E"/>
    <w:rsid w:val="00E25FA3"/>
    <w:rsid w:val="00E918AE"/>
    <w:rsid w:val="00EF40A0"/>
    <w:rsid w:val="00F4659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069"/>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A2C49"/>
    <w:rPr>
      <w:rFonts w:cs="Times New Roman"/>
      <w:color w:val="0000FF"/>
      <w:u w:val="single"/>
    </w:rPr>
  </w:style>
  <w:style w:type="paragraph" w:styleId="BalloonText">
    <w:name w:val="Balloon Text"/>
    <w:basedOn w:val="Normal"/>
    <w:link w:val="BalloonTextChar"/>
    <w:uiPriority w:val="99"/>
    <w:semiHidden/>
    <w:rsid w:val="004A6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61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574769">
      <w:marLeft w:val="0"/>
      <w:marRight w:val="0"/>
      <w:marTop w:val="0"/>
      <w:marBottom w:val="0"/>
      <w:divBdr>
        <w:top w:val="none" w:sz="0" w:space="0" w:color="auto"/>
        <w:left w:val="none" w:sz="0" w:space="0" w:color="auto"/>
        <w:bottom w:val="none" w:sz="0" w:space="0" w:color="auto"/>
        <w:right w:val="none" w:sz="0" w:space="0" w:color="auto"/>
      </w:divBdr>
    </w:div>
    <w:div w:id="207574770">
      <w:marLeft w:val="0"/>
      <w:marRight w:val="0"/>
      <w:marTop w:val="0"/>
      <w:marBottom w:val="0"/>
      <w:divBdr>
        <w:top w:val="none" w:sz="0" w:space="0" w:color="auto"/>
        <w:left w:val="none" w:sz="0" w:space="0" w:color="auto"/>
        <w:bottom w:val="none" w:sz="0" w:space="0" w:color="auto"/>
        <w:right w:val="none" w:sz="0" w:space="0" w:color="auto"/>
      </w:divBdr>
    </w:div>
    <w:div w:id="207574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7</Pages>
  <Words>6764</Words>
  <Characters>3856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2015-05-26T09:33:00Z</dcterms:created>
  <dcterms:modified xsi:type="dcterms:W3CDTF">2015-05-27T06:29:00Z</dcterms:modified>
</cp:coreProperties>
</file>